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091D6" w14:textId="77777777" w:rsidR="00141822" w:rsidRDefault="00141822" w:rsidP="00141822">
      <w:pPr>
        <w:spacing w:after="0" w:line="240" w:lineRule="auto"/>
        <w:ind w:right="4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14:paraId="1EC773B8" w14:textId="77777777" w:rsidR="00141822" w:rsidRDefault="00141822" w:rsidP="00141822">
      <w:pPr>
        <w:spacing w:after="0" w:line="240" w:lineRule="auto"/>
        <w:ind w:right="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МИНИСТЕРСТВО ТРУДА И СОЦИАЛЬНОЙ ЗАЩИТЫ</w:t>
      </w:r>
    </w:p>
    <w:p w14:paraId="64AF1D6D" w14:textId="77777777" w:rsidR="00141822" w:rsidRDefault="00141822" w:rsidP="00141822">
      <w:pPr>
        <w:spacing w:after="0"/>
        <w:ind w:right="4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РОССИЙСКОЙ ФЕДЕРАЦИИ</w:t>
      </w:r>
    </w:p>
    <w:p w14:paraId="2D08D8A8" w14:textId="77777777" w:rsidR="00141822" w:rsidRDefault="00141822" w:rsidP="00141822">
      <w:pPr>
        <w:spacing w:after="0"/>
        <w:ind w:right="4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</w:p>
    <w:p w14:paraId="476C7AC0" w14:textId="77777777" w:rsidR="00141822" w:rsidRDefault="00141822" w:rsidP="00141822">
      <w:pPr>
        <w:spacing w:after="0"/>
        <w:ind w:right="-31" w:firstLine="708"/>
        <w:jc w:val="right"/>
        <w:rPr>
          <w:rFonts w:ascii="Times New Roman" w:eastAsia="Times New Roman" w:hAnsi="Times New Roman"/>
          <w:sz w:val="32"/>
          <w:szCs w:val="32"/>
        </w:rPr>
      </w:pPr>
    </w:p>
    <w:p w14:paraId="27ADE9CC" w14:textId="77777777" w:rsidR="00141822" w:rsidRDefault="00141822" w:rsidP="00141822">
      <w:pPr>
        <w:spacing w:after="0"/>
        <w:ind w:right="-31" w:firstLine="708"/>
        <w:jc w:val="right"/>
        <w:rPr>
          <w:rFonts w:ascii="Times New Roman" w:eastAsia="Times New Roman" w:hAnsi="Times New Roman"/>
          <w:sz w:val="32"/>
          <w:szCs w:val="32"/>
        </w:rPr>
      </w:pPr>
    </w:p>
    <w:p w14:paraId="55EF0CFA" w14:textId="77777777" w:rsidR="00141822" w:rsidRDefault="00141822" w:rsidP="00141822">
      <w:pPr>
        <w:spacing w:after="0"/>
        <w:ind w:right="-31" w:firstLine="708"/>
        <w:jc w:val="right"/>
        <w:rPr>
          <w:rFonts w:ascii="Times New Roman" w:eastAsia="Times New Roman" w:hAnsi="Times New Roman"/>
          <w:sz w:val="32"/>
          <w:szCs w:val="32"/>
        </w:rPr>
      </w:pPr>
    </w:p>
    <w:p w14:paraId="4ED1B2CE" w14:textId="77777777" w:rsidR="00141822" w:rsidRDefault="00141822" w:rsidP="00141822">
      <w:pPr>
        <w:spacing w:after="0"/>
        <w:ind w:right="-31" w:firstLine="708"/>
        <w:jc w:val="right"/>
        <w:rPr>
          <w:rFonts w:ascii="Times New Roman" w:eastAsia="Times New Roman" w:hAnsi="Times New Roman"/>
          <w:sz w:val="32"/>
          <w:szCs w:val="32"/>
        </w:rPr>
      </w:pPr>
    </w:p>
    <w:p w14:paraId="5DC55676" w14:textId="77777777" w:rsidR="00141822" w:rsidRDefault="00141822" w:rsidP="00141822">
      <w:pPr>
        <w:spacing w:after="0"/>
        <w:ind w:right="-31" w:firstLine="708"/>
        <w:jc w:val="right"/>
        <w:rPr>
          <w:rFonts w:ascii="Times New Roman" w:eastAsia="Times New Roman" w:hAnsi="Times New Roman"/>
          <w:sz w:val="32"/>
          <w:szCs w:val="32"/>
        </w:rPr>
      </w:pPr>
    </w:p>
    <w:p w14:paraId="7692CD99" w14:textId="77777777" w:rsidR="00141822" w:rsidRDefault="00141822" w:rsidP="00141822">
      <w:pPr>
        <w:spacing w:after="0"/>
        <w:ind w:right="-31" w:firstLine="708"/>
        <w:jc w:val="right"/>
        <w:rPr>
          <w:rFonts w:ascii="Times New Roman" w:eastAsia="Times New Roman" w:hAnsi="Times New Roman"/>
          <w:sz w:val="32"/>
          <w:szCs w:val="32"/>
        </w:rPr>
      </w:pPr>
    </w:p>
    <w:p w14:paraId="78E65386" w14:textId="77777777" w:rsidR="00141822" w:rsidRDefault="00141822" w:rsidP="00141822">
      <w:pPr>
        <w:spacing w:after="0"/>
        <w:ind w:right="-31" w:firstLine="708"/>
        <w:jc w:val="right"/>
        <w:rPr>
          <w:rFonts w:ascii="Times New Roman" w:eastAsia="Times New Roman" w:hAnsi="Times New Roman"/>
          <w:sz w:val="32"/>
          <w:szCs w:val="32"/>
        </w:rPr>
      </w:pPr>
    </w:p>
    <w:p w14:paraId="371F4014" w14:textId="77777777" w:rsidR="00141822" w:rsidRDefault="00141822" w:rsidP="00141822">
      <w:pPr>
        <w:spacing w:after="0"/>
        <w:ind w:right="-31" w:firstLine="708"/>
        <w:jc w:val="right"/>
        <w:rPr>
          <w:rFonts w:ascii="Times New Roman" w:eastAsia="Times New Roman" w:hAnsi="Times New Roman"/>
          <w:sz w:val="32"/>
          <w:szCs w:val="32"/>
        </w:rPr>
      </w:pPr>
    </w:p>
    <w:p w14:paraId="44EA179B" w14:textId="77777777" w:rsidR="00141822" w:rsidRDefault="00141822" w:rsidP="00141822">
      <w:pPr>
        <w:spacing w:after="0"/>
        <w:ind w:right="-31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Методический инструментарий по установлению квалификационных требований для замещения должностей государственной гражданской службы </w:t>
      </w:r>
    </w:p>
    <w:p w14:paraId="63987511" w14:textId="77777777" w:rsidR="00141822" w:rsidRDefault="00141822" w:rsidP="00141822">
      <w:pPr>
        <w:spacing w:after="0"/>
        <w:ind w:right="-31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6ACFEC42" w14:textId="180D4917" w:rsidR="00141822" w:rsidRDefault="00EC43A6" w:rsidP="00141822">
      <w:pPr>
        <w:spacing w:after="0"/>
        <w:ind w:right="-31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Версия 4.0</w:t>
      </w:r>
    </w:p>
    <w:p w14:paraId="45A78D12" w14:textId="77777777" w:rsidR="00141822" w:rsidRDefault="00141822" w:rsidP="00141822">
      <w:pPr>
        <w:rPr>
          <w:rFonts w:ascii="Times New Roman" w:eastAsia="Times New Roman" w:hAnsi="Times New Roman"/>
          <w:b/>
          <w:sz w:val="36"/>
          <w:szCs w:val="36"/>
        </w:rPr>
      </w:pPr>
    </w:p>
    <w:p w14:paraId="47DBD75C" w14:textId="77777777" w:rsidR="00141822" w:rsidRDefault="00141822" w:rsidP="00141822">
      <w:pPr>
        <w:rPr>
          <w:rFonts w:ascii="Times New Roman" w:eastAsia="Times New Roman" w:hAnsi="Times New Roman"/>
          <w:b/>
          <w:sz w:val="36"/>
          <w:szCs w:val="36"/>
        </w:rPr>
      </w:pPr>
    </w:p>
    <w:p w14:paraId="57E1CCDF" w14:textId="77777777" w:rsidR="00141822" w:rsidRDefault="00141822" w:rsidP="00141822">
      <w:pPr>
        <w:rPr>
          <w:rFonts w:ascii="Times New Roman" w:eastAsia="Times New Roman" w:hAnsi="Times New Roman"/>
          <w:b/>
          <w:sz w:val="36"/>
          <w:szCs w:val="36"/>
        </w:rPr>
      </w:pPr>
    </w:p>
    <w:p w14:paraId="0C7D68CC" w14:textId="77777777" w:rsidR="00141822" w:rsidRDefault="00141822" w:rsidP="00141822">
      <w:pPr>
        <w:rPr>
          <w:rFonts w:ascii="Times New Roman" w:eastAsia="Times New Roman" w:hAnsi="Times New Roman"/>
          <w:b/>
          <w:sz w:val="36"/>
          <w:szCs w:val="36"/>
        </w:rPr>
      </w:pPr>
    </w:p>
    <w:p w14:paraId="422A0F29" w14:textId="77777777" w:rsidR="00141822" w:rsidRDefault="00141822" w:rsidP="00141822">
      <w:pPr>
        <w:rPr>
          <w:rFonts w:ascii="Times New Roman" w:eastAsia="Times New Roman" w:hAnsi="Times New Roman"/>
          <w:b/>
          <w:sz w:val="36"/>
          <w:szCs w:val="36"/>
        </w:rPr>
      </w:pPr>
    </w:p>
    <w:p w14:paraId="62946272" w14:textId="77777777" w:rsidR="00141822" w:rsidRDefault="00141822" w:rsidP="00141822">
      <w:pPr>
        <w:rPr>
          <w:rFonts w:ascii="Times New Roman" w:eastAsia="Times New Roman" w:hAnsi="Times New Roman"/>
          <w:b/>
          <w:sz w:val="36"/>
          <w:szCs w:val="36"/>
        </w:rPr>
      </w:pPr>
    </w:p>
    <w:p w14:paraId="7191A559" w14:textId="77777777" w:rsidR="00141822" w:rsidRDefault="00141822" w:rsidP="00141822">
      <w:pPr>
        <w:rPr>
          <w:rFonts w:ascii="Times New Roman" w:eastAsia="Times New Roman" w:hAnsi="Times New Roman"/>
          <w:b/>
          <w:sz w:val="36"/>
          <w:szCs w:val="36"/>
        </w:rPr>
      </w:pPr>
    </w:p>
    <w:p w14:paraId="7B8143C9" w14:textId="77777777" w:rsidR="00141822" w:rsidRDefault="00141822" w:rsidP="00141822">
      <w:pPr>
        <w:rPr>
          <w:rFonts w:ascii="Times New Roman" w:eastAsia="Times New Roman" w:hAnsi="Times New Roman"/>
          <w:b/>
          <w:sz w:val="36"/>
          <w:szCs w:val="36"/>
        </w:rPr>
      </w:pPr>
    </w:p>
    <w:p w14:paraId="29126AFC" w14:textId="77777777" w:rsidR="00141822" w:rsidRDefault="00141822" w:rsidP="00141822">
      <w:pPr>
        <w:spacing w:after="0" w:line="240" w:lineRule="auto"/>
        <w:ind w:right="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Москва, 2023</w:t>
      </w:r>
    </w:p>
    <w:p w14:paraId="429F0DDA" w14:textId="77777777" w:rsidR="00141822" w:rsidRDefault="00141822" w:rsidP="00141822">
      <w:pPr>
        <w:spacing w:after="0" w:line="240" w:lineRule="auto"/>
        <w:ind w:right="4"/>
        <w:jc w:val="center"/>
        <w:rPr>
          <w:rFonts w:ascii="Times New Roman" w:eastAsia="Times New Roman" w:hAnsi="Times New Roman"/>
          <w:sz w:val="28"/>
          <w:szCs w:val="28"/>
        </w:rPr>
      </w:pPr>
    </w:p>
    <w:p w14:paraId="7DD14150" w14:textId="77777777" w:rsidR="00FC697C" w:rsidRDefault="00141822" w:rsidP="00141822">
      <w:pPr>
        <w:jc w:val="left"/>
      </w:pPr>
      <w:r>
        <w:rPr>
          <w:noProof/>
          <w:sz w:val="56"/>
          <w:szCs w:val="56"/>
        </w:rPr>
        <w:drawing>
          <wp:inline distT="0" distB="0" distL="0" distR="0" wp14:anchorId="6E8758A5" wp14:editId="596096CB">
            <wp:extent cx="5939790" cy="720725"/>
            <wp:effectExtent l="0" t="0" r="0" b="0"/>
            <wp:docPr id="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707E31" w14:textId="5FC385BC" w:rsidR="00141822" w:rsidRDefault="00141822" w:rsidP="00141822">
      <w:pPr>
        <w:jc w:val="left"/>
        <w:rPr>
          <w:rFonts w:ascii="Times New Roman" w:eastAsia="Times New Roman" w:hAnsi="Times New Roman"/>
          <w:sz w:val="28"/>
          <w:szCs w:val="28"/>
        </w:rPr>
      </w:pPr>
      <w:r>
        <w:br w:type="page"/>
      </w:r>
    </w:p>
    <w:p w14:paraId="72A5E129" w14:textId="77777777" w:rsidR="00141822" w:rsidRDefault="00141822" w:rsidP="0014182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lastRenderedPageBreak/>
        <w:t>Содержание</w:t>
      </w:r>
    </w:p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13940733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9555E8" w14:textId="6009C6F2" w:rsidR="00D35691" w:rsidRPr="00AB1AAD" w:rsidRDefault="00D35691" w:rsidP="00AB1AAD">
          <w:pPr>
            <w:pStyle w:val="a7"/>
            <w:spacing w:line="276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4F8D5755" w14:textId="77777777" w:rsidR="00AB1AAD" w:rsidRPr="00AB1AAD" w:rsidRDefault="00D35691" w:rsidP="00AB1AAD">
          <w:pPr>
            <w:pStyle w:val="11"/>
            <w:rPr>
              <w:rFonts w:eastAsiaTheme="minorEastAsia"/>
            </w:rPr>
          </w:pPr>
          <w:r w:rsidRPr="00AB1AAD">
            <w:rPr>
              <w:bCs/>
            </w:rPr>
            <w:fldChar w:fldCharType="begin"/>
          </w:r>
          <w:r w:rsidRPr="00AB1AAD">
            <w:rPr>
              <w:bCs/>
            </w:rPr>
            <w:instrText xml:space="preserve"> TOC \o "1-3" \h \z \u </w:instrText>
          </w:r>
          <w:r w:rsidRPr="00AB1AAD">
            <w:rPr>
              <w:bCs/>
            </w:rPr>
            <w:fldChar w:fldCharType="separate"/>
          </w:r>
          <w:hyperlink w:anchor="_Toc131419546" w:history="1">
            <w:r w:rsidR="00AB1AAD" w:rsidRPr="00AB1AAD">
              <w:rPr>
                <w:rStyle w:val="a8"/>
              </w:rPr>
              <w:t>Введение</w:t>
            </w:r>
            <w:r w:rsidR="00AB1AAD" w:rsidRPr="00AB1AAD">
              <w:rPr>
                <w:webHidden/>
              </w:rPr>
              <w:tab/>
            </w:r>
            <w:r w:rsidR="00AB1AAD" w:rsidRPr="00AB1AAD">
              <w:rPr>
                <w:webHidden/>
              </w:rPr>
              <w:fldChar w:fldCharType="begin"/>
            </w:r>
            <w:r w:rsidR="00AB1AAD" w:rsidRPr="00AB1AAD">
              <w:rPr>
                <w:webHidden/>
              </w:rPr>
              <w:instrText xml:space="preserve"> PAGEREF _Toc131419546 \h </w:instrText>
            </w:r>
            <w:r w:rsidR="00AB1AAD" w:rsidRPr="00AB1AAD">
              <w:rPr>
                <w:webHidden/>
              </w:rPr>
            </w:r>
            <w:r w:rsidR="00AB1AAD" w:rsidRPr="00AB1AAD">
              <w:rPr>
                <w:webHidden/>
              </w:rPr>
              <w:fldChar w:fldCharType="separate"/>
            </w:r>
            <w:r w:rsidR="00072592">
              <w:rPr>
                <w:webHidden/>
              </w:rPr>
              <w:t>3</w:t>
            </w:r>
            <w:r w:rsidR="00AB1AAD" w:rsidRPr="00AB1AAD">
              <w:rPr>
                <w:webHidden/>
              </w:rPr>
              <w:fldChar w:fldCharType="end"/>
            </w:r>
          </w:hyperlink>
        </w:p>
        <w:p w14:paraId="7C5C34DD" w14:textId="77777777" w:rsidR="00AB1AAD" w:rsidRPr="00AB1AAD" w:rsidRDefault="00E21F1D" w:rsidP="00AB1AAD">
          <w:pPr>
            <w:pStyle w:val="11"/>
            <w:rPr>
              <w:rFonts w:eastAsiaTheme="minorEastAsia"/>
            </w:rPr>
          </w:pPr>
          <w:hyperlink w:anchor="_Toc131419547" w:history="1">
            <w:r w:rsidR="00AB1AAD" w:rsidRPr="00AB1AAD">
              <w:rPr>
                <w:rStyle w:val="a8"/>
              </w:rPr>
              <w:t>Основные термины и определения</w:t>
            </w:r>
            <w:r w:rsidR="00AB1AAD" w:rsidRPr="00AB1AAD">
              <w:rPr>
                <w:rStyle w:val="a8"/>
                <w:vertAlign w:val="superscript"/>
              </w:rPr>
              <w:t>1</w:t>
            </w:r>
            <w:r w:rsidR="00AB1AAD" w:rsidRPr="00AB1AAD">
              <w:rPr>
                <w:webHidden/>
              </w:rPr>
              <w:tab/>
            </w:r>
            <w:r w:rsidR="00AB1AAD" w:rsidRPr="00AB1AAD">
              <w:rPr>
                <w:webHidden/>
              </w:rPr>
              <w:fldChar w:fldCharType="begin"/>
            </w:r>
            <w:r w:rsidR="00AB1AAD" w:rsidRPr="00AB1AAD">
              <w:rPr>
                <w:webHidden/>
              </w:rPr>
              <w:instrText xml:space="preserve"> PAGEREF _Toc131419547 \h </w:instrText>
            </w:r>
            <w:r w:rsidR="00AB1AAD" w:rsidRPr="00AB1AAD">
              <w:rPr>
                <w:webHidden/>
              </w:rPr>
            </w:r>
            <w:r w:rsidR="00AB1AAD" w:rsidRPr="00AB1AAD">
              <w:rPr>
                <w:webHidden/>
              </w:rPr>
              <w:fldChar w:fldCharType="separate"/>
            </w:r>
            <w:r w:rsidR="00072592">
              <w:rPr>
                <w:webHidden/>
              </w:rPr>
              <w:t>5</w:t>
            </w:r>
            <w:r w:rsidR="00AB1AAD" w:rsidRPr="00AB1AAD">
              <w:rPr>
                <w:webHidden/>
              </w:rPr>
              <w:fldChar w:fldCharType="end"/>
            </w:r>
          </w:hyperlink>
        </w:p>
        <w:p w14:paraId="7864EC15" w14:textId="77777777" w:rsidR="00AB1AAD" w:rsidRPr="00AB1AAD" w:rsidRDefault="00E21F1D" w:rsidP="00AB1AAD">
          <w:pPr>
            <w:pStyle w:val="11"/>
            <w:rPr>
              <w:rFonts w:eastAsiaTheme="minorEastAsia"/>
            </w:rPr>
          </w:pPr>
          <w:hyperlink w:anchor="_Toc131419548" w:history="1">
            <w:r w:rsidR="00AB1AAD" w:rsidRPr="00AB1AAD">
              <w:rPr>
                <w:rStyle w:val="a8"/>
              </w:rPr>
              <w:t>1.</w:t>
            </w:r>
            <w:r w:rsidR="00AB1AAD" w:rsidRPr="00AB1AAD">
              <w:rPr>
                <w:rFonts w:eastAsiaTheme="minorEastAsia"/>
              </w:rPr>
              <w:tab/>
            </w:r>
            <w:r w:rsidR="00AB1AAD" w:rsidRPr="00AB1AAD">
              <w:rPr>
                <w:rStyle w:val="a8"/>
              </w:rPr>
              <w:t>Система квалификационных требований для замещения должностей гражданской службы</w:t>
            </w:r>
            <w:r w:rsidR="00AB1AAD" w:rsidRPr="00AB1AAD">
              <w:rPr>
                <w:webHidden/>
              </w:rPr>
              <w:tab/>
            </w:r>
            <w:r w:rsidR="00AB1AAD" w:rsidRPr="00AB1AAD">
              <w:rPr>
                <w:webHidden/>
              </w:rPr>
              <w:fldChar w:fldCharType="begin"/>
            </w:r>
            <w:r w:rsidR="00AB1AAD" w:rsidRPr="00AB1AAD">
              <w:rPr>
                <w:webHidden/>
              </w:rPr>
              <w:instrText xml:space="preserve"> PAGEREF _Toc131419548 \h </w:instrText>
            </w:r>
            <w:r w:rsidR="00AB1AAD" w:rsidRPr="00AB1AAD">
              <w:rPr>
                <w:webHidden/>
              </w:rPr>
            </w:r>
            <w:r w:rsidR="00AB1AAD" w:rsidRPr="00AB1AAD">
              <w:rPr>
                <w:webHidden/>
              </w:rPr>
              <w:fldChar w:fldCharType="separate"/>
            </w:r>
            <w:r w:rsidR="00072592">
              <w:rPr>
                <w:webHidden/>
              </w:rPr>
              <w:t>9</w:t>
            </w:r>
            <w:r w:rsidR="00AB1AAD" w:rsidRPr="00AB1AAD">
              <w:rPr>
                <w:webHidden/>
              </w:rPr>
              <w:fldChar w:fldCharType="end"/>
            </w:r>
          </w:hyperlink>
        </w:p>
        <w:p w14:paraId="52C1CDC0" w14:textId="77777777" w:rsidR="00AB1AAD" w:rsidRPr="00AB1AAD" w:rsidRDefault="00E21F1D" w:rsidP="00AB1AAD">
          <w:pPr>
            <w:pStyle w:val="11"/>
            <w:rPr>
              <w:rFonts w:eastAsiaTheme="minorEastAsia"/>
            </w:rPr>
          </w:pPr>
          <w:hyperlink w:anchor="_Toc131419549" w:history="1">
            <w:r w:rsidR="00AB1AAD" w:rsidRPr="00AB1AAD">
              <w:rPr>
                <w:rStyle w:val="a8"/>
              </w:rPr>
              <w:t>2.</w:t>
            </w:r>
            <w:r w:rsidR="00AB1AAD" w:rsidRPr="00AB1AAD">
              <w:rPr>
                <w:rFonts w:eastAsiaTheme="minorEastAsia"/>
              </w:rPr>
              <w:tab/>
            </w:r>
            <w:r w:rsidR="00AB1AAD" w:rsidRPr="00AB1AAD">
              <w:rPr>
                <w:rStyle w:val="a8"/>
              </w:rPr>
              <w:t>Определение области и вида деятельности в должностных регламентах гражданских служащих</w:t>
            </w:r>
            <w:r w:rsidR="00AB1AAD" w:rsidRPr="00AB1AAD">
              <w:rPr>
                <w:webHidden/>
              </w:rPr>
              <w:tab/>
            </w:r>
            <w:r w:rsidR="00AB1AAD" w:rsidRPr="00AB1AAD">
              <w:rPr>
                <w:webHidden/>
              </w:rPr>
              <w:fldChar w:fldCharType="begin"/>
            </w:r>
            <w:r w:rsidR="00AB1AAD" w:rsidRPr="00AB1AAD">
              <w:rPr>
                <w:webHidden/>
              </w:rPr>
              <w:instrText xml:space="preserve"> PAGEREF _Toc131419549 \h </w:instrText>
            </w:r>
            <w:r w:rsidR="00AB1AAD" w:rsidRPr="00AB1AAD">
              <w:rPr>
                <w:webHidden/>
              </w:rPr>
            </w:r>
            <w:r w:rsidR="00AB1AAD" w:rsidRPr="00AB1AAD">
              <w:rPr>
                <w:webHidden/>
              </w:rPr>
              <w:fldChar w:fldCharType="separate"/>
            </w:r>
            <w:r w:rsidR="00072592">
              <w:rPr>
                <w:webHidden/>
              </w:rPr>
              <w:t>12</w:t>
            </w:r>
            <w:r w:rsidR="00AB1AAD" w:rsidRPr="00AB1AAD">
              <w:rPr>
                <w:webHidden/>
              </w:rPr>
              <w:fldChar w:fldCharType="end"/>
            </w:r>
          </w:hyperlink>
        </w:p>
        <w:p w14:paraId="6FFF1CC8" w14:textId="77777777" w:rsidR="00AB1AAD" w:rsidRPr="00AB1AAD" w:rsidRDefault="00E21F1D" w:rsidP="00AB1AAD">
          <w:pPr>
            <w:pStyle w:val="11"/>
            <w:rPr>
              <w:rFonts w:eastAsiaTheme="minorEastAsia"/>
            </w:rPr>
          </w:pPr>
          <w:hyperlink w:anchor="_Toc131419550" w:history="1">
            <w:r w:rsidR="00AB1AAD" w:rsidRPr="00AB1AAD">
              <w:rPr>
                <w:rStyle w:val="a8"/>
              </w:rPr>
              <w:t>3.</w:t>
            </w:r>
            <w:r w:rsidR="00AB1AAD" w:rsidRPr="00AB1AAD">
              <w:rPr>
                <w:rFonts w:eastAsiaTheme="minorEastAsia"/>
              </w:rPr>
              <w:tab/>
            </w:r>
            <w:r w:rsidR="00AB1AAD" w:rsidRPr="00AB1AAD">
              <w:rPr>
                <w:rStyle w:val="a8"/>
              </w:rPr>
              <w:t>Требования вне зависимости от области и вида профессиональной служебной деятельности – базовые квалификационные требования</w:t>
            </w:r>
            <w:r w:rsidR="00AB1AAD" w:rsidRPr="00AB1AAD">
              <w:rPr>
                <w:webHidden/>
              </w:rPr>
              <w:tab/>
            </w:r>
            <w:r w:rsidR="00AB1AAD" w:rsidRPr="00AB1AAD">
              <w:rPr>
                <w:webHidden/>
              </w:rPr>
              <w:fldChar w:fldCharType="begin"/>
            </w:r>
            <w:r w:rsidR="00AB1AAD" w:rsidRPr="00AB1AAD">
              <w:rPr>
                <w:webHidden/>
              </w:rPr>
              <w:instrText xml:space="preserve"> PAGEREF _Toc131419550 \h </w:instrText>
            </w:r>
            <w:r w:rsidR="00AB1AAD" w:rsidRPr="00AB1AAD">
              <w:rPr>
                <w:webHidden/>
              </w:rPr>
            </w:r>
            <w:r w:rsidR="00AB1AAD" w:rsidRPr="00AB1AAD">
              <w:rPr>
                <w:webHidden/>
              </w:rPr>
              <w:fldChar w:fldCharType="separate"/>
            </w:r>
            <w:r w:rsidR="00072592">
              <w:rPr>
                <w:webHidden/>
              </w:rPr>
              <w:t>16</w:t>
            </w:r>
            <w:r w:rsidR="00AB1AAD" w:rsidRPr="00AB1AAD">
              <w:rPr>
                <w:webHidden/>
              </w:rPr>
              <w:fldChar w:fldCharType="end"/>
            </w:r>
          </w:hyperlink>
        </w:p>
        <w:p w14:paraId="29002349" w14:textId="77777777" w:rsidR="00AB1AAD" w:rsidRPr="00AB1AAD" w:rsidRDefault="00E21F1D" w:rsidP="00AB1AAD">
          <w:pPr>
            <w:pStyle w:val="21"/>
            <w:tabs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1419551" w:history="1">
            <w:r w:rsidR="00AB1AAD" w:rsidRP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3.1.</w:t>
            </w:r>
            <w:r w:rsidR="00AB1AAD" w:rsidRPr="00AB1AAD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AB1AAD" w:rsidRP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Требования к уровню профессионального образования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_Toc131419551 \h </w:instrTex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725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568077" w14:textId="77777777" w:rsidR="00AB1AAD" w:rsidRPr="00AB1AAD" w:rsidRDefault="00E21F1D" w:rsidP="00AB1AAD">
          <w:pPr>
            <w:pStyle w:val="21"/>
            <w:tabs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1419552" w:history="1">
            <w:r w:rsidR="00AB1AAD" w:rsidRPr="00AB1AAD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3.2.</w:t>
            </w:r>
            <w:r w:rsidR="00AB1AAD" w:rsidRPr="00AB1AAD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AB1AAD" w:rsidRP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Требования к продолжительности стажа государственной гражданской службы или работы по специальности, направлению подготовки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_Toc131419552 \h </w:instrTex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725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8AF9A5" w14:textId="77777777" w:rsidR="00AB1AAD" w:rsidRPr="00AB1AAD" w:rsidRDefault="00E21F1D" w:rsidP="00AB1AAD">
          <w:pPr>
            <w:pStyle w:val="21"/>
            <w:tabs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1419553" w:history="1">
            <w:r w:rsidR="00AB1AAD" w:rsidRPr="00AB1AAD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3.3.</w:t>
            </w:r>
            <w:r w:rsidR="00AB1AAD" w:rsidRPr="00AB1AAD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AB1AAD" w:rsidRP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Требования к базовым знаниям и умениям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_Toc131419553 \h </w:instrTex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725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98136D" w14:textId="77777777" w:rsidR="00AB1AAD" w:rsidRPr="00AB1AAD" w:rsidRDefault="00E21F1D" w:rsidP="00AB1AAD">
          <w:pPr>
            <w:pStyle w:val="11"/>
            <w:rPr>
              <w:rFonts w:eastAsiaTheme="minorEastAsia"/>
            </w:rPr>
          </w:pPr>
          <w:hyperlink w:anchor="_Toc131419554" w:history="1">
            <w:r w:rsidR="00AB1AAD" w:rsidRPr="00AB1AAD">
              <w:rPr>
                <w:rStyle w:val="a8"/>
              </w:rPr>
              <w:t>4.</w:t>
            </w:r>
            <w:r w:rsidR="00AB1AAD" w:rsidRPr="00AB1AAD">
              <w:rPr>
                <w:rFonts w:eastAsiaTheme="minorEastAsia"/>
              </w:rPr>
              <w:tab/>
            </w:r>
            <w:r w:rsidR="00AB1AAD" w:rsidRPr="00AB1AAD">
              <w:rPr>
                <w:rStyle w:val="a8"/>
              </w:rPr>
              <w:t>Требования в зависимости от области и вида  деятельности – профессионально-функциональные квалификационные требования</w:t>
            </w:r>
            <w:r w:rsidR="00AB1AAD" w:rsidRPr="00AB1AAD">
              <w:rPr>
                <w:webHidden/>
              </w:rPr>
              <w:tab/>
            </w:r>
            <w:r w:rsidR="00AB1AAD" w:rsidRPr="00AB1AAD">
              <w:rPr>
                <w:webHidden/>
              </w:rPr>
              <w:fldChar w:fldCharType="begin"/>
            </w:r>
            <w:r w:rsidR="00AB1AAD" w:rsidRPr="00AB1AAD">
              <w:rPr>
                <w:webHidden/>
              </w:rPr>
              <w:instrText xml:space="preserve"> PAGEREF _Toc131419554 \h </w:instrText>
            </w:r>
            <w:r w:rsidR="00AB1AAD" w:rsidRPr="00AB1AAD">
              <w:rPr>
                <w:webHidden/>
              </w:rPr>
            </w:r>
            <w:r w:rsidR="00AB1AAD" w:rsidRPr="00AB1AAD">
              <w:rPr>
                <w:webHidden/>
              </w:rPr>
              <w:fldChar w:fldCharType="separate"/>
            </w:r>
            <w:r w:rsidR="00072592">
              <w:rPr>
                <w:webHidden/>
              </w:rPr>
              <w:t>22</w:t>
            </w:r>
            <w:r w:rsidR="00AB1AAD" w:rsidRPr="00AB1AAD">
              <w:rPr>
                <w:webHidden/>
              </w:rPr>
              <w:fldChar w:fldCharType="end"/>
            </w:r>
          </w:hyperlink>
        </w:p>
        <w:p w14:paraId="4D2DDFF7" w14:textId="48091BE2" w:rsidR="00AB1AAD" w:rsidRPr="00AB1AAD" w:rsidRDefault="00E21F1D" w:rsidP="00AB1AAD">
          <w:pPr>
            <w:pStyle w:val="21"/>
            <w:tabs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1419555" w:history="1">
            <w:r w:rsidR="00AB1AAD" w:rsidRPr="00AB1AAD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4.1.</w:t>
            </w:r>
            <w:r w:rsidR="00AB1AAD" w:rsidRPr="00AB1AAD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AB1AAD" w:rsidRP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 xml:space="preserve">Требования к специальностям, направлениям подготовки </w:t>
            </w:r>
            <w:r w:rsid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br/>
            </w:r>
            <w:r w:rsidR="00AB1AAD" w:rsidRP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_Toc131419555 \h </w:instrTex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725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F5D660" w14:textId="77777777" w:rsidR="00AB1AAD" w:rsidRPr="00AB1AAD" w:rsidRDefault="00E21F1D" w:rsidP="00AB1AAD">
          <w:pPr>
            <w:pStyle w:val="21"/>
            <w:tabs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1419556" w:history="1">
            <w:r w:rsidR="00AB1AAD" w:rsidRPr="00AB1AAD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4.2.</w:t>
            </w:r>
            <w:r w:rsidR="00AB1AAD" w:rsidRPr="00AB1AAD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AB1AAD" w:rsidRP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 xml:space="preserve">Подходы </w:t>
            </w:r>
            <w:r w:rsidR="00AB1AAD" w:rsidRPr="00AB1AAD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к исчислению стажа работы по специальности, направлению подготовки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_Toc131419556 \h </w:instrTex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725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2E244D" w14:textId="77777777" w:rsidR="00AB1AAD" w:rsidRPr="00AB1AAD" w:rsidRDefault="00E21F1D" w:rsidP="00AB1AAD">
          <w:pPr>
            <w:pStyle w:val="21"/>
            <w:tabs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1419557" w:history="1">
            <w:r w:rsidR="00AB1AAD" w:rsidRP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4.3.</w:t>
            </w:r>
            <w:r w:rsidR="00AB1AAD" w:rsidRPr="00AB1AAD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AB1AAD" w:rsidRP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Требования к профессиональным знаниям и умениям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_Toc131419557 \h </w:instrTex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725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336887" w14:textId="77777777" w:rsidR="00AB1AAD" w:rsidRPr="00AB1AAD" w:rsidRDefault="00E21F1D" w:rsidP="00AB1AAD">
          <w:pPr>
            <w:pStyle w:val="21"/>
            <w:tabs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1419558" w:history="1">
            <w:r w:rsidR="00AB1AAD" w:rsidRPr="00AB1AAD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4.4.</w:t>
            </w:r>
            <w:r w:rsidR="00AB1AAD" w:rsidRPr="00AB1AAD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AB1AAD" w:rsidRPr="00AB1AAD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Требования к функциональным знаниям и умениям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_Toc131419558 \h </w:instrTex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725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="00AB1AAD" w:rsidRPr="00AB1A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3DD29D" w14:textId="77777777" w:rsidR="00AB1AAD" w:rsidRPr="00AB1AAD" w:rsidRDefault="00E21F1D" w:rsidP="00AB1AAD">
          <w:pPr>
            <w:pStyle w:val="11"/>
            <w:rPr>
              <w:rFonts w:eastAsiaTheme="minorEastAsia"/>
            </w:rPr>
          </w:pPr>
          <w:hyperlink w:anchor="_Toc131419559" w:history="1">
            <w:r w:rsidR="00AB1AAD" w:rsidRPr="00AB1AAD">
              <w:rPr>
                <w:rStyle w:val="a8"/>
              </w:rPr>
              <w:t>5.</w:t>
            </w:r>
            <w:r w:rsidR="00AB1AAD" w:rsidRPr="00AB1AAD">
              <w:rPr>
                <w:rFonts w:eastAsiaTheme="minorEastAsia"/>
              </w:rPr>
              <w:tab/>
            </w:r>
            <w:r w:rsidR="00AB1AAD" w:rsidRPr="00AB1AAD">
              <w:rPr>
                <w:rStyle w:val="a8"/>
              </w:rPr>
              <w:t>Организация работы по определению квалификационных требований и внесению изменений в должностные регламенты гражданских служащих</w:t>
            </w:r>
            <w:r w:rsidR="00AB1AAD" w:rsidRPr="00AB1AAD">
              <w:rPr>
                <w:webHidden/>
              </w:rPr>
              <w:tab/>
            </w:r>
            <w:r w:rsidR="00AB1AAD" w:rsidRPr="00AB1AAD">
              <w:rPr>
                <w:webHidden/>
              </w:rPr>
              <w:fldChar w:fldCharType="begin"/>
            </w:r>
            <w:r w:rsidR="00AB1AAD" w:rsidRPr="00AB1AAD">
              <w:rPr>
                <w:webHidden/>
              </w:rPr>
              <w:instrText xml:space="preserve"> PAGEREF _Toc131419559 \h </w:instrText>
            </w:r>
            <w:r w:rsidR="00AB1AAD" w:rsidRPr="00AB1AAD">
              <w:rPr>
                <w:webHidden/>
              </w:rPr>
            </w:r>
            <w:r w:rsidR="00AB1AAD" w:rsidRPr="00AB1AAD">
              <w:rPr>
                <w:webHidden/>
              </w:rPr>
              <w:fldChar w:fldCharType="separate"/>
            </w:r>
            <w:r w:rsidR="00072592">
              <w:rPr>
                <w:webHidden/>
              </w:rPr>
              <w:t>37</w:t>
            </w:r>
            <w:r w:rsidR="00AB1AAD" w:rsidRPr="00AB1AAD">
              <w:rPr>
                <w:webHidden/>
              </w:rPr>
              <w:fldChar w:fldCharType="end"/>
            </w:r>
          </w:hyperlink>
        </w:p>
        <w:p w14:paraId="530D6B43" w14:textId="2EAC3959" w:rsidR="00D35691" w:rsidRDefault="00D35691" w:rsidP="00AB1AAD">
          <w:r w:rsidRPr="00AB1AAD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14:paraId="60BBC70C" w14:textId="77777777" w:rsidR="00141822" w:rsidRDefault="00141822" w:rsidP="00141822"/>
    <w:p w14:paraId="37E1BD25" w14:textId="6C5D3BF2" w:rsidR="00141822" w:rsidRDefault="00141822" w:rsidP="00D35691">
      <w:pPr>
        <w:spacing w:after="0" w:line="240" w:lineRule="auto"/>
      </w:pPr>
    </w:p>
    <w:p w14:paraId="4FD1A58E" w14:textId="77777777" w:rsidR="00D35691" w:rsidRDefault="00D35691" w:rsidP="00D35691">
      <w:pPr>
        <w:spacing w:after="0" w:line="240" w:lineRule="auto"/>
      </w:pPr>
    </w:p>
    <w:p w14:paraId="2FBFB303" w14:textId="77777777" w:rsidR="00D35691" w:rsidRDefault="00D35691" w:rsidP="00D35691">
      <w:pPr>
        <w:spacing w:after="0" w:line="240" w:lineRule="auto"/>
      </w:pPr>
    </w:p>
    <w:p w14:paraId="391DB501" w14:textId="77777777" w:rsidR="00D35691" w:rsidRDefault="00D35691" w:rsidP="00D35691">
      <w:pPr>
        <w:spacing w:after="0" w:line="240" w:lineRule="auto"/>
        <w:rPr>
          <w:rFonts w:ascii="Times New Roman" w:eastAsia="Times New Roman" w:hAnsi="Times New Roman"/>
          <w:b/>
        </w:rPr>
        <w:sectPr w:rsidR="00D35691">
          <w:headerReference w:type="even" r:id="rId9"/>
          <w:headerReference w:type="default" r:id="rId10"/>
          <w:headerReference w:type="first" r:id="rId11"/>
          <w:pgSz w:w="11906" w:h="16838"/>
          <w:pgMar w:top="709" w:right="851" w:bottom="1134" w:left="1701" w:header="709" w:footer="709" w:gutter="0"/>
          <w:pgNumType w:start="1"/>
          <w:cols w:space="720"/>
          <w:titlePg/>
        </w:sectPr>
      </w:pPr>
    </w:p>
    <w:p w14:paraId="6A22109A" w14:textId="77777777" w:rsidR="00141822" w:rsidRPr="004C2E52" w:rsidRDefault="00141822" w:rsidP="00DF4D24">
      <w:pPr>
        <w:pStyle w:val="1"/>
        <w:spacing w:before="0" w:after="120" w:line="240" w:lineRule="auto"/>
        <w:rPr>
          <w:rFonts w:ascii="Times New Roman" w:hAnsi="Times New Roman"/>
          <w:color w:val="000000" w:themeColor="text1"/>
        </w:rPr>
      </w:pPr>
      <w:bookmarkStart w:id="1" w:name="_Toc131419546"/>
      <w:r w:rsidRPr="00D35691">
        <w:rPr>
          <w:rFonts w:ascii="Times New Roman" w:hAnsi="Times New Roman"/>
          <w:color w:val="000000" w:themeColor="text1"/>
          <w:sz w:val="32"/>
          <w:szCs w:val="32"/>
        </w:rPr>
        <w:lastRenderedPageBreak/>
        <w:t>Введение</w:t>
      </w:r>
      <w:bookmarkEnd w:id="1"/>
    </w:p>
    <w:p w14:paraId="37E3CDD2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95BBE04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Эффективное государственное управление возможно при условии качественного исполнения задач и функций, возложенных на государственные органы, кадрами, обладающими необходимой квалификацией. </w:t>
      </w:r>
    </w:p>
    <w:p w14:paraId="0F95794C" w14:textId="3059C21C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Обеспечение поступления на государственную гражданскую службу Российской Федерации (далее – гражданская служба) компетентных граждан Российской Федерации (далее – граждане) требует разработки, внедрения и поддержания в актуальном состоянии в государственном органе системы квалификационных требований для замещения должностей гражданской службы (далее – квалификационные требования), ориентированны</w:t>
      </w:r>
      <w:r w:rsidR="00F318E2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 xml:space="preserve"> на цели и</w:t>
      </w:r>
      <w:r w:rsidR="00F318E2">
        <w:rPr>
          <w:rFonts w:ascii="Times New Roman" w:eastAsia="Times New Roman" w:hAnsi="Times New Roman"/>
          <w:sz w:val="28"/>
          <w:szCs w:val="28"/>
        </w:rPr>
        <w:t xml:space="preserve"> задачи государственного органа, реализацию приоритетов государственной политик</w:t>
      </w:r>
      <w:r w:rsidR="004F2F92">
        <w:rPr>
          <w:rFonts w:ascii="Times New Roman" w:eastAsia="Times New Roman" w:hAnsi="Times New Roman"/>
          <w:sz w:val="28"/>
          <w:szCs w:val="28"/>
        </w:rPr>
        <w:t>и</w:t>
      </w:r>
      <w:r w:rsidR="00F318E2">
        <w:rPr>
          <w:rFonts w:ascii="Times New Roman" w:eastAsia="Times New Roman" w:hAnsi="Times New Roman"/>
          <w:sz w:val="28"/>
          <w:szCs w:val="28"/>
        </w:rPr>
        <w:t xml:space="preserve"> и решения актуальных вопросов</w:t>
      </w:r>
      <w:r w:rsidR="004F2F92">
        <w:rPr>
          <w:rFonts w:ascii="Times New Roman" w:eastAsia="Times New Roman" w:hAnsi="Times New Roman"/>
          <w:sz w:val="28"/>
          <w:szCs w:val="28"/>
        </w:rPr>
        <w:t xml:space="preserve"> обеспечения устойчивого и эффективного государственного управления.</w:t>
      </w:r>
    </w:p>
    <w:p w14:paraId="745B03EA" w14:textId="32CEE282" w:rsidR="00141822" w:rsidRDefault="00141822" w:rsidP="005514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Минтрудом России совместно с государственными органами в целях создания и обеспечения функционирования на гражданской службе системы квалификационных требований, отвечающей указанным целям, и в рамках практической реализации положений части 8 статьи 12 Федерального закона от 27 июля 2004 г. № 79-ФЗ «О государственной гражданской службе Российской Федерации» (далее – Федеральный закон № 79-ФЗ) сформирован и на системной основе актуализируется справочник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</w:t>
      </w:r>
      <w:r w:rsidR="0055141B">
        <w:rPr>
          <w:rFonts w:ascii="Times New Roman" w:eastAsia="Times New Roman" w:hAnsi="Times New Roman"/>
          <w:color w:val="000000"/>
          <w:sz w:val="28"/>
          <w:szCs w:val="28"/>
        </w:rPr>
        <w:t xml:space="preserve">государственный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гражданской службы с учетом области и вида профессиональной служебной деятельности государственных гражданских служащих (далее – справочник, область </w:t>
      </w:r>
      <w:r w:rsidR="0055141B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деятельности, вид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соответственно).</w:t>
      </w:r>
    </w:p>
    <w:p w14:paraId="62B227C2" w14:textId="737639F9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Подходы, содержащиеся в Методическом инструментарии по установлению квалификационных требований для замещения должностей государственной гражданской службы (далее – Методический инструментарий), и квалификационные требования, входящие в состав справочника, направлены на </w:t>
      </w:r>
      <w:r w:rsidR="004F2F92">
        <w:rPr>
          <w:rFonts w:ascii="Times New Roman" w:eastAsia="Times New Roman" w:hAnsi="Times New Roman"/>
          <w:sz w:val="28"/>
          <w:szCs w:val="28"/>
        </w:rPr>
        <w:t>обеспечение надлежащего функционирования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F2F92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на гражданской службе системы профессионально-функциональных групп, предусматривающей классификацию должностей гражданской службы с учетом особенностей деятельности государственных органов, отражающих отраслевую структуру государственного управления и реализуемые ими функции.</w:t>
      </w:r>
    </w:p>
    <w:p w14:paraId="67AC3223" w14:textId="2AAD41CD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Методический инструментарий является руководством для подготовки разделов должностных регламентов </w:t>
      </w:r>
      <w:r w:rsidR="0055141B">
        <w:rPr>
          <w:rFonts w:ascii="Times New Roman" w:eastAsia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eastAsia="Times New Roman" w:hAnsi="Times New Roman"/>
          <w:sz w:val="28"/>
          <w:szCs w:val="28"/>
        </w:rPr>
        <w:t>гражданских служащих</w:t>
      </w:r>
      <w:r w:rsidR="0055141B">
        <w:rPr>
          <w:rFonts w:ascii="Times New Roman" w:eastAsia="Times New Roman" w:hAnsi="Times New Roman"/>
          <w:sz w:val="28"/>
          <w:szCs w:val="28"/>
        </w:rPr>
        <w:t xml:space="preserve"> Российской Федерации (далее – гражданские служащие)</w:t>
      </w:r>
      <w:r>
        <w:rPr>
          <w:rFonts w:ascii="Times New Roman" w:eastAsia="Times New Roman" w:hAnsi="Times New Roman"/>
          <w:sz w:val="28"/>
          <w:szCs w:val="28"/>
        </w:rPr>
        <w:t>, содержа</w:t>
      </w:r>
      <w:r w:rsidR="004F2F92">
        <w:rPr>
          <w:rFonts w:ascii="Times New Roman" w:eastAsia="Times New Roman" w:hAnsi="Times New Roman"/>
          <w:sz w:val="28"/>
          <w:szCs w:val="28"/>
        </w:rPr>
        <w:t xml:space="preserve">щих квалификационные требования, </w:t>
      </w:r>
      <w:r w:rsidR="004F2F92" w:rsidRPr="00A23093">
        <w:rPr>
          <w:rFonts w:ascii="Times New Roman" w:eastAsia="Times New Roman" w:hAnsi="Times New Roman"/>
          <w:sz w:val="28"/>
          <w:szCs w:val="28"/>
        </w:rPr>
        <w:t>оценочных заданий</w:t>
      </w:r>
      <w:r w:rsidR="00A23093">
        <w:rPr>
          <w:rFonts w:ascii="Times New Roman" w:eastAsia="Times New Roman" w:hAnsi="Times New Roman"/>
          <w:sz w:val="28"/>
          <w:szCs w:val="28"/>
        </w:rPr>
        <w:t xml:space="preserve"> для оценки профессионального уровня, разработки образовательных программ, как дополнительного профессионального образования, так и </w:t>
      </w:r>
      <w:r w:rsidR="00BC3DE6">
        <w:rPr>
          <w:rFonts w:ascii="Times New Roman" w:eastAsia="Times New Roman" w:hAnsi="Times New Roman"/>
          <w:sz w:val="28"/>
          <w:szCs w:val="28"/>
        </w:rPr>
        <w:t xml:space="preserve">основного </w:t>
      </w:r>
      <w:r w:rsidR="00A23093">
        <w:rPr>
          <w:rFonts w:ascii="Times New Roman" w:eastAsia="Times New Roman" w:hAnsi="Times New Roman"/>
          <w:sz w:val="28"/>
          <w:szCs w:val="28"/>
        </w:rPr>
        <w:t>образования, в частности, по специальности, направлению подготовки «Государственное и муниципальное управление».</w:t>
      </w:r>
    </w:p>
    <w:p w14:paraId="540C61CC" w14:textId="71399C04" w:rsidR="00141822" w:rsidRDefault="00A23093" w:rsidP="0055141B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детализированные </w:t>
      </w:r>
      <w:r w:rsidR="00141822">
        <w:rPr>
          <w:rFonts w:ascii="Times New Roman" w:eastAsia="Times New Roman" w:hAnsi="Times New Roman"/>
          <w:color w:val="000000"/>
          <w:sz w:val="28"/>
          <w:szCs w:val="28"/>
        </w:rPr>
        <w:t xml:space="preserve">в должностных регламентах гражданских служащих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областям и видам деятельности квалификационные требования </w:t>
      </w:r>
      <w:r w:rsidR="00141822">
        <w:rPr>
          <w:rFonts w:ascii="Times New Roman" w:eastAsia="Times New Roman" w:hAnsi="Times New Roman"/>
          <w:color w:val="000000"/>
          <w:sz w:val="28"/>
          <w:szCs w:val="28"/>
        </w:rPr>
        <w:t>способству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141822">
        <w:rPr>
          <w:rFonts w:ascii="Times New Roman" w:eastAsia="Times New Roman" w:hAnsi="Times New Roman"/>
          <w:color w:val="000000"/>
          <w:sz w:val="28"/>
          <w:szCs w:val="28"/>
        </w:rPr>
        <w:t>т осуществлению релевантного поиска и привлечения кадров, качественной дальнейшей их проверки соответствия установленным квалификационным требованиям к профессиональному уровню, а также построени</w:t>
      </w:r>
      <w:r w:rsidR="002D023B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карьерных траекторий</w:t>
      </w:r>
      <w:r w:rsidR="009D410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D410A">
        <w:rPr>
          <w:rFonts w:ascii="Times New Roman" w:eastAsia="Times New Roman" w:hAnsi="Times New Roman"/>
          <w:color w:val="000000"/>
          <w:sz w:val="28"/>
          <w:szCs w:val="28"/>
        </w:rPr>
        <w:t>профессионально</w:t>
      </w:r>
      <w:r w:rsidR="002D023B">
        <w:rPr>
          <w:rFonts w:ascii="Times New Roman" w:eastAsia="Times New Roman" w:hAnsi="Times New Roman"/>
          <w:color w:val="000000"/>
          <w:sz w:val="28"/>
          <w:szCs w:val="28"/>
        </w:rPr>
        <w:t>му</w:t>
      </w:r>
      <w:r w:rsidR="009D410A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</w:t>
      </w:r>
      <w:r w:rsidR="002D023B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9D410A">
        <w:rPr>
          <w:rFonts w:ascii="Times New Roman" w:eastAsia="Times New Roman" w:hAnsi="Times New Roman"/>
          <w:color w:val="000000"/>
          <w:sz w:val="28"/>
          <w:szCs w:val="28"/>
        </w:rPr>
        <w:t xml:space="preserve"> гражданских служащих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9D410A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</w:t>
      </w:r>
      <w:r w:rsidR="002D023B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системы подготовки</w:t>
      </w:r>
      <w:r w:rsidR="009D410A">
        <w:rPr>
          <w:rFonts w:ascii="Times New Roman" w:eastAsia="Times New Roman" w:hAnsi="Times New Roman"/>
          <w:color w:val="000000"/>
          <w:sz w:val="28"/>
          <w:szCs w:val="28"/>
        </w:rPr>
        <w:t xml:space="preserve"> кадров для гражданской службы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A10BD53" w14:textId="3D63FD17" w:rsidR="00141822" w:rsidRDefault="00141822" w:rsidP="005514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совершенствования порядка отбора и оценки соответствия кандидатов квалификационным требованиям Федеральным законом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от 29 декабря 2022 г. № 645-ФЗ «О внесении изменений в Федеральный закон «О государственной гражданской службе Российской Федерации» (далее – Федеральный закон № 645-ФЗ) внесены</w:t>
      </w:r>
      <w:r w:rsidR="00764A33">
        <w:rPr>
          <w:rFonts w:ascii="Times New Roman" w:eastAsia="Times New Roman" w:hAnsi="Times New Roman"/>
          <w:color w:val="000000"/>
          <w:sz w:val="28"/>
          <w:szCs w:val="28"/>
        </w:rPr>
        <w:t xml:space="preserve"> изменения в Федеральный закон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№ 79-ФЗ, касающиеся в том числе состав</w:t>
      </w:r>
      <w:r w:rsidR="00901E4B">
        <w:rPr>
          <w:rFonts w:ascii="Times New Roman" w:eastAsia="Times New Roman" w:hAnsi="Times New Roman"/>
          <w:color w:val="000000"/>
          <w:sz w:val="28"/>
          <w:szCs w:val="28"/>
        </w:rPr>
        <w:t>а квалификационных требований и определяющие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основны</w:t>
      </w:r>
      <w:r w:rsidR="00901E4B">
        <w:rPr>
          <w:rFonts w:ascii="Times New Roman" w:eastAsia="Times New Roman" w:hAnsi="Times New Roman"/>
          <w:color w:val="000000"/>
          <w:sz w:val="28"/>
          <w:szCs w:val="28"/>
        </w:rPr>
        <w:t>е термины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которые используются в технологиях отбора на гражданской службе.</w:t>
      </w:r>
    </w:p>
    <w:p w14:paraId="6F3C20C5" w14:textId="105FEC65" w:rsidR="00141822" w:rsidRDefault="00141822" w:rsidP="005514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учетом данных изменений Минтрудом России п</w:t>
      </w:r>
      <w:r w:rsidR="00EC43A6">
        <w:rPr>
          <w:rFonts w:ascii="Times New Roman" w:eastAsia="Times New Roman" w:hAnsi="Times New Roman"/>
          <w:color w:val="000000"/>
          <w:sz w:val="28"/>
          <w:szCs w:val="28"/>
        </w:rPr>
        <w:t>одготовлена обновленная версия 4.0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Методического инструментария.</w:t>
      </w:r>
    </w:p>
    <w:p w14:paraId="70C21D13" w14:textId="77777777" w:rsidR="00141822" w:rsidRDefault="00141822" w:rsidP="00141822">
      <w:pPr>
        <w:rPr>
          <w:rFonts w:ascii="Times New Roman" w:eastAsia="Times New Roman" w:hAnsi="Times New Roman"/>
          <w:sz w:val="28"/>
          <w:szCs w:val="28"/>
        </w:rPr>
        <w:sectPr w:rsidR="00141822">
          <w:headerReference w:type="default" r:id="rId12"/>
          <w:headerReference w:type="first" r:id="rId13"/>
          <w:pgSz w:w="11906" w:h="16838"/>
          <w:pgMar w:top="709" w:right="850" w:bottom="1134" w:left="1701" w:header="708" w:footer="708" w:gutter="0"/>
          <w:pgNumType w:start="3"/>
          <w:cols w:space="720"/>
          <w:titlePg/>
        </w:sectPr>
      </w:pPr>
    </w:p>
    <w:p w14:paraId="61E25750" w14:textId="77777777" w:rsidR="00141822" w:rsidRPr="004C2E52" w:rsidRDefault="00141822" w:rsidP="00DF4D24">
      <w:pPr>
        <w:pStyle w:val="1"/>
        <w:spacing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bookmarkStart w:id="2" w:name="_Toc131419547"/>
      <w:r w:rsidRPr="004C2E52">
        <w:rPr>
          <w:rFonts w:ascii="Times New Roman" w:hAnsi="Times New Roman"/>
          <w:color w:val="000000" w:themeColor="text1"/>
          <w:sz w:val="32"/>
          <w:szCs w:val="32"/>
        </w:rPr>
        <w:lastRenderedPageBreak/>
        <w:t>Основные термины и определения</w:t>
      </w:r>
      <w:r w:rsidRPr="004C2E52">
        <w:rPr>
          <w:rFonts w:ascii="Times New Roman" w:hAnsi="Times New Roman"/>
          <w:color w:val="000000" w:themeColor="text1"/>
          <w:sz w:val="32"/>
          <w:szCs w:val="32"/>
          <w:vertAlign w:val="superscript"/>
        </w:rPr>
        <w:t>1</w:t>
      </w:r>
      <w:bookmarkEnd w:id="2"/>
      <w:r w:rsidRPr="004C2E5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433C8A2E" w14:textId="77777777" w:rsidR="00141822" w:rsidRPr="004C2E52" w:rsidRDefault="00141822" w:rsidP="00DF4D24">
      <w:pPr>
        <w:spacing w:after="12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14:paraId="048DD2B1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Квалификационные требования для замещения должностей гражданской службы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требования к уровню и специальности, направлению подготовки (к укрупненным группам специальностей и направлений подготовки) профессионального образования, к квалификации, полученной по результатам освоения дополнительной профессиональной программы профессиональной переподготовки,</w:t>
      </w:r>
      <w:r>
        <w:rPr>
          <w:rFonts w:ascii="Times New Roman" w:eastAsia="Times New Roman" w:hAnsi="Times New Roman"/>
          <w:sz w:val="28"/>
          <w:szCs w:val="28"/>
        </w:rPr>
        <w:t xml:space="preserve"> стажу гражданской службы или работы по специальности, направлению подготовки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профессиональному уровню.</w:t>
      </w:r>
    </w:p>
    <w:p w14:paraId="4FD88AD2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Профессиональный уровень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уровень знаний и умений гражданина, претендующего на замещение должности гражданской службы, гражданского служащего, необходимых для исполнения должностных обязанностей.</w:t>
      </w:r>
    </w:p>
    <w:p w14:paraId="41526ECF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Требования вне зависимости от области и вида деятельности – базовые квалификационные требования</w:t>
      </w:r>
      <w:r>
        <w:rPr>
          <w:rFonts w:ascii="Times New Roman" w:eastAsia="Times New Roman" w:hAnsi="Times New Roman"/>
          <w:sz w:val="28"/>
          <w:szCs w:val="28"/>
        </w:rPr>
        <w:t xml:space="preserve"> предъявляются вне зависимости от области и вида деятельности к уровню профессионального образования, продолжительности стажа гражданской службы или работы по специальности, направлению подготовки, профессиональному уровню,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включая умения, свидетельствующие о наличии профессиональных и личностных качеств (компетенций).</w:t>
      </w:r>
      <w:r>
        <w:rPr>
          <w:rFonts w:ascii="Times New Roman" w:eastAsia="Times New Roman" w:hAnsi="Times New Roman"/>
          <w:color w:val="FFFFFF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/>
          <w:color w:val="FFFFFF"/>
          <w:sz w:val="28"/>
          <w:szCs w:val="28"/>
        </w:rPr>
        <w:t xml:space="preserve"> </w:t>
      </w:r>
    </w:p>
    <w:p w14:paraId="1271D0D8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Требования в зависимости от области и вида деятельности – профессионально-функциональные квалификационные требования </w:t>
      </w:r>
      <w:r>
        <w:rPr>
          <w:rFonts w:ascii="Times New Roman" w:eastAsia="Times New Roman" w:hAnsi="Times New Roman"/>
          <w:sz w:val="28"/>
          <w:szCs w:val="28"/>
        </w:rPr>
        <w:t xml:space="preserve">предъявляются в зависимости от области и вида деятельности и с учетом функциональных обязанностей к специальности, направлению подготовки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(к укрупненным группам специальностей и направлений подготовки) </w:t>
      </w:r>
      <w:r>
        <w:rPr>
          <w:rFonts w:ascii="Times New Roman" w:eastAsia="Times New Roman" w:hAnsi="Times New Roman"/>
          <w:sz w:val="28"/>
          <w:szCs w:val="28"/>
        </w:rPr>
        <w:t xml:space="preserve">профессионального образования,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 квалификации, полученной по результатам освоения дополнительной профессиональной программы профессиональной переподготовки</w:t>
      </w:r>
      <w:r>
        <w:rPr>
          <w:rFonts w:ascii="Times New Roman" w:eastAsia="Times New Roman" w:hAnsi="Times New Roman"/>
          <w:sz w:val="28"/>
          <w:szCs w:val="28"/>
        </w:rPr>
        <w:t xml:space="preserve">, профессиональному уровню. </w:t>
      </w:r>
    </w:p>
    <w:p w14:paraId="3365B98C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Профессионально - функциональные квалификационные требования включают профессиональные квалификационные требования и функциональные квалификационные требования.</w:t>
      </w:r>
    </w:p>
    <w:p w14:paraId="608C09D9" w14:textId="3FF13E30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Профессиональные квалификационные требования</w:t>
      </w:r>
      <w:r>
        <w:rPr>
          <w:rFonts w:ascii="Times New Roman" w:eastAsia="Times New Roman" w:hAnsi="Times New Roman"/>
          <w:sz w:val="28"/>
          <w:szCs w:val="28"/>
        </w:rPr>
        <w:t xml:space="preserve"> – требования к специальности, направлению подготовки (к укрупненным группам специальностей и направлений подготовки),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квалификации, полученной по результатам освоения дополнительной профессиональной программы профессиональной переподготовки,</w:t>
      </w:r>
      <w:r>
        <w:rPr>
          <w:rFonts w:ascii="Times New Roman" w:eastAsia="Times New Roman" w:hAnsi="Times New Roman"/>
          <w:sz w:val="28"/>
          <w:szCs w:val="28"/>
        </w:rPr>
        <w:t xml:space="preserve"> стажу работы по специальности, направлению подготовки, профессиональному уровню в рамках области и вида деятельности.</w:t>
      </w:r>
    </w:p>
    <w:p w14:paraId="7762A970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Функциональные квалификационные требования</w:t>
      </w:r>
      <w:r>
        <w:rPr>
          <w:rFonts w:ascii="Times New Roman" w:eastAsia="Times New Roman" w:hAnsi="Times New Roman"/>
          <w:sz w:val="28"/>
          <w:szCs w:val="28"/>
        </w:rPr>
        <w:t xml:space="preserve"> – требования к профессиональному уровню в зависимости от функциональных обязанностей, реализуемых гражданским служащим. </w:t>
      </w:r>
    </w:p>
    <w:p w14:paraId="1F0B2533" w14:textId="7F0DBD81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Область профессиональной служебной деятельности </w:t>
      </w:r>
      <w:r>
        <w:rPr>
          <w:rFonts w:ascii="Times New Roman" w:eastAsia="Times New Roman" w:hAnsi="Times New Roman"/>
          <w:sz w:val="28"/>
          <w:szCs w:val="28"/>
        </w:rPr>
        <w:t>– совокупность задач, полномочий и функций государственных органов, лиц, замещающих государственные должности Российской Федерации, государственные должности субъектов Российской Федерации, на реализацию которых направлено исполнение должностных обязанностей гражданских служащих</w:t>
      </w:r>
      <w:r w:rsidR="0042771E">
        <w:rPr>
          <w:rFonts w:ascii="Times New Roman" w:eastAsia="Times New Roman" w:hAnsi="Times New Roman"/>
          <w:sz w:val="28"/>
          <w:szCs w:val="28"/>
        </w:rPr>
        <w:t>.</w:t>
      </w:r>
    </w:p>
    <w:p w14:paraId="099EE495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Вид профессиональной служебной деятельности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–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специализация на отдельных задачах, полномочиях и функциях государственного органа в пределах области профессиональной служебной деятельности гражданского служащего.</w:t>
      </w:r>
    </w:p>
    <w:p w14:paraId="2FB3CD72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Профессиональное образование</w:t>
      </w:r>
      <w:r>
        <w:rPr>
          <w:rFonts w:ascii="Times New Roman" w:eastAsia="Times New Roman" w:hAnsi="Times New Roman"/>
          <w:sz w:val="28"/>
          <w:szCs w:val="28"/>
        </w:rPr>
        <w:t xml:space="preserve"> –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FDD536D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Уровень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– завершенный цикл профессионального образования, характеризующийся определенной единой совокупностью требований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footnoteReference w:id="3"/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8D63B3E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Дополнительное профессиональное образование</w:t>
      </w:r>
      <w:r>
        <w:rPr>
          <w:rFonts w:ascii="Times New Roman" w:eastAsia="Times New Roman" w:hAnsi="Times New Roman"/>
          <w:sz w:val="28"/>
          <w:szCs w:val="28"/>
        </w:rPr>
        <w:t xml:space="preserve"> – профессиональное образование, направленное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 и осуществляемое посредством реализации дополнительных профессиональных образовательных программ в форме повышения квалификации, профессиональной переподготовки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footnoteReference w:id="4"/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DAB674F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Специальность, направление подготовки</w:t>
      </w:r>
      <w:r>
        <w:rPr>
          <w:rFonts w:ascii="Times New Roman" w:eastAsia="Times New Roman" w:hAnsi="Times New Roman"/>
          <w:sz w:val="28"/>
          <w:szCs w:val="28"/>
        </w:rPr>
        <w:t xml:space="preserve"> – совокупность компетенций, приобретенных в результате получения среднего профессионального или высшего образования и обеспечивающих постановку и решение определенных профессиональных задач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footnoteReference w:id="5"/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3A6F480" w14:textId="0A2CA59D" w:rsidR="00141822" w:rsidRDefault="00C779B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Укрупненная группа</w:t>
      </w:r>
      <w:r w:rsidR="00141822">
        <w:rPr>
          <w:rFonts w:ascii="Times New Roman" w:eastAsia="Times New Roman" w:hAnsi="Times New Roman"/>
          <w:b/>
          <w:sz w:val="28"/>
          <w:szCs w:val="28"/>
        </w:rPr>
        <w:t xml:space="preserve"> специальностей и направлений подготовки</w:t>
      </w:r>
      <w:r w:rsidR="00141822">
        <w:rPr>
          <w:rFonts w:ascii="Times New Roman" w:eastAsia="Times New Roman" w:hAnsi="Times New Roman"/>
          <w:sz w:val="28"/>
          <w:szCs w:val="28"/>
        </w:rPr>
        <w:t xml:space="preserve"> – совокупность родственных профессий, специальностей и направлений подготовки</w:t>
      </w:r>
      <w:r w:rsidR="00141822">
        <w:rPr>
          <w:rFonts w:ascii="Times New Roman" w:eastAsia="Times New Roman" w:hAnsi="Times New Roman"/>
          <w:sz w:val="28"/>
          <w:szCs w:val="28"/>
          <w:vertAlign w:val="superscript"/>
        </w:rPr>
        <w:footnoteReference w:id="6"/>
      </w:r>
      <w:r w:rsidR="00141822">
        <w:rPr>
          <w:rFonts w:ascii="Times New Roman" w:eastAsia="Times New Roman" w:hAnsi="Times New Roman"/>
          <w:sz w:val="28"/>
          <w:szCs w:val="28"/>
        </w:rPr>
        <w:t>.</w:t>
      </w:r>
    </w:p>
    <w:p w14:paraId="46FEB22F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footnoteReference w:id="7"/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4068D31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Квалификация</w:t>
      </w:r>
      <w:r>
        <w:rPr>
          <w:rFonts w:ascii="Times New Roman" w:eastAsia="Times New Roman" w:hAnsi="Times New Roman"/>
          <w:sz w:val="28"/>
          <w:szCs w:val="28"/>
        </w:rPr>
        <w:t xml:space="preserve"> –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footnoteReference w:id="8"/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A635BA7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Стаж работы по специальности, направлению подготовки</w:t>
      </w:r>
      <w:r>
        <w:rPr>
          <w:rFonts w:ascii="Times New Roman" w:eastAsia="Times New Roman" w:hAnsi="Times New Roman"/>
          <w:sz w:val="28"/>
          <w:szCs w:val="28"/>
        </w:rPr>
        <w:t xml:space="preserve"> – периоды работы гражданина (гражданского служащего) по специальности, направлению подготовки после получения документа об образовании и (или) о квалификации.</w:t>
      </w:r>
    </w:p>
    <w:p w14:paraId="50C0011D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Знания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совокупность правовых, организационных, технических и иных знаний</w:t>
      </w:r>
      <w:r>
        <w:rPr>
          <w:rFonts w:ascii="Times New Roman" w:eastAsia="Times New Roman" w:hAnsi="Times New Roman"/>
          <w:sz w:val="28"/>
          <w:szCs w:val="28"/>
        </w:rPr>
        <w:t>, необходимых для эффективного и результативного исполнения должностных обязанностей.</w:t>
      </w:r>
    </w:p>
    <w:p w14:paraId="70F7A1A7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Умения</w:t>
      </w:r>
      <w:r>
        <w:rPr>
          <w:rFonts w:ascii="Times New Roman" w:eastAsia="Times New Roman" w:hAnsi="Times New Roman"/>
          <w:sz w:val="28"/>
          <w:szCs w:val="28"/>
        </w:rPr>
        <w:t xml:space="preserve"> – освоенные человеком способы выполнения действия, обеспечиваемые совокупностью приобретенных знаний и навыков. Умения всегда опираются на активную интеллектуальную деятельность и включают в себя процессы мышления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footnoteReference w:id="9"/>
      </w:r>
      <w:r>
        <w:rPr>
          <w:rFonts w:ascii="Times New Roman" w:eastAsia="Times New Roman" w:hAnsi="Times New Roman"/>
          <w:sz w:val="28"/>
          <w:szCs w:val="28"/>
        </w:rPr>
        <w:t>. В этой связи умения представляют собой осмысленные физико-технические действия человека, направленные на достижение определенной цели или выполнение конкретной задачи.</w:t>
      </w:r>
    </w:p>
    <w:p w14:paraId="670187FD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умениям, включенным в состав базовых квалификационных требований, относятся умения в области информационно-коммуникационных технологий, а также общие и управленческие умения, свидетельствующие о наличии необходимых профессиональных и личностных качеств.</w:t>
      </w:r>
    </w:p>
    <w:p w14:paraId="40CAECB9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Общие умения </w:t>
      </w:r>
      <w:r>
        <w:rPr>
          <w:rFonts w:ascii="Times New Roman" w:eastAsia="Times New Roman" w:hAnsi="Times New Roman"/>
          <w:sz w:val="28"/>
          <w:szCs w:val="28"/>
        </w:rPr>
        <w:t xml:space="preserve">– умения, необходимые для эффективного и результативного исполнения должностных обязанностей по должностям гражданской службы всех категорий и групп. </w:t>
      </w:r>
    </w:p>
    <w:p w14:paraId="43E839B1" w14:textId="77777777" w:rsidR="00141822" w:rsidRDefault="00141822" w:rsidP="005514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Управленческие умения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умения, необходимые для эффективного и результативного исполнения должностных обязанностей по должностям гражданской службы категории «руководители» высшей, главной и ведущей групп должностей гражданской службы, а также иным должностям, в должностные обязанности по которым входит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организация и планирование деятельности гражданских служащих, находящихся в линейном или функциональном подчинении, и в целом государственного органа, структурных(ого) подразделений(я) государственного органа, а также контроль хода исполнения документов и проектов для достижения задач и целей государственного органа, структурных(ого) подразделений(я) государственного органа.</w:t>
      </w:r>
    </w:p>
    <w:p w14:paraId="3EFA15E4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Профессиональные качества</w:t>
      </w:r>
      <w:r>
        <w:rPr>
          <w:rFonts w:ascii="Times New Roman" w:eastAsia="Times New Roman" w:hAnsi="Times New Roman"/>
          <w:sz w:val="28"/>
          <w:szCs w:val="28"/>
        </w:rPr>
        <w:t xml:space="preserve"> – проявляемые в поведении гражданского служащего характеристики, отражающие единство его стремлений, способностей, знаний, умений и личностных качеств, необходимых для эффективного и результативного исполнения должностных обязанностей.</w:t>
      </w:r>
    </w:p>
    <w:p w14:paraId="1B269676" w14:textId="77777777" w:rsidR="00141822" w:rsidRDefault="00141822" w:rsidP="005514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Личностные качества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индивидуальные особенности личности, отражающие жизненные ценности и установки индивидуума, тип темперамента, мотивацию и личные цели, динамические свойства нервной системы. Совокупность личностных качеств гражданского служащего проявляется в профессиональной служебной деятельности через профессиональные качества.</w:t>
      </w:r>
    </w:p>
    <w:p w14:paraId="3266DD0C" w14:textId="77777777" w:rsidR="00141822" w:rsidRDefault="00141822" w:rsidP="005514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Профессиональные и личностные качества свидетельствуют о наличии определенной выраженности знаний и умений, представляющих в совокупности компетенцию.</w:t>
      </w:r>
    </w:p>
    <w:p w14:paraId="2F3AE755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Компетенция</w:t>
      </w:r>
      <w:r>
        <w:rPr>
          <w:rFonts w:ascii="Times New Roman" w:eastAsia="Times New Roman" w:hAnsi="Times New Roman"/>
          <w:sz w:val="28"/>
          <w:szCs w:val="28"/>
        </w:rPr>
        <w:t xml:space="preserve"> – комплекс проявляемых в поведении гражданского служащего профессиональных и личностных качеств, свидетельствующий о наличии необходимых для эффективного и результативного исполнения должностных обязанностей знаний, умений, а также опыта профессиональной деятельности. </w:t>
      </w:r>
    </w:p>
    <w:p w14:paraId="01C976C8" w14:textId="77777777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Модель профессиональных и личностных качеств (компетенций)</w:t>
      </w:r>
      <w:r>
        <w:rPr>
          <w:rFonts w:ascii="Times New Roman" w:eastAsia="Times New Roman" w:hAnsi="Times New Roman"/>
          <w:sz w:val="28"/>
          <w:szCs w:val="28"/>
        </w:rPr>
        <w:t xml:space="preserve"> – набор компетенций и их характеристик, сформированный в соответствии с должностными обязанностями гражданского служащего.</w:t>
      </w:r>
    </w:p>
    <w:p w14:paraId="28DE9466" w14:textId="77777777" w:rsidR="00141822" w:rsidRDefault="00141822" w:rsidP="00141822">
      <w:pPr>
        <w:spacing w:after="120"/>
        <w:ind w:firstLine="709"/>
        <w:rPr>
          <w:rFonts w:ascii="Times New Roman" w:eastAsia="Times New Roman" w:hAnsi="Times New Roman"/>
          <w:color w:val="7030A0"/>
          <w:sz w:val="28"/>
          <w:szCs w:val="28"/>
        </w:rPr>
        <w:sectPr w:rsidR="00141822" w:rsidSect="00FC697C">
          <w:headerReference w:type="default" r:id="rId14"/>
          <w:pgSz w:w="11906" w:h="16838"/>
          <w:pgMar w:top="709" w:right="707" w:bottom="1134" w:left="1701" w:header="708" w:footer="708" w:gutter="0"/>
          <w:pgNumType w:start="5"/>
          <w:cols w:space="720"/>
          <w:titlePg/>
        </w:sectPr>
      </w:pPr>
    </w:p>
    <w:p w14:paraId="7DEFDA4E" w14:textId="7A987587" w:rsidR="00141822" w:rsidRDefault="00141822" w:rsidP="00DF4D24">
      <w:pPr>
        <w:pStyle w:val="1"/>
        <w:numPr>
          <w:ilvl w:val="0"/>
          <w:numId w:val="1"/>
        </w:numPr>
        <w:spacing w:before="0" w:after="12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bookmarkStart w:id="3" w:name="_Toc131419548"/>
      <w:r>
        <w:rPr>
          <w:rFonts w:ascii="Times New Roman" w:hAnsi="Times New Roman"/>
          <w:color w:val="000000"/>
          <w:sz w:val="32"/>
          <w:szCs w:val="32"/>
        </w:rPr>
        <w:lastRenderedPageBreak/>
        <w:t>Система квалификационных требований для замещения должностей гражданской службы</w:t>
      </w:r>
      <w:bookmarkEnd w:id="3"/>
    </w:p>
    <w:p w14:paraId="7596DD97" w14:textId="77777777" w:rsidR="00141822" w:rsidRDefault="00141822" w:rsidP="00DF4D24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7BFE26A" w14:textId="45D45BE2" w:rsidR="00141822" w:rsidRDefault="00141822" w:rsidP="005514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со статьей 12 Федерального закона № 79-ФЗ в число квалификационных требований для замещения должностей гражданской службы входят требования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</w:t>
      </w:r>
      <w:r w:rsidR="0055141B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>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переподготовки.</w:t>
      </w:r>
    </w:p>
    <w:p w14:paraId="575DE063" w14:textId="4ED22745" w:rsidR="00141822" w:rsidRDefault="00141822" w:rsidP="0055141B">
      <w:pPr>
        <w:spacing w:after="120" w:line="240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Содержащиеся в Методическом инструментарии подходы к установлению квалификационных требований </w:t>
      </w:r>
      <w:r w:rsidR="00C779B2">
        <w:rPr>
          <w:rFonts w:ascii="Times New Roman" w:eastAsia="Times New Roman" w:hAnsi="Times New Roman"/>
          <w:color w:val="000000"/>
          <w:sz w:val="28"/>
          <w:szCs w:val="28"/>
        </w:rPr>
        <w:t>направлены 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развитие положений </w:t>
      </w:r>
      <w:r>
        <w:rPr>
          <w:rFonts w:ascii="Times New Roman" w:eastAsia="Times New Roman" w:hAnsi="Times New Roman"/>
          <w:sz w:val="28"/>
          <w:szCs w:val="28"/>
        </w:rPr>
        <w:t xml:space="preserve">Федерального закона № 79-ФЗ,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также </w:t>
      </w:r>
      <w:r>
        <w:rPr>
          <w:rFonts w:ascii="Times New Roman" w:eastAsia="Times New Roman" w:hAnsi="Times New Roman"/>
          <w:sz w:val="28"/>
          <w:szCs w:val="28"/>
        </w:rPr>
        <w:t>Указа Президента Российской Федерации от 16 января 2017 г. № 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 (далее – Указ № 16).</w:t>
      </w:r>
    </w:p>
    <w:p w14:paraId="477614AD" w14:textId="568E5635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Положениями части 2 статьи 12 Федерального закона № 79-ФЗ предусмотрена необходимость учета категорий и групп должностей гражданской службы, а также области и вида деятельности при установлении квалификационных требований. В целях обеспечения реализации данного требования </w:t>
      </w:r>
      <w:r w:rsidR="00CB2435">
        <w:rPr>
          <w:rFonts w:ascii="Times New Roman" w:eastAsia="Times New Roman" w:hAnsi="Times New Roman"/>
          <w:sz w:val="28"/>
          <w:szCs w:val="28"/>
        </w:rPr>
        <w:t>и с учетом распределения должностей гражданской службы по группам, особенностей предполагаемых функций</w:t>
      </w:r>
      <w:r w:rsidR="00723BA3">
        <w:rPr>
          <w:rFonts w:ascii="Times New Roman" w:eastAsia="Times New Roman" w:hAnsi="Times New Roman"/>
          <w:sz w:val="28"/>
          <w:szCs w:val="28"/>
        </w:rPr>
        <w:t xml:space="preserve"> и профессионального уровня гражданских служащих </w:t>
      </w:r>
      <w:r>
        <w:rPr>
          <w:rFonts w:ascii="Times New Roman" w:eastAsia="Times New Roman" w:hAnsi="Times New Roman"/>
          <w:sz w:val="28"/>
          <w:szCs w:val="28"/>
        </w:rPr>
        <w:t xml:space="preserve">квалификационные требования подразделяются на </w:t>
      </w:r>
      <w:r>
        <w:rPr>
          <w:rFonts w:ascii="Times New Roman" w:eastAsia="Times New Roman" w:hAnsi="Times New Roman"/>
          <w:b/>
          <w:sz w:val="28"/>
          <w:szCs w:val="28"/>
        </w:rPr>
        <w:t>требования вне зависимости от области и вида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– базовые квалификационные требования и </w:t>
      </w:r>
      <w:r>
        <w:rPr>
          <w:rFonts w:ascii="Times New Roman" w:eastAsia="Times New Roman" w:hAnsi="Times New Roman"/>
          <w:b/>
          <w:sz w:val="28"/>
          <w:szCs w:val="28"/>
        </w:rPr>
        <w:t>требования в зависимости от области и вида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– профессионально-функциональные квалификационные требования.</w:t>
      </w:r>
    </w:p>
    <w:p w14:paraId="1803FB1B" w14:textId="221A9293" w:rsidR="00141822" w:rsidRDefault="00141822" w:rsidP="005514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Базовые квалификационные требования ориентированы на установление общих требований к знаниям и умениям, </w:t>
      </w:r>
      <w:r w:rsidR="00723BA3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которые необходимы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723BA3">
        <w:rPr>
          <w:rFonts w:ascii="Times New Roman" w:eastAsia="Times New Roman" w:hAnsi="Times New Roman"/>
          <w:color w:val="000000"/>
          <w:sz w:val="28"/>
          <w:szCs w:val="28"/>
        </w:rPr>
        <w:t xml:space="preserve">поступления на гражданскую службу, в том числе впервые поступающим,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исполнения</w:t>
      </w:r>
      <w:r w:rsidR="00723BA3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должностных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обязанностей по должностям гражданской службы всех категорий и групп.</w:t>
      </w:r>
    </w:p>
    <w:p w14:paraId="6BC4EE82" w14:textId="26902618" w:rsidR="00141822" w:rsidRDefault="00141822" w:rsidP="0055141B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  <w:sectPr w:rsidR="00141822">
          <w:headerReference w:type="first" r:id="rId15"/>
          <w:pgSz w:w="11906" w:h="16838"/>
          <w:pgMar w:top="709" w:right="850" w:bottom="1134" w:left="1701" w:header="708" w:footer="708" w:gutter="0"/>
          <w:cols w:space="720"/>
          <w:titlePg/>
        </w:sect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Профессионально-функциональные квалификационные требования учитывают особенности профессиональной служебной деятельности гражданских служащих исходя из </w:t>
      </w:r>
      <w:r w:rsidR="00723BA3">
        <w:rPr>
          <w:rFonts w:ascii="Times New Roman" w:eastAsia="Times New Roman" w:hAnsi="Times New Roman"/>
          <w:color w:val="000000"/>
          <w:sz w:val="28"/>
          <w:szCs w:val="28"/>
        </w:rPr>
        <w:t xml:space="preserve">области и вида деятельности,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категорий и групп должностей гражданской службы, </w:t>
      </w:r>
      <w:r w:rsidR="00723BA3">
        <w:rPr>
          <w:rFonts w:ascii="Times New Roman" w:eastAsia="Times New Roman" w:hAnsi="Times New Roman"/>
          <w:color w:val="000000"/>
          <w:sz w:val="28"/>
          <w:szCs w:val="28"/>
        </w:rPr>
        <w:t>знаний, умений и должностных обязанностей, предусмотренных по конкретной должности гражданской службы</w:t>
      </w:r>
      <w:r w:rsidR="005F043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23BA3">
        <w:rPr>
          <w:rFonts w:ascii="Times New Roman" w:eastAsia="Times New Roman" w:hAnsi="Times New Roman"/>
          <w:color w:val="000000"/>
          <w:sz w:val="28"/>
          <w:szCs w:val="28"/>
        </w:rPr>
        <w:t xml:space="preserve"> предполагающих последовательное повышение</w:t>
      </w:r>
      <w:r w:rsidR="005F0438">
        <w:rPr>
          <w:rFonts w:ascii="Times New Roman" w:eastAsia="Times New Roman" w:hAnsi="Times New Roman"/>
          <w:color w:val="000000"/>
          <w:sz w:val="28"/>
          <w:szCs w:val="28"/>
        </w:rPr>
        <w:t xml:space="preserve"> их</w:t>
      </w:r>
      <w:r w:rsidR="00723BA3">
        <w:rPr>
          <w:rFonts w:ascii="Times New Roman" w:eastAsia="Times New Roman" w:hAnsi="Times New Roman"/>
          <w:color w:val="000000"/>
          <w:sz w:val="28"/>
          <w:szCs w:val="28"/>
        </w:rPr>
        <w:t xml:space="preserve"> профессионального уровня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CFED7CD" w14:textId="6B6203D2" w:rsidR="00141822" w:rsidRDefault="00141822" w:rsidP="001418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Таблица 1. Система квалификационных требований</w:t>
      </w:r>
      <w:r w:rsidR="00C779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779B2" w:rsidRPr="00C779B2">
        <w:rPr>
          <w:rFonts w:ascii="Times New Roman" w:eastAsia="Times New Roman" w:hAnsi="Times New Roman"/>
          <w:color w:val="000000"/>
          <w:sz w:val="28"/>
          <w:szCs w:val="28"/>
        </w:rPr>
        <w:t>для замещения должностей гражданской службы</w:t>
      </w:r>
    </w:p>
    <w:p w14:paraId="5BCBF42C" w14:textId="77777777" w:rsidR="00153FEF" w:rsidRDefault="00153FEF" w:rsidP="001418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7A9C6F0" w14:textId="281D9A4D" w:rsidR="00141822" w:rsidRDefault="00153FEF" w:rsidP="00153FEF">
      <w:pPr>
        <w:spacing w:after="12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53FEF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4513301" wp14:editId="07AB9050">
            <wp:extent cx="9591675" cy="5355590"/>
            <wp:effectExtent l="0" t="0" r="9525" b="0"/>
            <wp:docPr id="2" name="Рисунок 2" descr="C:\Users\pyatkinalo\Desktop\мр\мр 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atkinalo\Desktop\мр\мр кт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458" cy="535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1BB95" w14:textId="3A633525" w:rsidR="00141822" w:rsidRDefault="00141822" w:rsidP="00141822">
      <w:pPr>
        <w:spacing w:after="12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  <w:sectPr w:rsidR="00141822">
          <w:pgSz w:w="16838" w:h="11906" w:orient="landscape"/>
          <w:pgMar w:top="1701" w:right="709" w:bottom="850" w:left="1134" w:header="708" w:footer="708" w:gutter="0"/>
          <w:cols w:space="720"/>
          <w:titlePg/>
        </w:sectPr>
      </w:pPr>
    </w:p>
    <w:p w14:paraId="1FC6072B" w14:textId="74C911BA" w:rsidR="00141822" w:rsidRDefault="00141822" w:rsidP="00DF4D24">
      <w:pPr>
        <w:pStyle w:val="1"/>
        <w:numPr>
          <w:ilvl w:val="0"/>
          <w:numId w:val="1"/>
        </w:numPr>
        <w:spacing w:before="0" w:after="12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bookmarkStart w:id="4" w:name="_Toc131419549"/>
      <w:r>
        <w:rPr>
          <w:rFonts w:ascii="Times New Roman" w:hAnsi="Times New Roman"/>
          <w:color w:val="000000"/>
          <w:sz w:val="32"/>
          <w:szCs w:val="32"/>
        </w:rPr>
        <w:lastRenderedPageBreak/>
        <w:t>Определение области и вида деятельности в должностных регламентах</w:t>
      </w:r>
      <w:r w:rsidR="00EE051A">
        <w:rPr>
          <w:rFonts w:ascii="Times New Roman" w:hAnsi="Times New Roman"/>
          <w:color w:val="000000"/>
          <w:sz w:val="32"/>
          <w:szCs w:val="32"/>
        </w:rPr>
        <w:t xml:space="preserve"> гражданских служащих</w:t>
      </w:r>
      <w:bookmarkEnd w:id="4"/>
    </w:p>
    <w:p w14:paraId="0B0DAD67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6C20569" w14:textId="77777777" w:rsidR="00141822" w:rsidRDefault="00141822" w:rsidP="0033562D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Минтрудом России в соответствии с частью 8 статьи 12 Федерального закона № 79-ФЗ и в целях оказания государственным органам методологической помощи в определении состава квалификационных требований сформированы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справочник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перечень областей и видов профессиональной служебной деятельности государственных гражданских служащих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перечень), положения которых актуализируются на системной основе.</w:t>
      </w:r>
    </w:p>
    <w:p w14:paraId="7C56616F" w14:textId="06077802" w:rsidR="00141822" w:rsidRDefault="00141822" w:rsidP="0033562D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Справочник </w:t>
      </w:r>
      <w:r>
        <w:rPr>
          <w:rFonts w:ascii="Times New Roman" w:eastAsia="Times New Roman" w:hAnsi="Times New Roman"/>
          <w:sz w:val="28"/>
          <w:szCs w:val="28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единой базой квалификационных требований, классифицированных по областям и видам деятельности, рекомендуемой для использования кадровыми службами государственных органов в целях определения базовых и профессионально-функциональных квалифи</w:t>
      </w:r>
      <w:r w:rsidR="00173B82">
        <w:rPr>
          <w:rFonts w:ascii="Times New Roman" w:eastAsia="Times New Roman" w:hAnsi="Times New Roman"/>
          <w:color w:val="000000"/>
          <w:sz w:val="28"/>
          <w:szCs w:val="28"/>
        </w:rPr>
        <w:t>кационных требований, включаемых в должностные регламенты и используемых при оценке профессионального уровня.</w:t>
      </w:r>
    </w:p>
    <w:p w14:paraId="2A39871A" w14:textId="042B4347" w:rsidR="00C779B2" w:rsidRDefault="00141822" w:rsidP="003356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Перечень является основой справочника и представляет собой исчерпывающий список областей деятельности, реализуемых гражданскими служащими в ходе профессиональной служебной деятельности на должностях гражданской службы</w:t>
      </w:r>
      <w:r w:rsidR="00794161">
        <w:rPr>
          <w:rFonts w:ascii="Times New Roman" w:eastAsia="Times New Roman" w:hAnsi="Times New Roman"/>
          <w:color w:val="000000"/>
          <w:sz w:val="28"/>
          <w:szCs w:val="28"/>
        </w:rPr>
        <w:t xml:space="preserve"> во всех федеральных государственных органах и государственных органах субъектов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Включенные в области деятельности виды деятельности могут иметь детализацию в рамках как федеральной гражданской службы, так и гражданской службы субъекта Российской Федерации. </w:t>
      </w:r>
    </w:p>
    <w:p w14:paraId="18E4ECCB" w14:textId="7C00B500" w:rsidR="00141822" w:rsidRDefault="00141822" w:rsidP="003356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Кроме того, перечнем предусматривается определение федеральных государственных органов, ответственных за формирование ключевых профессиональных требований в пределах конкретных видов деятельности.</w:t>
      </w:r>
    </w:p>
    <w:p w14:paraId="438F5DF0" w14:textId="696E118C" w:rsidR="00C06A93" w:rsidRDefault="00141822" w:rsidP="00C06A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Например, </w:t>
      </w:r>
      <w:r w:rsidR="001C6A33"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выработку ключевых квалификационных требований для замещения должностей гражданской службы к направлению подготовки (специальности) профессионального образования, а также требований к профессиональным знаниям и умениям по видам деятельности, включенным в 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бласт</w:t>
      </w:r>
      <w:r w:rsidR="001C6A33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«П.20 Регулирование государственной гражданской службы и муниципальной службы»</w:t>
      </w:r>
      <w:r w:rsidR="001C6A3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6A33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794161">
        <w:rPr>
          <w:rFonts w:ascii="Times New Roman" w:eastAsia="Times New Roman" w:hAnsi="Times New Roman"/>
          <w:color w:val="000000"/>
          <w:sz w:val="28"/>
          <w:szCs w:val="28"/>
        </w:rPr>
        <w:t xml:space="preserve">вляется Минтруд России в силу 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>того, что согласно положениям постановления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 Правительства Р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оссийской 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>едерации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 от 19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 июня 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>2012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> г.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>№ 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610 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Министерстве труда и социаль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ной защиты Российской Федерации» Минтруд России 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в том числе 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>в сфере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>гражданской службы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</w:t>
      </w:r>
      <w:r w:rsidR="00C06A93" w:rsidRPr="00C06A93">
        <w:rPr>
          <w:rFonts w:ascii="Times New Roman" w:eastAsia="Times New Roman" w:hAnsi="Times New Roman"/>
          <w:color w:val="000000"/>
          <w:sz w:val="28"/>
          <w:szCs w:val="28"/>
        </w:rPr>
        <w:t>по методическому обеспечению мер, направленных н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>а развитие муниципальной службы.</w:t>
      </w:r>
    </w:p>
    <w:p w14:paraId="01F6EF85" w14:textId="364F7C79" w:rsidR="00141822" w:rsidRDefault="00141822" w:rsidP="003356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этом указание ответственного федерального государственного органа в перечне не означает применение данного вида деятельности исключительно в рамках прохождения гражданской службы в данном государственном органе.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 xml:space="preserve"> Квалификационные требования по области и виду деятельности носят межведомственный характер и применяются в различных государственных органах.</w:t>
      </w:r>
    </w:p>
    <w:p w14:paraId="794F8520" w14:textId="77777777" w:rsidR="00141822" w:rsidRDefault="00141822" w:rsidP="003356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Определение области и вида деятельности в должностных регламентах гражданских служащих, а также квалификационных требований осуществляется представителем нанимателя самостоятельно и под свою ответственность.</w:t>
      </w:r>
    </w:p>
    <w:p w14:paraId="7AB30539" w14:textId="0F749BFF" w:rsidR="00141822" w:rsidRDefault="00141822" w:rsidP="003356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Определяя области и виды деятельности, реализуемые гражданскими служащими в государственном органе, необходимо проанализировать требования к знаниям</w:t>
      </w:r>
      <w:r w:rsidRPr="0033562D">
        <w:rPr>
          <w:rFonts w:ascii="Times New Roman" w:eastAsia="Times New Roman" w:hAnsi="Times New Roman"/>
          <w:color w:val="000000"/>
          <w:sz w:val="28"/>
          <w:szCs w:val="28"/>
        </w:rPr>
        <w:t>, умениям, к специальностям, направлениям подготовки (к укрупненным группам специальностей и направлений подготовки), (при их указании в должностном регламенте), которые необходимы для замещения должности гражданской службы, и сопоставить их со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знаниями и умениями, а также рекомендуемыми специальностями, направлениями подготовки, представленными в справочнике.</w:t>
      </w:r>
    </w:p>
    <w:p w14:paraId="40DC6281" w14:textId="3D58DEDD" w:rsidR="00141822" w:rsidRDefault="00141822" w:rsidP="003356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практике должностные обязанности гражданских служащих могут предусматривать наличие знаний и умений по нескольким видам деятельности, а также областям деятельности. В данном случае в должностных регламентах гражданских служащих </w:t>
      </w:r>
      <w:r w:rsidR="001C6A33">
        <w:rPr>
          <w:rFonts w:ascii="Times New Roman" w:eastAsia="Times New Roman" w:hAnsi="Times New Roman"/>
          <w:color w:val="000000"/>
          <w:sz w:val="28"/>
          <w:szCs w:val="28"/>
        </w:rPr>
        <w:t>могут быть указаны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все области и виды деятельности, в рамках которых реализуются должностные обяз</w:t>
      </w:r>
      <w:r w:rsidR="00413295">
        <w:rPr>
          <w:rFonts w:ascii="Times New Roman" w:eastAsia="Times New Roman" w:hAnsi="Times New Roman"/>
          <w:color w:val="000000"/>
          <w:sz w:val="28"/>
          <w:szCs w:val="28"/>
        </w:rPr>
        <w:t>анности гражданского служащего.</w:t>
      </w:r>
    </w:p>
    <w:p w14:paraId="61BBC002" w14:textId="476C07C5" w:rsidR="00141822" w:rsidRDefault="00141822" w:rsidP="003356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случае если характеристика должностных обязанностей по должности гражданской службы не предусматривает наличия знаний и умений в определенной области (виде) деятельности в должностном регламенте указывается область деятельности</w:t>
      </w:r>
      <w:r w:rsidR="00C06A93">
        <w:rPr>
          <w:rFonts w:ascii="Times New Roman" w:eastAsia="Times New Roman" w:hAnsi="Times New Roman"/>
          <w:color w:val="000000"/>
          <w:sz w:val="28"/>
          <w:szCs w:val="28"/>
        </w:rPr>
        <w:t>, являющаяся основной для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государственного органа, в котором осуществляется профессиональная служебная деятельность гражданск</w:t>
      </w:r>
      <w:r w:rsidR="003E06CE">
        <w:rPr>
          <w:rFonts w:ascii="Times New Roman" w:eastAsia="Times New Roman" w:hAnsi="Times New Roman"/>
          <w:color w:val="000000"/>
          <w:sz w:val="28"/>
          <w:szCs w:val="28"/>
        </w:rPr>
        <w:t>ого служащего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7AC20210" w14:textId="77777777" w:rsidR="00141822" w:rsidRDefault="00141822" w:rsidP="003356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этом в государственных органах, как правило, существуют типовые структурные подразделения, на которые возложено исполнение типо</w:t>
      </w:r>
      <w:r>
        <w:rPr>
          <w:rFonts w:ascii="Times New Roman" w:eastAsia="Times New Roman" w:hAnsi="Times New Roman"/>
          <w:sz w:val="28"/>
          <w:szCs w:val="28"/>
        </w:rPr>
        <w:t xml:space="preserve">вых функций по обеспечению деятельности государственного органа в сфере кадровой работы и организации прохождения гражданской службы в органе, профилактики коррупционных и </w:t>
      </w:r>
      <w:r w:rsidRPr="0033562D">
        <w:rPr>
          <w:rFonts w:ascii="Times New Roman" w:eastAsia="Times New Roman" w:hAnsi="Times New Roman"/>
          <w:sz w:val="28"/>
          <w:szCs w:val="28"/>
        </w:rPr>
        <w:t>иных правонарушений, юридического (правового), бухгалтерского (финансового), документационного (делопроизводство, контроль, архив), информационно-технологического, организационно-технического и хозяйственного обеспечения органа, закупочной деятельности, а также защиты государственной тайны, мобилизационной подготовки и мобилизации.</w:t>
      </w:r>
    </w:p>
    <w:p w14:paraId="7FD60AE2" w14:textId="21277108" w:rsidR="00141822" w:rsidRDefault="00141822" w:rsidP="0033562D">
      <w:pPr>
        <w:widowControl w:val="0"/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Так, рекомендуемый состав знаний и умений, необходимы</w:t>
      </w:r>
      <w:r w:rsidR="001C6A33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для реализации направлений кадровой работы в государственном органе, </w:t>
      </w:r>
      <w:r w:rsidR="001C6A33">
        <w:rPr>
          <w:rFonts w:ascii="Times New Roman" w:eastAsia="Times New Roman" w:hAnsi="Times New Roman"/>
          <w:sz w:val="28"/>
          <w:szCs w:val="28"/>
        </w:rPr>
        <w:t xml:space="preserve">которые </w:t>
      </w:r>
      <w:r>
        <w:rPr>
          <w:rFonts w:ascii="Times New Roman" w:eastAsia="Times New Roman" w:hAnsi="Times New Roman"/>
          <w:sz w:val="28"/>
          <w:szCs w:val="28"/>
        </w:rPr>
        <w:t>предусмотрены частью 1 статьи 44 Федерального закона № 79-ФЗ, включая осуществление профилактики коррупционных и иных правонарушений</w:t>
      </w:r>
      <w:r w:rsidR="0033562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содержится в области деятельности «П.20 Регулирование государственной гражданской службы и муниципальной службы».</w:t>
      </w:r>
    </w:p>
    <w:p w14:paraId="516C6FAB" w14:textId="5C93ECE5" w:rsidR="00141822" w:rsidRDefault="00141822" w:rsidP="0033562D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Гражданским служащим, осуществляющим профессиональную деятельности в сфере бухгалтерии, целесообразно указывать в должностном регламенте область деятельности «П.22 Регулирование финансовой деятельности и финансовых рынков» и соответствующий вид деятельности «П.22.6 Регулирование в сфере бухгалтерского учета и финансовой отчетности». </w:t>
      </w:r>
    </w:p>
    <w:p w14:paraId="763FCE7D" w14:textId="27C49CBA" w:rsidR="0039022B" w:rsidRDefault="0039022B" w:rsidP="0039022B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случае, если должностные обязанности гражданского служащего, связаны с </w:t>
      </w:r>
      <w:r w:rsidRPr="002D0D67">
        <w:rPr>
          <w:rFonts w:ascii="Times New Roman" w:eastAsia="Times New Roman" w:hAnsi="Times New Roman"/>
          <w:sz w:val="28"/>
          <w:szCs w:val="28"/>
        </w:rPr>
        <w:t>защит</w:t>
      </w:r>
      <w:r>
        <w:rPr>
          <w:rFonts w:ascii="Times New Roman" w:eastAsia="Times New Roman" w:hAnsi="Times New Roman"/>
          <w:sz w:val="28"/>
          <w:szCs w:val="28"/>
        </w:rPr>
        <w:t xml:space="preserve">ой государственной тайны, </w:t>
      </w:r>
      <w:r w:rsidRPr="0033562D">
        <w:rPr>
          <w:rFonts w:ascii="Times New Roman" w:eastAsia="Times New Roman" w:hAnsi="Times New Roman"/>
          <w:sz w:val="28"/>
          <w:szCs w:val="28"/>
        </w:rPr>
        <w:t>мобилизационной подготовк</w:t>
      </w:r>
      <w:r w:rsidR="00BC3DE6">
        <w:rPr>
          <w:rFonts w:ascii="Times New Roman" w:eastAsia="Times New Roman" w:hAnsi="Times New Roman"/>
          <w:sz w:val="28"/>
          <w:szCs w:val="28"/>
        </w:rPr>
        <w:t>ой</w:t>
      </w:r>
      <w:r w:rsidRPr="0033562D">
        <w:rPr>
          <w:rFonts w:ascii="Times New Roman" w:eastAsia="Times New Roman" w:hAnsi="Times New Roman"/>
          <w:sz w:val="28"/>
          <w:szCs w:val="28"/>
        </w:rPr>
        <w:t xml:space="preserve"> и мобилизаци</w:t>
      </w:r>
      <w:r w:rsidR="00BC3DE6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 xml:space="preserve">, в должностной регламент рекомендуется включать область деятельности «П.3 Обеспечение национальной безопасности и укрепление государственной границы» и виды деятельности соответственно </w:t>
      </w:r>
      <w:r>
        <w:rPr>
          <w:rFonts w:ascii="Times New Roman" w:eastAsia="Times New Roman" w:hAnsi="Times New Roman"/>
          <w:sz w:val="28"/>
          <w:szCs w:val="28"/>
        </w:rPr>
        <w:br/>
        <w:t xml:space="preserve">«П.3.9 </w:t>
      </w:r>
      <w:r w:rsidRPr="002D0D67">
        <w:rPr>
          <w:rFonts w:ascii="Times New Roman" w:eastAsia="Times New Roman" w:hAnsi="Times New Roman"/>
          <w:sz w:val="28"/>
          <w:szCs w:val="28"/>
        </w:rPr>
        <w:t>Организация межведомственной координации и взаимодействия (организационное обеспечение и разработка нормативных документов 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0D67">
        <w:rPr>
          <w:rFonts w:ascii="Times New Roman" w:eastAsia="Times New Roman" w:hAnsi="Times New Roman"/>
          <w:sz w:val="28"/>
          <w:szCs w:val="28"/>
        </w:rPr>
        <w:t>защите государственной тайны)</w:t>
      </w:r>
      <w:r>
        <w:rPr>
          <w:rFonts w:ascii="Times New Roman" w:eastAsia="Times New Roman" w:hAnsi="Times New Roman"/>
          <w:sz w:val="28"/>
          <w:szCs w:val="28"/>
        </w:rPr>
        <w:t>», «П.3.14 Организация и проведение мобилизационной подготовки и мобилизации».</w:t>
      </w:r>
    </w:p>
    <w:p w14:paraId="18BCCFA8" w14:textId="5AF1DB2D" w:rsidR="00C06A93" w:rsidRDefault="00C06A93" w:rsidP="003E74E9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гражданских служащих, занимающихся профилактикой терроризма, предусмотрен комплексный отраслевой подход по определению специфики</w:t>
      </w:r>
      <w:r w:rsidR="003E74E9">
        <w:rPr>
          <w:rFonts w:ascii="Times New Roman" w:eastAsia="Times New Roman" w:hAnsi="Times New Roman"/>
          <w:sz w:val="28"/>
          <w:szCs w:val="28"/>
        </w:rPr>
        <w:t xml:space="preserve"> террористических факторов в конкретной сфере деятельности. Поэтому в области деятельности «П.3 Обеспечение национальной безопасности и укрепление государственной границы» вид деятельности «П.3.18 </w:t>
      </w:r>
      <w:r w:rsidR="003E74E9" w:rsidRPr="003E74E9">
        <w:rPr>
          <w:rFonts w:ascii="Times New Roman" w:eastAsia="Times New Roman" w:hAnsi="Times New Roman"/>
          <w:sz w:val="28"/>
          <w:szCs w:val="28"/>
        </w:rPr>
        <w:t>Регулирование в с</w:t>
      </w:r>
      <w:r w:rsidR="003E74E9">
        <w:rPr>
          <w:rFonts w:ascii="Times New Roman" w:eastAsia="Times New Roman" w:hAnsi="Times New Roman"/>
          <w:sz w:val="28"/>
          <w:szCs w:val="28"/>
        </w:rPr>
        <w:t>фере противодействия терроризму» имеет подразделы, связанные с другими областями деятельности в части профессиональных знаний и умений, например, «</w:t>
      </w:r>
      <w:r w:rsidR="003E74E9" w:rsidRPr="003E74E9">
        <w:rPr>
          <w:rFonts w:ascii="Times New Roman" w:eastAsia="Times New Roman" w:hAnsi="Times New Roman"/>
          <w:sz w:val="28"/>
          <w:szCs w:val="28"/>
        </w:rPr>
        <w:t>3(11).18. в сфере науки, образования, инновационной деятельности и</w:t>
      </w:r>
      <w:r w:rsidR="003E74E9">
        <w:rPr>
          <w:rFonts w:ascii="Times New Roman" w:eastAsia="Times New Roman" w:hAnsi="Times New Roman"/>
          <w:sz w:val="28"/>
          <w:szCs w:val="28"/>
        </w:rPr>
        <w:t xml:space="preserve"> молодежной политики».</w:t>
      </w:r>
    </w:p>
    <w:p w14:paraId="12DEFA60" w14:textId="77777777" w:rsidR="00141822" w:rsidRDefault="00141822" w:rsidP="0033562D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должностном регламенте гражданского служащего, осуществляющего организационное и документационное обеспечение, целесообразно указывать область деятельности «П.32 Управление в сфере архивного дела и делопроизводства» и вид деятельности «П. 32.3 Комплектование и документационное обеспечение управления».</w:t>
      </w:r>
    </w:p>
    <w:p w14:paraId="6C51AAB3" w14:textId="261FA6FE" w:rsidR="009B6B29" w:rsidRDefault="009B6B29" w:rsidP="009B6B29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Аналогичный подход применим в отношении гражданских служащих, осуществляющих иные типовые функции по обеспечению деятельности государственного органа.</w:t>
      </w:r>
    </w:p>
    <w:p w14:paraId="140E825A" w14:textId="5F40D248" w:rsidR="009B6B29" w:rsidRDefault="001C6A33" w:rsidP="009B6B29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9B6B29">
        <w:rPr>
          <w:rFonts w:ascii="Times New Roman" w:eastAsia="Times New Roman" w:hAnsi="Times New Roman"/>
          <w:sz w:val="28"/>
          <w:szCs w:val="28"/>
        </w:rPr>
        <w:t xml:space="preserve">а особенности реализации функций в рамках области деятельности, соответствующей целям и задачам государственного органа, должны указывать профессионально-функциональные знания </w:t>
      </w:r>
      <w:r w:rsidR="0039022B">
        <w:rPr>
          <w:rFonts w:ascii="Times New Roman" w:eastAsia="Times New Roman" w:hAnsi="Times New Roman"/>
          <w:sz w:val="28"/>
          <w:szCs w:val="28"/>
        </w:rPr>
        <w:t>и умения, включенные в раздел «К</w:t>
      </w:r>
      <w:r w:rsidR="009B6B29">
        <w:rPr>
          <w:rFonts w:ascii="Times New Roman" w:eastAsia="Times New Roman" w:hAnsi="Times New Roman"/>
          <w:sz w:val="28"/>
          <w:szCs w:val="28"/>
        </w:rPr>
        <w:t>валификационные требования» должностного регламента гражданского служащего.</w:t>
      </w:r>
    </w:p>
    <w:p w14:paraId="6DC882A7" w14:textId="5E929384" w:rsidR="00141822" w:rsidRDefault="00BC3DE6" w:rsidP="0033562D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</w:t>
      </w:r>
      <w:r w:rsidR="00141822">
        <w:rPr>
          <w:rFonts w:ascii="Times New Roman" w:eastAsia="Times New Roman" w:hAnsi="Times New Roman"/>
          <w:sz w:val="28"/>
          <w:szCs w:val="28"/>
        </w:rPr>
        <w:t>снов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="00141822">
        <w:rPr>
          <w:rFonts w:ascii="Times New Roman" w:eastAsia="Times New Roman" w:hAnsi="Times New Roman"/>
          <w:sz w:val="28"/>
          <w:szCs w:val="28"/>
        </w:rPr>
        <w:t xml:space="preserve"> при формировании должностных регламентов гражданских служащих </w:t>
      </w:r>
      <w:r>
        <w:rPr>
          <w:rFonts w:ascii="Times New Roman" w:eastAsia="Times New Roman" w:hAnsi="Times New Roman"/>
          <w:sz w:val="28"/>
          <w:szCs w:val="28"/>
        </w:rPr>
        <w:t xml:space="preserve">являются </w:t>
      </w:r>
      <w:r w:rsidR="00141822">
        <w:rPr>
          <w:rFonts w:ascii="Times New Roman" w:eastAsia="Times New Roman" w:hAnsi="Times New Roman"/>
          <w:sz w:val="28"/>
          <w:szCs w:val="28"/>
        </w:rPr>
        <w:t xml:space="preserve">области и виды деятельности, включенные в справочник, а в случае необходимости их детализации – </w:t>
      </w:r>
      <w:r>
        <w:rPr>
          <w:rFonts w:ascii="Times New Roman" w:eastAsia="Times New Roman" w:hAnsi="Times New Roman"/>
          <w:sz w:val="28"/>
          <w:szCs w:val="28"/>
        </w:rPr>
        <w:t xml:space="preserve">допускается их </w:t>
      </w:r>
      <w:r w:rsidR="00141822">
        <w:rPr>
          <w:rFonts w:ascii="Times New Roman" w:eastAsia="Times New Roman" w:hAnsi="Times New Roman"/>
          <w:sz w:val="28"/>
          <w:szCs w:val="28"/>
        </w:rPr>
        <w:t>конкретиз</w:t>
      </w:r>
      <w:r>
        <w:rPr>
          <w:rFonts w:ascii="Times New Roman" w:eastAsia="Times New Roman" w:hAnsi="Times New Roman"/>
          <w:sz w:val="28"/>
          <w:szCs w:val="28"/>
        </w:rPr>
        <w:t>ация</w:t>
      </w:r>
      <w:r w:rsidR="00141822">
        <w:rPr>
          <w:rFonts w:ascii="Times New Roman" w:eastAsia="Times New Roman" w:hAnsi="Times New Roman"/>
          <w:sz w:val="28"/>
          <w:szCs w:val="28"/>
        </w:rPr>
        <w:t xml:space="preserve"> посредством указания дополнительной информации, не изменяя основное название области или вида деятельности.</w:t>
      </w:r>
    </w:p>
    <w:p w14:paraId="720AACC5" w14:textId="6C0BA36D" w:rsidR="00D35691" w:rsidRDefault="00141822" w:rsidP="003356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этом следует обращать внимание на </w:t>
      </w:r>
      <w:r w:rsidR="00413295">
        <w:rPr>
          <w:rFonts w:ascii="Times New Roman" w:eastAsia="Times New Roman" w:hAnsi="Times New Roman"/>
          <w:sz w:val="28"/>
          <w:szCs w:val="28"/>
        </w:rPr>
        <w:t>все</w:t>
      </w:r>
      <w:r>
        <w:rPr>
          <w:rFonts w:ascii="Times New Roman" w:eastAsia="Times New Roman" w:hAnsi="Times New Roman"/>
          <w:sz w:val="28"/>
          <w:szCs w:val="28"/>
        </w:rPr>
        <w:t xml:space="preserve"> должностные обязанности, установленные должностным регламентом гражданского служащего, в целях определения необходимости указания иных областей и видов деятельности, и, соответственно, квалификационных требований.</w:t>
      </w:r>
    </w:p>
    <w:p w14:paraId="404921ED" w14:textId="1E93024C" w:rsidR="00141822" w:rsidRDefault="00141822" w:rsidP="00141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</w:pPr>
      <w:r>
        <w:br w:type="page"/>
      </w:r>
    </w:p>
    <w:p w14:paraId="50A7523F" w14:textId="13F7DFCE" w:rsidR="00141822" w:rsidRPr="00D35691" w:rsidRDefault="00D35691" w:rsidP="00DF4D24">
      <w:pPr>
        <w:pStyle w:val="1"/>
        <w:numPr>
          <w:ilvl w:val="0"/>
          <w:numId w:val="1"/>
        </w:numPr>
        <w:spacing w:before="0" w:after="120" w:line="240" w:lineRule="auto"/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bookmarkStart w:id="5" w:name="_Toc131419550"/>
      <w:r w:rsidRPr="00D35691">
        <w:rPr>
          <w:rFonts w:ascii="Times New Roman" w:hAnsi="Times New Roman"/>
          <w:color w:val="000000" w:themeColor="text1"/>
          <w:sz w:val="32"/>
          <w:szCs w:val="32"/>
        </w:rPr>
        <w:lastRenderedPageBreak/>
        <w:t>Требования вне зависимости от области и вида профессиональной служебной деятельности – базовые квалификационные требования</w:t>
      </w:r>
      <w:bookmarkEnd w:id="5"/>
    </w:p>
    <w:p w14:paraId="3E0B09DD" w14:textId="77777777" w:rsidR="00141822" w:rsidRPr="00D35691" w:rsidRDefault="00141822" w:rsidP="00DF4D24">
      <w:pPr>
        <w:spacing w:after="12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</w:p>
    <w:p w14:paraId="488627FF" w14:textId="7FE84F16" w:rsidR="00141822" w:rsidRPr="00D35691" w:rsidRDefault="00D35691" w:rsidP="00DF4D24">
      <w:pPr>
        <w:pStyle w:val="2"/>
        <w:numPr>
          <w:ilvl w:val="1"/>
          <w:numId w:val="1"/>
        </w:numPr>
        <w:spacing w:before="0" w:after="12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bookmarkStart w:id="6" w:name="_Toc131419551"/>
      <w:r w:rsidRPr="00D3569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Требования к уровню профессионального образования</w:t>
      </w:r>
      <w:bookmarkEnd w:id="6"/>
    </w:p>
    <w:p w14:paraId="3F56D7C4" w14:textId="77777777" w:rsidR="00141822" w:rsidRDefault="00141822" w:rsidP="00DF4D24">
      <w:pPr>
        <w:spacing w:after="12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</w:rPr>
      </w:pPr>
    </w:p>
    <w:p w14:paraId="01A05804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Должностям гражданской службы разных категорий и групп соответствуют отличающиеся по степени сложности и уровню ответственности задачи в различных профессиональных областях, решение которых требует наличия у гражданских служащих системных знаний. </w:t>
      </w:r>
    </w:p>
    <w:p w14:paraId="7F5D54CF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Указанные знания приобретаются в ходе получения профессионального образования, а также закрепляются на практике и совершенствуются в процессе последующей трудовой или профессиональной служебной деятельности. </w:t>
      </w:r>
    </w:p>
    <w:p w14:paraId="3A8B94B8" w14:textId="1DD0D729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Согласно части 5 статьи 10 </w:t>
      </w:r>
      <w:r>
        <w:rPr>
          <w:rFonts w:ascii="Times New Roman" w:eastAsia="Times New Roman" w:hAnsi="Times New Roman"/>
          <w:sz w:val="28"/>
          <w:szCs w:val="28"/>
        </w:rPr>
        <w:t>Федерального закона от 29 декабря 2012 г. № 273-ФЗ «Об образовании в Российской Федерации» (далее – Федеральный закон №</w:t>
      </w:r>
      <w:r w:rsidR="00B30D1B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273-ФЗ) в Российской Федерации устанавливаются следующие уровни профессионального образования:</w:t>
      </w:r>
    </w:p>
    <w:p w14:paraId="17D51E1A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среднее профессиональное образование;</w:t>
      </w:r>
    </w:p>
    <w:p w14:paraId="65F09B51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высшее образование – бакалавриат;</w:t>
      </w:r>
    </w:p>
    <w:p w14:paraId="5A836464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высшее образование – специалитет, магистратура;</w:t>
      </w:r>
    </w:p>
    <w:p w14:paraId="7DAF34B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высшее образование – подготовка кадров высшей квалификации.</w:t>
      </w:r>
    </w:p>
    <w:p w14:paraId="4586D30F" w14:textId="23EAB376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уровню профессионального образования в соответствии с частью 1 статьи 12 Федерального закона №</w:t>
      </w:r>
      <w:r w:rsidR="00B30D1B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79-ФЗ входят в число квалификационных требований для замещения должностей гражданской службы.</w:t>
      </w:r>
    </w:p>
    <w:p w14:paraId="605BBA4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Положениями статьи 12 Федерального закона № 79-ФЗ определены требования к уровню профессионального образования в зависимости </w:t>
      </w:r>
      <w:r>
        <w:rPr>
          <w:rFonts w:ascii="Times New Roman" w:eastAsia="Times New Roman" w:hAnsi="Times New Roman"/>
          <w:sz w:val="28"/>
          <w:szCs w:val="28"/>
        </w:rPr>
        <w:br/>
        <w:t>от категории и группы должностей гражданской службы одинаково как для федеральных государственных органов, так и для государственных органов субъектов Российской Федерации.</w:t>
      </w:r>
    </w:p>
    <w:p w14:paraId="3A06B2E7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Так, частью 3 статьи 12 Федерального закона № 79-ФЗ установлено, что в число квалификационных требований для замещения должностей гражданской службы категорий «руководители», «помощники (советники)», «специалисты» высшей и главной групп должностей гражданской службы предусматривается наличие высшего образования не ниже уровня специалитета, магистратуры. </w:t>
      </w:r>
    </w:p>
    <w:p w14:paraId="2E0A11B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замещения должностей гражданской службы категорий «руководители», «помощники (советники)» ведущей группы должностей гражданской службы, категории «специалисты» ведущей и старшей групп должностей гражданской службы, а также категории «обеспечивающие специалисты» главной и ведущей групп должностей гражданской службы в соответствии с частью 4 указанной статьи Федерального закона № 79-ФЗ обязательно наличие высшего образования. В этой связи претендовать на замещение указанных должностей гражданской службы вправе граждане, получившие высшее образование не ниже уровня бакалавриата, при условии соответствия иным квалификационным требованиям.</w:t>
      </w:r>
    </w:p>
    <w:p w14:paraId="5356BCD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части 5 статьи 12 Федерального закона № 79-ФЗ для замещения должностей гражданской службы категории «обеспечивающие специалисты» старшей и младшей групп должностей гражданской службы обязательно наличие профессионального образования.</w:t>
      </w:r>
    </w:p>
    <w:p w14:paraId="4196C398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4FDA68FF" w14:textId="12E7E270" w:rsidR="00141822" w:rsidRDefault="00141822" w:rsidP="00DF4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2. Требования к минимальному уровню профессионального образования в зависимости от категорий и групп должностей гражданской службы</w:t>
      </w:r>
    </w:p>
    <w:p w14:paraId="36A65E9B" w14:textId="64E68D8B" w:rsidR="00DE3FBC" w:rsidRDefault="00657CD1" w:rsidP="00DF4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657CD1"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2D468461" wp14:editId="7BD109CC">
            <wp:simplePos x="0" y="0"/>
            <wp:positionH relativeFrom="column">
              <wp:posOffset>15240</wp:posOffset>
            </wp:positionH>
            <wp:positionV relativeFrom="paragraph">
              <wp:posOffset>205105</wp:posOffset>
            </wp:positionV>
            <wp:extent cx="5961380" cy="3619500"/>
            <wp:effectExtent l="0" t="0" r="1270" b="0"/>
            <wp:wrapTight wrapText="bothSides">
              <wp:wrapPolygon edited="0">
                <wp:start x="0" y="0"/>
                <wp:lineTo x="0" y="21486"/>
                <wp:lineTo x="21536" y="21486"/>
                <wp:lineTo x="21536" y="0"/>
                <wp:lineTo x="0" y="0"/>
              </wp:wrapPolygon>
            </wp:wrapTight>
            <wp:docPr id="1" name="Рисунок 1" descr="C:\Users\pyatkinalo\Desktop\мр\мр об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atkinalo\Desktop\мр\мр обра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23" b="20064"/>
                    <a:stretch/>
                  </pic:blipFill>
                  <pic:spPr bwMode="auto">
                    <a:xfrm>
                      <a:off x="0" y="0"/>
                      <a:ext cx="596138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AE31F" w14:textId="339F3A47" w:rsidR="00141822" w:rsidRDefault="00141822" w:rsidP="001418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BE7BFA1" w14:textId="77777777" w:rsidR="00141822" w:rsidRDefault="00141822" w:rsidP="00141822">
      <w:pPr>
        <w:jc w:val="left"/>
        <w:rPr>
          <w:rFonts w:ascii="Times New Roman" w:eastAsia="Times New Roman" w:hAnsi="Times New Roman"/>
          <w:sz w:val="28"/>
          <w:szCs w:val="28"/>
        </w:rPr>
      </w:pPr>
      <w:r>
        <w:br w:type="page"/>
      </w:r>
    </w:p>
    <w:p w14:paraId="24AF5324" w14:textId="4791D647" w:rsidR="00141822" w:rsidRPr="00D35691" w:rsidRDefault="00141822" w:rsidP="00DF4D24">
      <w:pPr>
        <w:pStyle w:val="2"/>
        <w:numPr>
          <w:ilvl w:val="1"/>
          <w:numId w:val="1"/>
        </w:numPr>
        <w:spacing w:before="0" w:after="12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7" w:name="_Toc131419552"/>
      <w:r w:rsidRPr="00D3569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>Требования к продолжительности стажа государственной гражданской службы или работы по специальности, направлению подготовки</w:t>
      </w:r>
      <w:bookmarkEnd w:id="7"/>
    </w:p>
    <w:p w14:paraId="751542C6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BAF96B2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8" w:name="_heading=h.3znysh7" w:colFirst="0" w:colLast="0"/>
      <w:bookmarkEnd w:id="8"/>
      <w:r>
        <w:rPr>
          <w:rFonts w:ascii="Times New Roman" w:eastAsia="Times New Roman" w:hAnsi="Times New Roman"/>
          <w:color w:val="000000"/>
          <w:sz w:val="28"/>
          <w:szCs w:val="28"/>
        </w:rPr>
        <w:t>Требования к продолжительности стажа гражданской службы или стажа работы по специальности, направлению подготовки, который необходим для замещения должностей федеральной гражданской службы определены положениями Указа № 16.</w:t>
      </w:r>
    </w:p>
    <w:p w14:paraId="2A3512BE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Пунктом 1 Указа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 16 установлены следующие квалификационные требования к стажу гражданской службы или работы по специальности, направлению подготовки для замещения:</w:t>
      </w:r>
    </w:p>
    <w:p w14:paraId="511CC1F6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высших должностей федеральной гражданской службы – не менее четырех лет стажа гражданской службы или стажа работы по специальности, направлению подготовки;</w:t>
      </w:r>
    </w:p>
    <w:p w14:paraId="5749EA62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главных должностей федеральной гражданской службы – не менее </w:t>
      </w:r>
      <w:r>
        <w:rPr>
          <w:rFonts w:ascii="Times New Roman" w:eastAsia="Times New Roman" w:hAnsi="Times New Roman"/>
          <w:sz w:val="28"/>
          <w:szCs w:val="28"/>
        </w:rPr>
        <w:br/>
        <w:t>двух лет стажа гражданской службы или стажа работы по специальности, направлению подготовки;</w:t>
      </w:r>
    </w:p>
    <w:p w14:paraId="49B1A0A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ведущих, старших и младших должностей федеральной гражданской службы – без предъявления требования к стажу.</w:t>
      </w:r>
    </w:p>
    <w:p w14:paraId="3E6CBB2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Пунктом 2 Указа № 16 предусматривается, что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главных должностей федеральной гражданской службы – не менее одного года стажа гражданской службы или стажа работы по специальности, направлению подготовки.</w:t>
      </w:r>
    </w:p>
    <w:p w14:paraId="6C5384A7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 этом подходы, изложенные в Указе № 16, устанавливают минимальные значения, которые могут быть повышены, при необходимости, по конкретным должностям в зависимости от объема и сложности должностных обязанностей, предусмотренных должностным регламентом гражданского служащего.</w:t>
      </w:r>
    </w:p>
    <w:p w14:paraId="5B14E630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частью 6 статьи 12 Федерального закона № 79-ФЗ, а также пунктом 6 Указа № 16 квалификационные требования к стажу гражданской службы или работы по специальности, направлению подготовки, который необходим для замещения должностей гражданской службы субъектов Российской Федерации, устанавливаются законом субъекта Российской Федерации самостоятельно.</w:t>
      </w:r>
    </w:p>
    <w:p w14:paraId="4BCFB274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Вместе с тем при определении требований к стажу для замещения должностей гражданской службы субъекта Российской Федерации целесообразно учитывать социально-экономическую ситуацию, в том числе особенности рынка труда в субъекте Российской Федерации, а также потребности в специалистах, обладающих соответствующей квалификацией в конкретной области и виде деятельности.</w:t>
      </w:r>
    </w:p>
    <w:p w14:paraId="79FDDF02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B614BE3" w14:textId="6F9AEC20" w:rsidR="00141822" w:rsidRPr="00D35691" w:rsidRDefault="00141822" w:rsidP="00DF4D24">
      <w:pPr>
        <w:pStyle w:val="2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bookmarkStart w:id="9" w:name="_Toc131419553"/>
      <w:r w:rsidRPr="00D3569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Требования к базовым знаниям и умениям</w:t>
      </w:r>
      <w:bookmarkEnd w:id="9"/>
    </w:p>
    <w:p w14:paraId="7EA8F630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2F98E84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Требования к владению государственным языком Российской Федерации (русским языком), знаниям основ Конституции Российской Федерации, законодательства о государственной службе, законодательства о противодействии коррупции, знаниям и умениям в области информационно-коммуникационных технологий, умениям (общим и управленческим умениям) рекомендуется устанавливать в должностных регламентах вне зависимости от категорий и групп должностей гражданской службы.</w:t>
      </w:r>
    </w:p>
    <w:p w14:paraId="2ADD3A31" w14:textId="1EC7A23F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Рекомендуемые справочником общие и управленческие умения являются универсальными, </w:t>
      </w:r>
      <w:r w:rsidRPr="003E74E9">
        <w:rPr>
          <w:rFonts w:ascii="Times New Roman" w:eastAsia="Times New Roman" w:hAnsi="Times New Roman"/>
          <w:color w:val="000000"/>
          <w:sz w:val="28"/>
          <w:szCs w:val="28"/>
        </w:rPr>
        <w:t xml:space="preserve">однако </w:t>
      </w:r>
      <w:r w:rsidR="003E74E9" w:rsidRPr="003E74E9">
        <w:rPr>
          <w:rFonts w:ascii="Times New Roman" w:eastAsia="Times New Roman" w:hAnsi="Times New Roman"/>
          <w:color w:val="000000"/>
          <w:sz w:val="28"/>
          <w:szCs w:val="28"/>
        </w:rPr>
        <w:t xml:space="preserve">на практике </w:t>
      </w:r>
      <w:r w:rsidRPr="003E74E9">
        <w:rPr>
          <w:rFonts w:ascii="Times New Roman" w:eastAsia="Times New Roman" w:hAnsi="Times New Roman"/>
          <w:color w:val="000000"/>
          <w:sz w:val="28"/>
          <w:szCs w:val="28"/>
        </w:rPr>
        <w:t>возможна их дифференциация по категориям и группам должностей, в частности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 случаях если квалификационные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требования к конкретной специальности, направлению подготовки образования не предъявляются и не установлены представителем нанимателя в должностном регламенте. </w:t>
      </w:r>
      <w:r>
        <w:rPr>
          <w:rFonts w:ascii="Times New Roman" w:eastAsia="Times New Roman" w:hAnsi="Times New Roman"/>
          <w:sz w:val="28"/>
          <w:szCs w:val="28"/>
        </w:rPr>
        <w:t xml:space="preserve">При этом </w:t>
      </w:r>
      <w:r w:rsidR="003E74E9">
        <w:rPr>
          <w:rFonts w:ascii="Times New Roman" w:eastAsia="Times New Roman" w:hAnsi="Times New Roman"/>
          <w:sz w:val="28"/>
          <w:szCs w:val="28"/>
        </w:rPr>
        <w:t xml:space="preserve">в ходе оценки профессионального уровня </w:t>
      </w:r>
      <w:r>
        <w:rPr>
          <w:rFonts w:ascii="Times New Roman" w:eastAsia="Times New Roman" w:hAnsi="Times New Roman"/>
          <w:sz w:val="28"/>
          <w:szCs w:val="28"/>
        </w:rPr>
        <w:t xml:space="preserve">значимым </w:t>
      </w:r>
      <w:r w:rsidR="003E74E9">
        <w:rPr>
          <w:rFonts w:ascii="Times New Roman" w:eastAsia="Times New Roman" w:hAnsi="Times New Roman"/>
          <w:sz w:val="28"/>
          <w:szCs w:val="28"/>
        </w:rPr>
        <w:t xml:space="preserve">показателем является </w:t>
      </w:r>
      <w:r>
        <w:rPr>
          <w:rFonts w:ascii="Times New Roman" w:eastAsia="Times New Roman" w:hAnsi="Times New Roman"/>
          <w:sz w:val="28"/>
          <w:szCs w:val="28"/>
        </w:rPr>
        <w:t>степень выраженности</w:t>
      </w:r>
      <w:r w:rsidR="003E74E9">
        <w:rPr>
          <w:rFonts w:ascii="Times New Roman" w:eastAsia="Times New Roman" w:hAnsi="Times New Roman"/>
          <w:sz w:val="28"/>
          <w:szCs w:val="28"/>
        </w:rPr>
        <w:t xml:space="preserve"> знаний и умений, демонстрируем</w:t>
      </w:r>
      <w:r w:rsidR="00BC3DE6">
        <w:rPr>
          <w:rFonts w:ascii="Times New Roman" w:eastAsia="Times New Roman" w:hAnsi="Times New Roman"/>
          <w:sz w:val="28"/>
          <w:szCs w:val="28"/>
        </w:rPr>
        <w:t>ая</w:t>
      </w:r>
      <w:r w:rsidR="003E74E9">
        <w:rPr>
          <w:rFonts w:ascii="Times New Roman" w:eastAsia="Times New Roman" w:hAnsi="Times New Roman"/>
          <w:sz w:val="28"/>
          <w:szCs w:val="28"/>
        </w:rPr>
        <w:t xml:space="preserve"> через</w:t>
      </w:r>
      <w:r>
        <w:rPr>
          <w:rFonts w:ascii="Times New Roman" w:eastAsia="Times New Roman" w:hAnsi="Times New Roman"/>
          <w:sz w:val="28"/>
          <w:szCs w:val="28"/>
        </w:rPr>
        <w:t xml:space="preserve"> профессиональны</w:t>
      </w:r>
      <w:r w:rsidR="003E74E9">
        <w:rPr>
          <w:rFonts w:ascii="Times New Roman" w:eastAsia="Times New Roman" w:hAnsi="Times New Roman"/>
          <w:sz w:val="28"/>
          <w:szCs w:val="28"/>
        </w:rPr>
        <w:t xml:space="preserve">е и личностные качества </w:t>
      </w:r>
      <w:r>
        <w:rPr>
          <w:rFonts w:ascii="Times New Roman" w:eastAsia="Times New Roman" w:hAnsi="Times New Roman"/>
          <w:sz w:val="28"/>
          <w:szCs w:val="28"/>
        </w:rPr>
        <w:t>(компетенци</w:t>
      </w:r>
      <w:r w:rsidR="003E74E9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040E344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требований к умениям (общим и управленческим умениям), свидетельствующим о наличии необходимых профессиональных и личностных качеств (компетенций), позволяет реализовать нормы пункта 19 Положения о конкурсе на замещение вакантной должности государственной гражданской службы, утвержденного Указом Президента Российской Федерации от 1 февраля 2005 г. № 112, пункта 21 Положения о кадровом резерве федерального государственного органа, утвержденного Указом Президента Российской Федерации от 1 марта 2017 г. № 96, а также разработанной в развитие данных Указов Президента Российской Федерации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 Правительства Российской Федерации от 31 марта 2018 г. № 397, предусматривающих необходимость оценки профессиональных и личностных качеств при проведении конкурса на замещение вакантных должностей гражданской службы и включение в кадровый резерв государственных органов.</w:t>
      </w:r>
    </w:p>
    <w:p w14:paraId="2FF876C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определяющих круг задач, которые будут стоять перед гражданским служащим при осуществлении должностных обязанностей.</w:t>
      </w:r>
    </w:p>
    <w:p w14:paraId="69F0F10D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Кроме того, нормами подпункта «г» пункта 13 Положения о проведении аттестации государственных гражданских служащих Российской Федерации, утвержденного Указом Президента Российской Федерации от 1 февраля 2005 г. № 110, предусматривается мотивированная оценка профессиональных и личностных качеств гражданского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служащего, включаемая в отзыв об исполнении подлежащим аттестации гражданским служащим должностных обязанностей за аттестационный период.</w:t>
      </w:r>
    </w:p>
    <w:p w14:paraId="04E40CF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всех категорий и групп должностей гражданской службы в число квалификационных требований в должностной регламент представляется целесообразным включать требования к наличию следующих умений (общие умения):</w:t>
      </w:r>
    </w:p>
    <w:p w14:paraId="3BD17003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 умение мыслить системно (стратегически);</w:t>
      </w:r>
    </w:p>
    <w:p w14:paraId="6CC30398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 умение планировать, рационально использовать служебное время и достигать результата;</w:t>
      </w:r>
    </w:p>
    <w:p w14:paraId="106DDCA0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 коммуникативные умения;</w:t>
      </w:r>
    </w:p>
    <w:p w14:paraId="61B5AA15" w14:textId="77777777" w:rsidR="00141822" w:rsidRDefault="00141822" w:rsidP="00DF4D24">
      <w:pPr>
        <w:spacing w:after="120" w:line="240" w:lineRule="auto"/>
        <w:ind w:firstLine="709"/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умение управлять изменениями.</w:t>
      </w:r>
    </w:p>
    <w:p w14:paraId="114ADE2B" w14:textId="3CBF9475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должностей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гражданской службы категорий «руководители» и «помощники (советники)» всех групп должностей, категории специалисты высшей группы должностей, а также главной, ведущей и старшей групп должностей в число квалификационных требований в должностной регламент дополнительно следует включать требования к наличию следующи</w:t>
      </w:r>
      <w:r w:rsidR="00072592" w:rsidRPr="004375FA">
        <w:rPr>
          <w:rFonts w:ascii="Times New Roman" w:eastAsia="Times New Roman" w:hAnsi="Times New Roman"/>
          <w:sz w:val="28"/>
          <w:szCs w:val="28"/>
        </w:rPr>
        <w:t>х</w:t>
      </w:r>
      <w:r w:rsidRPr="004375F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умений (управленческие умения):</w:t>
      </w:r>
    </w:p>
    <w:p w14:paraId="0039D8BD" w14:textId="42A68C6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 умение руководить </w:t>
      </w:r>
      <w:r w:rsidRPr="004375FA">
        <w:rPr>
          <w:rFonts w:ascii="Times New Roman" w:eastAsia="Times New Roman" w:hAnsi="Times New Roman"/>
          <w:sz w:val="28"/>
          <w:szCs w:val="28"/>
        </w:rPr>
        <w:t>подчиненными</w:t>
      </w:r>
      <w:r w:rsidR="004375FA" w:rsidRPr="004375F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эффективно планировать, организовывать работу и контролировать ее выполнение;</w:t>
      </w:r>
    </w:p>
    <w:p w14:paraId="463C7837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 умение оперативно принимать и реализовывать управленческие решения.</w:t>
      </w:r>
    </w:p>
    <w:p w14:paraId="18DCC09C" w14:textId="0794781D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Требования к управленческим умениям необходимо устанавливать для тех должностей гражданской службы,</w:t>
      </w:r>
      <w:r w:rsidR="00FA2092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должностные обязанности по которым входит организация и планирование деятельности гражданских служащих, находящихся в подчинении, а также контроль хода исполнения документов и проектов для достижения целей и задач государственного органа.</w:t>
      </w:r>
    </w:p>
    <w:p w14:paraId="67D5CE60" w14:textId="4F64E192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 наличии общих и управленческих умений свидетельствуют профессиональные и личностные качества (компетенции), представленные в модели профессиональных и личностных качеств (компетенций) </w:t>
      </w:r>
      <w:r w:rsidR="00DE3FBC">
        <w:rPr>
          <w:rFonts w:ascii="Times New Roman" w:eastAsia="Times New Roman" w:hAnsi="Times New Roman"/>
          <w:color w:val="000000"/>
          <w:sz w:val="28"/>
          <w:szCs w:val="28"/>
        </w:rPr>
        <w:t>дополнительно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05B3170" w14:textId="5AF8F405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Стоит учитывать, что умения следует оценивать посредством выявления у кандидатов (гражданских служащих) профессиональных и личностных качеств (компетенци</w:t>
      </w:r>
      <w:r w:rsidR="00072592" w:rsidRPr="004375FA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>), наличие которых характеризуется совокупностью поведенческих индикаторов.</w:t>
      </w:r>
    </w:p>
    <w:p w14:paraId="15845322" w14:textId="77777777" w:rsidR="00141822" w:rsidRPr="006A01E3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 профессиональных и личностных качеств (компетенций), предусмотренных моделью профессиональных и личностных качеств (компетенций), определяется в ходе оценочных процедур и в зависимости от категории и группы должности гражданской службы, должностных </w:t>
      </w:r>
      <w:r w:rsidRPr="006A01E3">
        <w:rPr>
          <w:rFonts w:ascii="Times New Roman" w:eastAsia="Times New Roman" w:hAnsi="Times New Roman"/>
          <w:sz w:val="28"/>
          <w:szCs w:val="28"/>
        </w:rPr>
        <w:t xml:space="preserve">обязанностей гражданского служащего, а также оценки его потенциала к должностному росту. </w:t>
      </w:r>
    </w:p>
    <w:p w14:paraId="172F2464" w14:textId="0A65318C" w:rsidR="00141822" w:rsidRDefault="006A01E3" w:rsidP="00DF4D24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highlight w:val="yellow"/>
        </w:rPr>
      </w:pPr>
      <w:r w:rsidRPr="006A01E3">
        <w:rPr>
          <w:rFonts w:ascii="Times New Roman" w:eastAsia="Times New Roman" w:hAnsi="Times New Roman"/>
          <w:sz w:val="28"/>
          <w:szCs w:val="28"/>
        </w:rPr>
        <w:t>Примерны</w:t>
      </w:r>
      <w:r w:rsidR="00141822" w:rsidRPr="006A01E3">
        <w:rPr>
          <w:rFonts w:ascii="Times New Roman" w:eastAsia="Times New Roman" w:hAnsi="Times New Roman"/>
          <w:sz w:val="28"/>
          <w:szCs w:val="28"/>
        </w:rPr>
        <w:t>е значени</w:t>
      </w:r>
      <w:r w:rsidRPr="006A01E3">
        <w:rPr>
          <w:rFonts w:ascii="Times New Roman" w:eastAsia="Times New Roman" w:hAnsi="Times New Roman"/>
          <w:sz w:val="28"/>
          <w:szCs w:val="28"/>
        </w:rPr>
        <w:t>я (доли</w:t>
      </w:r>
      <w:r w:rsidR="00141822" w:rsidRPr="006A01E3">
        <w:rPr>
          <w:rFonts w:ascii="Times New Roman" w:eastAsia="Times New Roman" w:hAnsi="Times New Roman"/>
          <w:sz w:val="28"/>
          <w:szCs w:val="28"/>
        </w:rPr>
        <w:t>) выраженности тех или иных профессиональных и личностных качеств кандидата по категориям и группам должностей гражданской службы</w:t>
      </w:r>
      <w:r w:rsidRPr="006A01E3">
        <w:rPr>
          <w:rFonts w:ascii="Times New Roman" w:eastAsia="Times New Roman" w:hAnsi="Times New Roman"/>
          <w:sz w:val="28"/>
          <w:szCs w:val="28"/>
        </w:rPr>
        <w:t xml:space="preserve"> прилагаются дополнительно.</w:t>
      </w:r>
    </w:p>
    <w:p w14:paraId="0693D411" w14:textId="77777777" w:rsidR="00141822" w:rsidRDefault="00141822" w:rsidP="00141822">
      <w:pPr>
        <w:spacing w:after="12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49B55582" w14:textId="77777777" w:rsidR="00DE3FBC" w:rsidRDefault="00DE3FBC" w:rsidP="00141822">
      <w:pPr>
        <w:spacing w:after="120" w:line="240" w:lineRule="auto"/>
        <w:rPr>
          <w:rFonts w:ascii="Times New Roman" w:eastAsia="Times New Roman" w:hAnsi="Times New Roman"/>
          <w:sz w:val="28"/>
          <w:szCs w:val="28"/>
          <w:highlight w:val="yellow"/>
        </w:rPr>
        <w:sectPr w:rsidR="00DE3FBC">
          <w:headerReference w:type="first" r:id="rId18"/>
          <w:pgSz w:w="11906" w:h="16838"/>
          <w:pgMar w:top="709" w:right="850" w:bottom="1134" w:left="1701" w:header="708" w:footer="708" w:gutter="0"/>
          <w:cols w:space="720"/>
          <w:titlePg/>
        </w:sectPr>
      </w:pPr>
    </w:p>
    <w:p w14:paraId="3C56686E" w14:textId="753BF268" w:rsidR="00141822" w:rsidRPr="00D35691" w:rsidRDefault="00141822" w:rsidP="00DF4D24">
      <w:pPr>
        <w:pStyle w:val="1"/>
        <w:numPr>
          <w:ilvl w:val="0"/>
          <w:numId w:val="1"/>
        </w:numPr>
        <w:spacing w:before="0" w:after="120" w:line="240" w:lineRule="auto"/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bookmarkStart w:id="10" w:name="_Toc131419554"/>
      <w:r w:rsidRPr="00D35691">
        <w:rPr>
          <w:rFonts w:ascii="Times New Roman" w:hAnsi="Times New Roman"/>
          <w:color w:val="000000" w:themeColor="text1"/>
          <w:sz w:val="32"/>
          <w:szCs w:val="32"/>
        </w:rPr>
        <w:lastRenderedPageBreak/>
        <w:t>Требования в зависимости от области и вида</w:t>
      </w:r>
      <w:r w:rsidR="00D3569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D3569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D35691">
        <w:rPr>
          <w:rFonts w:ascii="Times New Roman" w:hAnsi="Times New Roman"/>
          <w:color w:val="000000" w:themeColor="text1"/>
          <w:sz w:val="32"/>
          <w:szCs w:val="32"/>
        </w:rPr>
        <w:t>деятельности – профессионально-функциональные квалификационные требования</w:t>
      </w:r>
      <w:bookmarkEnd w:id="10"/>
    </w:p>
    <w:p w14:paraId="59F12059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272CEC0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Необходимость формирования профессионально-функциональных квалификационных требований обусловлена положениями части 2 статьи 12 Федерального закона № 79-ФЗ, которыми предусмотрено установление квалификационных требований для замещения должностей гражданской службы в соответствии с областями и видами деятельности. </w:t>
      </w:r>
    </w:p>
    <w:p w14:paraId="59725C1D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Исходя из положений части 7 указанной статьи, а также пункта 1 части 2 статьи 47 Федерального закона № 79-ФЗ, профессионально-функциональные квалификационные требования включаются в должностные регламенты. </w:t>
      </w:r>
    </w:p>
    <w:p w14:paraId="37E81CE1" w14:textId="31EA173C" w:rsidR="006056EB" w:rsidRDefault="006056EB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056EB">
        <w:rPr>
          <w:rFonts w:ascii="Times New Roman" w:eastAsia="Times New Roman" w:hAnsi="Times New Roman"/>
          <w:color w:val="000000"/>
          <w:sz w:val="28"/>
          <w:szCs w:val="28"/>
        </w:rPr>
        <w:t>рофессионально-функциональные квалификационные требования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 важнейшим условием объективности </w:t>
      </w:r>
      <w:r w:rsidR="00DB2DF3">
        <w:rPr>
          <w:rFonts w:ascii="Times New Roman" w:eastAsia="Times New Roman" w:hAnsi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оценке профессионального уровня, а их формулирование и </w:t>
      </w:r>
      <w:r w:rsidR="00DB2DF3">
        <w:rPr>
          <w:rFonts w:ascii="Times New Roman" w:eastAsia="Times New Roman" w:hAnsi="Times New Roman"/>
          <w:color w:val="000000"/>
          <w:sz w:val="28"/>
          <w:szCs w:val="28"/>
        </w:rPr>
        <w:t xml:space="preserve">систематическое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обновление – необходимым элементом кадровой стратегии государственного органа.</w:t>
      </w:r>
    </w:p>
    <w:p w14:paraId="13449F80" w14:textId="77777777" w:rsidR="00141822" w:rsidRDefault="00141822" w:rsidP="00DF4D2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AA7B89B" w14:textId="467086E5" w:rsidR="00141822" w:rsidRPr="00D35691" w:rsidRDefault="00141822" w:rsidP="00DF4D24">
      <w:pPr>
        <w:pStyle w:val="2"/>
        <w:numPr>
          <w:ilvl w:val="1"/>
          <w:numId w:val="1"/>
        </w:numPr>
        <w:spacing w:before="0" w:after="12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1" w:name="_Toc131419555"/>
      <w:r w:rsidRPr="00D3569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Требования к специальностям, направлениям подготовки</w:t>
      </w:r>
      <w:r w:rsidR="00B616F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D3569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/>
        <w:t>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  <w:bookmarkEnd w:id="11"/>
    </w:p>
    <w:p w14:paraId="1F61FA9C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0CD80685" w14:textId="0744CC44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Профессиональные знания и умения</w:t>
      </w:r>
      <w:r w:rsidR="00DB2DF3">
        <w:rPr>
          <w:rFonts w:ascii="Times New Roman" w:eastAsia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sz w:val="28"/>
          <w:szCs w:val="28"/>
        </w:rPr>
        <w:t xml:space="preserve"> соответствующи</w:t>
      </w:r>
      <w:r w:rsidR="00DB2DF3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 областям и видам деятельности, приобретаются в ходе получения профессионального образования по определенной специальности, направлению подготовки,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а также </w:t>
      </w:r>
      <w:r w:rsidR="00DB2DF3">
        <w:rPr>
          <w:rFonts w:ascii="Times New Roman" w:eastAsia="Times New Roman" w:hAnsi="Times New Roman"/>
          <w:sz w:val="28"/>
          <w:szCs w:val="28"/>
        </w:rPr>
        <w:t>в ходе обучения по дополнительным профессиональным программам</w:t>
      </w:r>
      <w:r w:rsidR="00072592">
        <w:rPr>
          <w:rFonts w:ascii="Times New Roman" w:eastAsia="Times New Roman" w:hAnsi="Times New Roman"/>
          <w:sz w:val="28"/>
          <w:szCs w:val="28"/>
        </w:rPr>
        <w:t xml:space="preserve"> </w:t>
      </w:r>
      <w:r w:rsidR="00072592" w:rsidRPr="004375FA">
        <w:rPr>
          <w:rFonts w:ascii="Times New Roman" w:eastAsia="Times New Roman" w:hAnsi="Times New Roman"/>
          <w:sz w:val="28"/>
          <w:szCs w:val="28"/>
        </w:rPr>
        <w:t>профессиональной переподготовки</w:t>
      </w:r>
      <w:r w:rsidR="00DB2DF3" w:rsidRPr="004375FA">
        <w:rPr>
          <w:rFonts w:ascii="Times New Roman" w:eastAsia="Times New Roman" w:hAnsi="Times New Roman"/>
          <w:sz w:val="28"/>
          <w:szCs w:val="28"/>
        </w:rPr>
        <w:t xml:space="preserve"> </w:t>
      </w:r>
      <w:r w:rsidR="00DB2DF3">
        <w:rPr>
          <w:rFonts w:ascii="Times New Roman" w:eastAsia="Times New Roman" w:hAnsi="Times New Roman"/>
          <w:sz w:val="28"/>
          <w:szCs w:val="28"/>
        </w:rPr>
        <w:t xml:space="preserve">и развиваются </w:t>
      </w:r>
      <w:r>
        <w:rPr>
          <w:rFonts w:ascii="Times New Roman" w:eastAsia="Times New Roman" w:hAnsi="Times New Roman"/>
          <w:sz w:val="28"/>
          <w:szCs w:val="28"/>
        </w:rPr>
        <w:t xml:space="preserve">в ходе трудовой и профессиональной служебной деятельности. </w:t>
      </w:r>
    </w:p>
    <w:p w14:paraId="567ED99B" w14:textId="77334832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определении квалификационных требований к образованию в части специальностей, направлений подготовки в должностных регламентах может предусматриваться одна специальность (направление подготовки) профессионального образования или несколько специальностей (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направлений подготовки) профессионального образования</w:t>
      </w:r>
      <w:r w:rsidR="00DB2DF3">
        <w:rPr>
          <w:rFonts w:ascii="Times New Roman" w:eastAsia="Times New Roman" w:hAnsi="Times New Roman"/>
          <w:color w:val="000000"/>
          <w:sz w:val="28"/>
          <w:szCs w:val="28"/>
        </w:rPr>
        <w:t xml:space="preserve"> в качестве сопоставимых по приобретаемым знаниям и умениям в ходе их освоения либо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качестве альтернативы</w:t>
      </w:r>
      <w:r w:rsidR="00DB2DF3">
        <w:rPr>
          <w:rFonts w:ascii="Times New Roman" w:eastAsia="Times New Roman" w:hAnsi="Times New Roman"/>
          <w:color w:val="000000"/>
          <w:sz w:val="28"/>
          <w:szCs w:val="28"/>
        </w:rPr>
        <w:t xml:space="preserve"> для реализации различных функций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5B6EFF7A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обновленным составом квалификационных требований, установленным Федеральным законом № 645-ФЗ, допускается определение представителем нанимателя в должностных регламентах требований к укрупненным группам специальностей и направлений подготовки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C4BC1F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формировании квалификационных требований к специальности, направлению подготовки, необходимо учитывать задачи и функции структурного(-ых) подразделения(-ий) государственного органа, должностные обязанности гражданского служащего, а также знания и умения, которые необходимы для исполнения его должностных обязанностей.</w:t>
      </w:r>
    </w:p>
    <w:p w14:paraId="115BED21" w14:textId="529A8326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Требования к специальности (направлению подготовки), содержащиеся в справочнике носят рекомендательный характер. После включения данных требований в должностной регламент </w:t>
      </w:r>
      <w:r w:rsidR="00DB2DF3">
        <w:rPr>
          <w:rFonts w:ascii="Times New Roman" w:eastAsia="Times New Roman" w:hAnsi="Times New Roman"/>
          <w:sz w:val="28"/>
          <w:szCs w:val="28"/>
        </w:rPr>
        <w:t xml:space="preserve">они приобретают юридически значимый характер вследствие чего </w:t>
      </w:r>
      <w:r>
        <w:rPr>
          <w:rFonts w:ascii="Times New Roman" w:eastAsia="Times New Roman" w:hAnsi="Times New Roman"/>
          <w:sz w:val="28"/>
          <w:szCs w:val="28"/>
        </w:rPr>
        <w:t>назначение гражданина (гражданского служащего) на данную должность гражданской службы возможно при наличии у него соответствующей специальности (направления подготовки).</w:t>
      </w:r>
    </w:p>
    <w:p w14:paraId="0EA4D5C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Следует отметить, что в ряде случаев принятие решения представителем нанимателя об установлении требований к специальности, направлению подготовки невозможно или нецелесообразно по следующим объективным причинам: </w:t>
      </w:r>
    </w:p>
    <w:p w14:paraId="64A9A4AE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– отсутствие образовательных программ высшего образования, согласно которым осуществляется подготовка по отдельным специальностям, направлениям подготовки; </w:t>
      </w:r>
    </w:p>
    <w:p w14:paraId="5B1F974D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область и вид деятельности не имеют конкретной однородной сферы знаний, которую можно изучить в ходе обучения по образовательным программам профессионального образования. К таким, преимущественно, относятся должности гражданской службы, должностные обязанности по которым связаны с выполнением разносторонних задач в рамках одной должности гражданской службы;</w:t>
      </w:r>
    </w:p>
    <w:p w14:paraId="65FC5AFC" w14:textId="672A9170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исполнение должностных обязанностей по должностям в рамках области и вида деятельности не требует наличия комплексных профессиональных знаний и умений, приобретаемых в ходе получения профессионального образования по конкретной специальности, направлению подготовки. Например, должности гражданской службы, должностные обязанности по которым связаны с документационным обеспечением, организацией внутриведомственного и межведомственного взаимодействия, административно-хозяйственным и материально-техническим обеспечением;</w:t>
      </w:r>
    </w:p>
    <w:p w14:paraId="1D3B529C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дефицит кадров, имеющих образование по соответствующей специальности, направлению подготовки, на рынке труда.</w:t>
      </w:r>
    </w:p>
    <w:p w14:paraId="07DCF514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указанном случае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 установлении требований к образованию достаточным будет являться определение требований к</w:t>
      </w:r>
      <w:r>
        <w:rPr>
          <w:rFonts w:ascii="Times New Roman" w:eastAsia="Times New Roman" w:hAnsi="Times New Roman"/>
          <w:sz w:val="28"/>
          <w:szCs w:val="28"/>
        </w:rPr>
        <w:t xml:space="preserve"> уровню профессионального образования.</w:t>
      </w:r>
    </w:p>
    <w:p w14:paraId="42B2C1E7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Определение специальности (направления подготовки) профессионального образования приобретает особую важность для должностей категории «специалисты», исполнение должностных обязанностей по которым требует углубленных профессиональных знаний области и вида деятельности, включая положения определенных нормативных правовых актов, документов, а также наличия профессиональных умений. </w:t>
      </w:r>
    </w:p>
    <w:p w14:paraId="5EC59940" w14:textId="0CA6285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Менее значимым по сравнению с другими квалификационными требованиями для замещения должности гражданской службы является установление </w:t>
      </w:r>
      <w:r w:rsidRPr="004375FA">
        <w:rPr>
          <w:rFonts w:ascii="Times New Roman" w:eastAsia="Times New Roman" w:hAnsi="Times New Roman"/>
          <w:sz w:val="28"/>
          <w:szCs w:val="28"/>
        </w:rPr>
        <w:t>узких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требований к специальности (направлению подготовки) профессионального образования для должностей гражданской службы категории «руководители» высшей, главной и ведущей групп должностей гражданской службы, а также иных должностей, в должностные обязанности по которым входит организация и планирование деятельности гражданских служащих, находящихся в линейном или функциональном подчинении, контроль хода исполнения документов и проектов для достижения задач и целей государственного органа. Для замещения указанных должностей гражданской службы определяющее значение имеет стаж гражданской службы или работы по специальности, направлению подготовки, а также управленческие умения, свидетельствующие о наличии необходимых профессиональных и личностных качеств (компетенций).</w:t>
      </w:r>
    </w:p>
    <w:p w14:paraId="5D952063" w14:textId="77777777" w:rsidR="00141822" w:rsidRDefault="00141822" w:rsidP="00DF4D24">
      <w:pPr>
        <w:tabs>
          <w:tab w:val="left" w:pos="426"/>
          <w:tab w:val="left" w:pos="1134"/>
          <w:tab w:val="left" w:pos="1560"/>
          <w:tab w:val="left" w:pos="1985"/>
        </w:tabs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определении требований к специальности (направлению подготовки) используются специальности и направления подготовки, содержащиеся в:</w:t>
      </w:r>
    </w:p>
    <w:p w14:paraId="06097F8F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1560"/>
          <w:tab w:val="left" w:pos="1985"/>
        </w:tabs>
        <w:spacing w:after="192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 Перечне специальностей и направлений подготовки высшего образования, утвержденном приказом Минобрнауки России от 12 сентября 2013 г. № 1061;</w:t>
      </w:r>
    </w:p>
    <w:p w14:paraId="356F4939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1560"/>
          <w:tab w:val="left" w:pos="1985"/>
        </w:tabs>
        <w:spacing w:after="192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 Перечне профессий и специальностей среднего профессионального образования, утвержденном приказом Минобрнауки России от 29 октября 2013 г. № 1199.</w:t>
      </w:r>
    </w:p>
    <w:p w14:paraId="0958D2FF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1560"/>
          <w:tab w:val="left" w:pos="1985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Принимая во внимание большое количество нормативных правовых актов, устанавливающих специальности (направления подготовки), и трудоемкость их изучения, допускается ограничиться специальностями (направлениями подготовки), установленными указанными выше нормативными правовыми актами, одновременно предусмотрев в качестве требований к специальности (направлению подготовки) иные специальности (направления подго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товки), указанные в предыдущих перечнях профессий,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(направлениям подготовки). </w:t>
      </w:r>
    </w:p>
    <w:p w14:paraId="2FA33876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если в перечнях профессий, специальностей и направлений подготовки профессионального образования не содержится специальностей и направлений подготовки профессионального образования, соответствующих области и виду деятельности, то определяются наиболее близкие по содержанию к данным области и виду деятельности и специфике исполняемых должностных обязанностей специальности (направления подготовки) профессионального образования или определяются только требования к уровню профессионального образования. </w:t>
      </w:r>
    </w:p>
    <w:p w14:paraId="23B9C6B5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данном случае допустимо также указывать требования к укрупненным группам специальностей и направлений подготовки.</w:t>
      </w:r>
    </w:p>
    <w:p w14:paraId="2908DE4E" w14:textId="37BE68CF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Установление 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ребования к укрупненным группам специальностей и направлений подготовки позволя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 охватить большее число специальностей и направлений подготовки, которым может соответствовать</w:t>
      </w:r>
      <w:r w:rsidR="00DB2DF3">
        <w:rPr>
          <w:rFonts w:ascii="Times New Roman" w:eastAsia="Times New Roman" w:hAnsi="Times New Roman"/>
          <w:color w:val="000000"/>
          <w:sz w:val="28"/>
          <w:szCs w:val="28"/>
        </w:rPr>
        <w:t xml:space="preserve"> гражданин (гражданский служащий). Вместе с тем отсутствие в должностном регламенте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конкретной специальности или направления подготовки усложня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 возможность детализации квалификационных требований ввиду наличия в пределах одной укрупненной группы </w:t>
      </w:r>
      <w:r w:rsidR="00BC3DE6">
        <w:rPr>
          <w:rFonts w:ascii="Times New Roman" w:eastAsia="Times New Roman" w:hAnsi="Times New Roman"/>
          <w:color w:val="000000"/>
          <w:sz w:val="28"/>
          <w:szCs w:val="28"/>
        </w:rPr>
        <w:t xml:space="preserve">существенно различающихся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содержанию </w:t>
      </w:r>
      <w:r w:rsidR="00BC3DE6">
        <w:rPr>
          <w:rFonts w:ascii="Times New Roman" w:eastAsia="Times New Roman" w:hAnsi="Times New Roman"/>
          <w:color w:val="000000"/>
          <w:sz w:val="28"/>
          <w:szCs w:val="28"/>
        </w:rPr>
        <w:t xml:space="preserve">приобретаемых знаний, умений и компетенций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специальностей, направлений подготовки.</w:t>
      </w:r>
    </w:p>
    <w:p w14:paraId="544513ED" w14:textId="77777777" w:rsidR="00141822" w:rsidRPr="00DB2DF3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Например, в пределах укрупненной группы специальностей и направлений подготовки «Экономика и управление» наряду с направлением подготовки «Государственное и муниципальное управление» имеется направление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подготовки «Товароведение»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footnoteReference w:id="10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sdt>
        <w:sdtPr>
          <w:tag w:val="goog_rdk_0"/>
          <w:id w:val="-580754769"/>
        </w:sdtPr>
        <w:sdtEndPr/>
        <w:sdtContent/>
      </w:sdt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имеющие различные области </w:t>
      </w:r>
      <w:r w:rsidRPr="00DB2DF3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профессиональной деятельности и компетенции, на освоение которых направлены указанные направления подготовки. </w:t>
      </w:r>
    </w:p>
    <w:p w14:paraId="791A50C6" w14:textId="6FDBC8DB" w:rsidR="00141822" w:rsidRPr="00DB2DF3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B2DF3">
        <w:rPr>
          <w:rFonts w:ascii="Times New Roman" w:eastAsia="Times New Roman" w:hAnsi="Times New Roman"/>
          <w:sz w:val="28"/>
          <w:szCs w:val="28"/>
        </w:rPr>
        <w:t>Требования к укрупненным группам специальностей и направлений подготовки могут быть установлены для должностей младшей и старшей групп</w:t>
      </w:r>
      <w:r w:rsidR="00A55DE2">
        <w:rPr>
          <w:rFonts w:ascii="Times New Roman" w:eastAsia="Times New Roman" w:hAnsi="Times New Roman"/>
          <w:sz w:val="28"/>
          <w:szCs w:val="28"/>
        </w:rPr>
        <w:t xml:space="preserve"> для которых не требуется обширный объем профессиональных знаний</w:t>
      </w:r>
      <w:r w:rsidRPr="00DB2DF3">
        <w:rPr>
          <w:rFonts w:ascii="Times New Roman" w:eastAsia="Times New Roman" w:hAnsi="Times New Roman"/>
          <w:sz w:val="28"/>
          <w:szCs w:val="28"/>
        </w:rPr>
        <w:t xml:space="preserve">, а также для должностей категории </w:t>
      </w:r>
      <w:r w:rsidR="00B30D1B" w:rsidRPr="00DB2DF3">
        <w:rPr>
          <w:rFonts w:ascii="Times New Roman" w:eastAsia="Times New Roman" w:hAnsi="Times New Roman"/>
          <w:sz w:val="28"/>
          <w:szCs w:val="28"/>
        </w:rPr>
        <w:t>«</w:t>
      </w:r>
      <w:r w:rsidRPr="00DB2DF3">
        <w:rPr>
          <w:rFonts w:ascii="Times New Roman" w:eastAsia="Times New Roman" w:hAnsi="Times New Roman"/>
          <w:sz w:val="28"/>
          <w:szCs w:val="28"/>
        </w:rPr>
        <w:t>руководители</w:t>
      </w:r>
      <w:r w:rsidR="00FA2092" w:rsidRPr="00DB2DF3">
        <w:rPr>
          <w:rFonts w:ascii="Times New Roman" w:eastAsia="Times New Roman" w:hAnsi="Times New Roman"/>
          <w:sz w:val="28"/>
          <w:szCs w:val="28"/>
        </w:rPr>
        <w:t>»</w:t>
      </w:r>
      <w:r w:rsidRPr="00DB2DF3">
        <w:rPr>
          <w:rFonts w:ascii="Times New Roman" w:eastAsia="Times New Roman" w:hAnsi="Times New Roman"/>
          <w:sz w:val="28"/>
          <w:szCs w:val="28"/>
        </w:rPr>
        <w:t>, исполнение должностных обязанностей по которым требует наличия знаний и умений в смежных отраслях.</w:t>
      </w:r>
    </w:p>
    <w:p w14:paraId="09D032F3" w14:textId="568D0BAA" w:rsidR="00227058" w:rsidRPr="00DB2DF3" w:rsidRDefault="00141822" w:rsidP="0022705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B2DF3">
        <w:rPr>
          <w:rFonts w:ascii="Times New Roman" w:eastAsia="Times New Roman" w:hAnsi="Times New Roman"/>
          <w:sz w:val="28"/>
          <w:szCs w:val="28"/>
        </w:rPr>
        <w:t xml:space="preserve">При определении </w:t>
      </w:r>
      <w:r w:rsidR="00A55DE2">
        <w:rPr>
          <w:rFonts w:ascii="Times New Roman" w:eastAsia="Times New Roman" w:hAnsi="Times New Roman"/>
          <w:sz w:val="28"/>
          <w:szCs w:val="28"/>
        </w:rPr>
        <w:t>включаемых в должностной регламент</w:t>
      </w:r>
      <w:r w:rsidRPr="00DB2DF3">
        <w:rPr>
          <w:rFonts w:ascii="Times New Roman" w:eastAsia="Times New Roman" w:hAnsi="Times New Roman"/>
          <w:sz w:val="28"/>
          <w:szCs w:val="28"/>
        </w:rPr>
        <w:t xml:space="preserve"> специальност</w:t>
      </w:r>
      <w:r w:rsidR="00A55DE2">
        <w:rPr>
          <w:rFonts w:ascii="Times New Roman" w:eastAsia="Times New Roman" w:hAnsi="Times New Roman"/>
          <w:sz w:val="28"/>
          <w:szCs w:val="28"/>
        </w:rPr>
        <w:t>ей</w:t>
      </w:r>
      <w:r w:rsidRPr="00DB2DF3">
        <w:rPr>
          <w:rFonts w:ascii="Times New Roman" w:eastAsia="Times New Roman" w:hAnsi="Times New Roman"/>
          <w:sz w:val="28"/>
          <w:szCs w:val="28"/>
        </w:rPr>
        <w:t xml:space="preserve"> </w:t>
      </w:r>
      <w:r w:rsidR="00A55DE2">
        <w:rPr>
          <w:rFonts w:ascii="Times New Roman" w:eastAsia="Times New Roman" w:hAnsi="Times New Roman"/>
          <w:sz w:val="28"/>
          <w:szCs w:val="28"/>
        </w:rPr>
        <w:t>(</w:t>
      </w:r>
      <w:r w:rsidRPr="00DB2DF3">
        <w:rPr>
          <w:rFonts w:ascii="Times New Roman" w:eastAsia="Times New Roman" w:hAnsi="Times New Roman"/>
          <w:sz w:val="28"/>
          <w:szCs w:val="28"/>
        </w:rPr>
        <w:t>направлени</w:t>
      </w:r>
      <w:r w:rsidR="00A55DE2">
        <w:rPr>
          <w:rFonts w:ascii="Times New Roman" w:eastAsia="Times New Roman" w:hAnsi="Times New Roman"/>
          <w:sz w:val="28"/>
          <w:szCs w:val="28"/>
        </w:rPr>
        <w:t>й</w:t>
      </w:r>
      <w:r w:rsidRPr="00DB2DF3">
        <w:rPr>
          <w:rFonts w:ascii="Times New Roman" w:eastAsia="Times New Roman" w:hAnsi="Times New Roman"/>
          <w:sz w:val="28"/>
          <w:szCs w:val="28"/>
        </w:rPr>
        <w:t xml:space="preserve"> подготовки</w:t>
      </w:r>
      <w:r w:rsidR="00A55DE2">
        <w:rPr>
          <w:rFonts w:ascii="Times New Roman" w:eastAsia="Times New Roman" w:hAnsi="Times New Roman"/>
          <w:sz w:val="28"/>
          <w:szCs w:val="28"/>
        </w:rPr>
        <w:t>)</w:t>
      </w:r>
      <w:r w:rsidRPr="00DB2DF3">
        <w:rPr>
          <w:rFonts w:ascii="Times New Roman" w:eastAsia="Times New Roman" w:hAnsi="Times New Roman"/>
          <w:sz w:val="28"/>
          <w:szCs w:val="28"/>
        </w:rPr>
        <w:t xml:space="preserve"> (</w:t>
      </w:r>
      <w:r w:rsidR="00A55DE2">
        <w:rPr>
          <w:rFonts w:ascii="Times New Roman" w:eastAsia="Times New Roman" w:hAnsi="Times New Roman"/>
          <w:sz w:val="28"/>
          <w:szCs w:val="28"/>
        </w:rPr>
        <w:t>укрупненных</w:t>
      </w:r>
      <w:r w:rsidRPr="00DB2DF3">
        <w:rPr>
          <w:rFonts w:ascii="Times New Roman" w:eastAsia="Times New Roman" w:hAnsi="Times New Roman"/>
          <w:sz w:val="28"/>
          <w:szCs w:val="28"/>
        </w:rPr>
        <w:t xml:space="preserve"> групп специальностей и направлений подготовки), квалификации, полученной по результатам освоения дополнительной профессиональной программы профессиональной переподготовки целесообразно обращаться к</w:t>
      </w:r>
      <w:r w:rsidR="00DF4D24" w:rsidRPr="00DB2DF3">
        <w:rPr>
          <w:rFonts w:ascii="Times New Roman" w:eastAsia="Times New Roman" w:hAnsi="Times New Roman"/>
          <w:sz w:val="28"/>
          <w:szCs w:val="28"/>
        </w:rPr>
        <w:t xml:space="preserve"> положениям профессиональных стандартов</w:t>
      </w:r>
      <w:r w:rsidR="00E06842">
        <w:rPr>
          <w:rFonts w:ascii="Times New Roman" w:eastAsia="Times New Roman" w:hAnsi="Times New Roman"/>
          <w:sz w:val="28"/>
          <w:szCs w:val="28"/>
        </w:rPr>
        <w:t>, федеральных государственных образовательных стандартов</w:t>
      </w:r>
      <w:r w:rsidRPr="00DB2DF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E06842">
        <w:rPr>
          <w:rFonts w:ascii="Times New Roman" w:eastAsia="Times New Roman" w:hAnsi="Times New Roman"/>
          <w:sz w:val="28"/>
          <w:szCs w:val="28"/>
        </w:rPr>
        <w:t>предметно-тематическим частям соответствующих</w:t>
      </w:r>
      <w:r w:rsidR="00DF4D24" w:rsidRPr="00DB2D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2DF3">
        <w:rPr>
          <w:rFonts w:ascii="Times New Roman" w:eastAsia="Times New Roman" w:hAnsi="Times New Roman"/>
          <w:sz w:val="28"/>
          <w:szCs w:val="28"/>
        </w:rPr>
        <w:t>образовательны</w:t>
      </w:r>
      <w:r w:rsidR="00E06842">
        <w:rPr>
          <w:rFonts w:ascii="Times New Roman" w:eastAsia="Times New Roman" w:hAnsi="Times New Roman"/>
          <w:sz w:val="28"/>
          <w:szCs w:val="28"/>
        </w:rPr>
        <w:t>х программ, содержащих</w:t>
      </w:r>
      <w:r w:rsidR="00DF4D24" w:rsidRPr="00DB2DF3">
        <w:rPr>
          <w:rFonts w:ascii="Times New Roman" w:eastAsia="Times New Roman" w:hAnsi="Times New Roman"/>
          <w:sz w:val="28"/>
          <w:szCs w:val="28"/>
        </w:rPr>
        <w:t xml:space="preserve"> состав компетенций, вырабатываемых в ходе освоения </w:t>
      </w:r>
      <w:r w:rsidR="00227058" w:rsidRPr="00DB2DF3">
        <w:rPr>
          <w:rFonts w:ascii="Times New Roman" w:eastAsia="Times New Roman" w:hAnsi="Times New Roman"/>
          <w:sz w:val="28"/>
          <w:szCs w:val="28"/>
        </w:rPr>
        <w:t>дисциплин</w:t>
      </w:r>
      <w:r w:rsidRPr="00DB2DF3">
        <w:rPr>
          <w:rFonts w:ascii="Times New Roman" w:eastAsia="Times New Roman" w:hAnsi="Times New Roman"/>
          <w:sz w:val="28"/>
          <w:szCs w:val="28"/>
        </w:rPr>
        <w:t>.</w:t>
      </w:r>
      <w:r w:rsidR="00227058" w:rsidRPr="00DB2DF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EDF3808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DB2DF3">
        <w:rPr>
          <w:rFonts w:ascii="Times New Roman" w:eastAsia="Times New Roman" w:hAnsi="Times New Roman"/>
          <w:color w:val="000000"/>
          <w:sz w:val="28"/>
          <w:szCs w:val="28"/>
        </w:rPr>
        <w:t>При этом стоит учитывать, что частью 8 статьи 60 Федерального закона 273-ФЗ право заниматься определенной профессиональной деятельностью, в том числе занимать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предоставляется лицам, успешно прошедшим государственную итоговую аттестацию и имеющим документы об образовании и о квалификации, подтверждающие уровень профессионального образования и квалификацию, если иное не установлено федеральными законами. </w:t>
      </w:r>
    </w:p>
    <w:p w14:paraId="54759453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соответствии с частью 4 статьи 59 Федерального закона № 273-ФЗ государственной итоговой аттестацией является итоговая аттестация, завершающая освоение имеющих государственную аккредитацию основных образовательных программ.</w:t>
      </w:r>
    </w:p>
    <w:p w14:paraId="3DC81E7A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Частью 4 статьи 60 Федерального закона № 273-ФЗ предусмотрено, что лицам, успешно прошедшим государственную итоговую аттестацию, выдаются, если иное не установлено Федеральным законом № 273-ФЗ, документы об образовании и документы об образовании и о квалификации. </w:t>
      </w:r>
    </w:p>
    <w:p w14:paraId="4145FE7E" w14:textId="77777777" w:rsidR="00141822" w:rsidRDefault="00141822" w:rsidP="00D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право замещать должности гражданской службы в случае соответствия иным квалификационным требованиям предоставляется претенденту на замещение должности гражданской службы, обладающему профессиональным образованием требуемого уровня, успешно прошедшему государственную итоговую аттестацию, завершающую освоение имеющей государственную аккредитацию образовательной программы, и в случае, если в должностном регламенте установлены требования к специальности, направлению подготовки, имеющему документ об образовании и о квалификации, соответствующий государственному образцу. </w:t>
      </w:r>
    </w:p>
    <w:p w14:paraId="35410F4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получение компетенции, необходимой для выполнения нового вида профессиональной деятельности, приобретение новой квалификации согласно части 5 статьи 76 Федерального закона № 273-ФЗ направлена программа профессиональной переподготовки.</w:t>
      </w:r>
    </w:p>
    <w:p w14:paraId="1BF2DE2C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Вместе с тем наличие дополнительного профессионального образования в определенной области согласно действующему законодательству о гражданской службе не предоставляет гражданину права замещать должность гражданской службы, для которой квалификационными требованиями установлено требование о наличии профессионального образования по соответствующей специальности (направлению подготовки). </w:t>
      </w:r>
    </w:p>
    <w:p w14:paraId="4F42023E" w14:textId="312A643B" w:rsidR="00141822" w:rsidRPr="00413295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 этом законодательство о гражданской службе допускает возможность установления требований к квалификации, полученной по результатам освоения дополнительной </w:t>
      </w:r>
      <w:r w:rsidR="00EE051A">
        <w:rPr>
          <w:rFonts w:ascii="Times New Roman" w:eastAsia="Times New Roman" w:hAnsi="Times New Roman"/>
          <w:sz w:val="28"/>
          <w:szCs w:val="28"/>
        </w:rPr>
        <w:t xml:space="preserve">профессиональной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профессиональной переподготовки. </w:t>
      </w:r>
      <w:r w:rsidR="00483DFD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ри установлении требования к конкретной квалификации, полученной по результатам освоения дополнительной </w:t>
      </w:r>
      <w:r w:rsidR="00EE051A">
        <w:rPr>
          <w:rFonts w:ascii="Times New Roman" w:eastAsia="Times New Roman" w:hAnsi="Times New Roman"/>
          <w:sz w:val="28"/>
          <w:szCs w:val="28"/>
        </w:rPr>
        <w:t xml:space="preserve">профессиональной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профессиональной переподготовки, необходимо учитывать область профессиональной деятельности той специальности (направления подготовки), которая </w:t>
      </w:r>
      <w:r w:rsidRPr="00413295">
        <w:rPr>
          <w:rFonts w:ascii="Times New Roman" w:eastAsia="Times New Roman" w:hAnsi="Times New Roman"/>
          <w:sz w:val="28"/>
          <w:szCs w:val="28"/>
        </w:rPr>
        <w:t>установлена должностным регламентом.</w:t>
      </w:r>
    </w:p>
    <w:p w14:paraId="01D965F8" w14:textId="6316DCCE" w:rsidR="00FA2092" w:rsidRDefault="00FA209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13295">
        <w:rPr>
          <w:rFonts w:ascii="Times New Roman" w:eastAsia="Times New Roman" w:hAnsi="Times New Roman"/>
          <w:sz w:val="28"/>
          <w:szCs w:val="28"/>
        </w:rPr>
        <w:t xml:space="preserve">Установление представителем нанимателя в должностном регламенте требования к наличию квалификации, полученной по результатам освоения дополнительной профессиональной программы профессиональной переподготовки, не </w:t>
      </w:r>
      <w:r w:rsidR="00413295" w:rsidRPr="00413295">
        <w:rPr>
          <w:rFonts w:ascii="Times New Roman" w:eastAsia="Times New Roman" w:hAnsi="Times New Roman"/>
          <w:sz w:val="28"/>
          <w:szCs w:val="28"/>
        </w:rPr>
        <w:t>отменяет</w:t>
      </w:r>
      <w:r w:rsidRPr="00413295">
        <w:rPr>
          <w:rFonts w:ascii="Times New Roman" w:eastAsia="Times New Roman" w:hAnsi="Times New Roman"/>
          <w:sz w:val="28"/>
          <w:szCs w:val="28"/>
        </w:rPr>
        <w:t xml:space="preserve"> необходимости установления требования к специальности, направлению подготовки,</w:t>
      </w:r>
      <w:r w:rsidRPr="00413295">
        <w:t xml:space="preserve"> </w:t>
      </w:r>
      <w:r w:rsidRPr="00413295">
        <w:rPr>
          <w:rFonts w:ascii="Times New Roman" w:eastAsia="Times New Roman" w:hAnsi="Times New Roman"/>
          <w:sz w:val="28"/>
          <w:szCs w:val="28"/>
        </w:rPr>
        <w:t>которое необходимо для надлежащего исполнения должностных обязанностей по должности гражданской службы.</w:t>
      </w:r>
    </w:p>
    <w:p w14:paraId="325CF092" w14:textId="28F290FF" w:rsidR="00141822" w:rsidRDefault="00FA4BA6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</w:t>
      </w:r>
      <w:r w:rsidR="00141822">
        <w:rPr>
          <w:rFonts w:ascii="Times New Roman" w:eastAsia="Times New Roman" w:hAnsi="Times New Roman"/>
          <w:sz w:val="28"/>
          <w:szCs w:val="28"/>
        </w:rPr>
        <w:t xml:space="preserve"> требование о наличии дополнительного профессионального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дополнением к требованию о наличии специальности (направлению подготовки) и указывается в должностном регламент в связке. Кроме того, в отдельных случаях наличие дополнительно</w:t>
      </w:r>
      <w:r w:rsidR="00BC3DE6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профессионально</w:t>
      </w:r>
      <w:r w:rsidR="00BC3DE6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</w:t>
      </w:r>
      <w:r w:rsidR="00BC3DE6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прямо предусмотрено</w:t>
      </w:r>
      <w:r w:rsidR="00141822">
        <w:rPr>
          <w:rFonts w:ascii="Times New Roman" w:eastAsia="Times New Roman" w:hAnsi="Times New Roman"/>
          <w:sz w:val="28"/>
          <w:szCs w:val="28"/>
        </w:rPr>
        <w:t xml:space="preserve"> законодательством Российской Федерации.</w:t>
      </w:r>
    </w:p>
    <w:p w14:paraId="3285E808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Например, в соответствии с положениями части 6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В этой связи к кандидатам и гражданским служащим, осуществляющим профессиональную служебную деятельность в сфере закупок должно предъявляться требование о наличии диплома о профессиональной переподготовке по программе в сфере закупок товаров, работ, услуг.</w:t>
      </w:r>
    </w:p>
    <w:p w14:paraId="56235053" w14:textId="77777777" w:rsidR="00141822" w:rsidRDefault="00141822" w:rsidP="00DF4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3CD5CB1" w14:textId="597D8242" w:rsidR="00141822" w:rsidRPr="00D35691" w:rsidRDefault="00141822" w:rsidP="00DF4D24">
      <w:pPr>
        <w:pStyle w:val="2"/>
        <w:numPr>
          <w:ilvl w:val="1"/>
          <w:numId w:val="1"/>
        </w:numPr>
        <w:spacing w:before="0" w:after="12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2" w:name="_Toc131419556"/>
      <w:r w:rsidRPr="00D3569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Подходы </w:t>
      </w:r>
      <w:r w:rsidRPr="00D35691">
        <w:rPr>
          <w:rStyle w:val="20"/>
          <w:rFonts w:ascii="Times New Roman" w:hAnsi="Times New Roman" w:cs="Times New Roman"/>
          <w:b/>
          <w:color w:val="000000" w:themeColor="text1"/>
          <w:sz w:val="32"/>
          <w:szCs w:val="32"/>
        </w:rPr>
        <w:t>к исчислению стажа работы по специальности, направлению подготовки</w:t>
      </w:r>
      <w:bookmarkEnd w:id="12"/>
    </w:p>
    <w:p w14:paraId="1869B24B" w14:textId="77777777" w:rsidR="00141822" w:rsidRDefault="00141822" w:rsidP="00DF4D2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B21E08B" w14:textId="3B6AEF59" w:rsidR="000D419E" w:rsidRPr="000F2CFA" w:rsidRDefault="000D419E" w:rsidP="000D419E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F2CFA">
        <w:rPr>
          <w:rFonts w:ascii="Times New Roman" w:eastAsia="Times New Roman" w:hAnsi="Times New Roman"/>
          <w:sz w:val="28"/>
          <w:szCs w:val="28"/>
        </w:rPr>
        <w:t>При исчислении стажа работы по специальности, направлению подготовки следует обратить особое внимание на содержание функциональных обязанностей в рамках предыдущей трудовой деятельности гражданина (гражданского служащего).</w:t>
      </w:r>
    </w:p>
    <w:p w14:paraId="2F0FD03F" w14:textId="4F6E2F1F" w:rsidR="000D419E" w:rsidRPr="000F2CFA" w:rsidRDefault="000D419E" w:rsidP="000D419E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F2CFA">
        <w:rPr>
          <w:rFonts w:ascii="Times New Roman" w:eastAsia="Times New Roman" w:hAnsi="Times New Roman"/>
          <w:sz w:val="28"/>
          <w:szCs w:val="28"/>
        </w:rPr>
        <w:t>Стаж работы по специальности исчисляется с момента получения профессионального образования, соответствующего направлению подготовки (специальности), и начала трудовой деятельности по этой специальности. Основным документом, подтверждающим стаж работы по специальности (направлению подготовки), соответствующей диплому, является трудовая книжка и (или) сведения о трудовой деятельности, оформленные в установленном законодательством Российской Федерации порядке.</w:t>
      </w:r>
    </w:p>
    <w:p w14:paraId="5AF8E899" w14:textId="77777777" w:rsidR="000D419E" w:rsidRPr="000F2CFA" w:rsidRDefault="000D419E" w:rsidP="000D419E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F2CFA">
        <w:rPr>
          <w:rFonts w:ascii="Times New Roman" w:eastAsia="Times New Roman" w:hAnsi="Times New Roman"/>
          <w:sz w:val="28"/>
          <w:szCs w:val="28"/>
        </w:rPr>
        <w:t>Определяя стаж работы по специальности для замещения конкретной должности гражданской службы, следует учесть тот временной интервал (продолжительность) трудовой деятельности в конкретной области, в период которого был приобретен опыт, необходимый для замещения соответствующей должности и исполнения должностных обязанностей.</w:t>
      </w:r>
    </w:p>
    <w:p w14:paraId="5AC37C1D" w14:textId="10CF433A" w:rsidR="00235B64" w:rsidRDefault="000D419E" w:rsidP="000D419E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F2CFA">
        <w:rPr>
          <w:rFonts w:ascii="Times New Roman" w:eastAsia="Times New Roman" w:hAnsi="Times New Roman"/>
          <w:sz w:val="28"/>
          <w:szCs w:val="28"/>
        </w:rPr>
        <w:t>Учитывая изложенное, в стаж работы по специальности (направлению подготовки) включаются те периоды трудовой деятельности после получения диплома об образовании, в течение которых применялись и совершенствовались знания и умения, соответствующие знаниям и умениям, установленным для замещения должности с учетом ее функциональных особенностей и особенностей предмета ведения соответствующего государственного органа и необходимым для исполнения должностных обязанностей.</w:t>
      </w:r>
    </w:p>
    <w:p w14:paraId="0293B4DD" w14:textId="56B39E05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Подход по исчислению стажа работы по специальности, направлению подготовки</w:t>
      </w:r>
      <w:r w:rsidR="00FA4BA6">
        <w:rPr>
          <w:rFonts w:ascii="Times New Roman" w:eastAsia="Times New Roman" w:hAnsi="Times New Roman"/>
          <w:sz w:val="28"/>
          <w:szCs w:val="28"/>
        </w:rPr>
        <w:t xml:space="preserve"> применительно в полученному образованию</w:t>
      </w:r>
      <w:r>
        <w:rPr>
          <w:rFonts w:ascii="Times New Roman" w:eastAsia="Times New Roman" w:hAnsi="Times New Roman"/>
          <w:sz w:val="28"/>
          <w:szCs w:val="28"/>
        </w:rPr>
        <w:t xml:space="preserve"> установлен пунктами 4 и 5 Указа № 16.</w:t>
      </w:r>
    </w:p>
    <w:p w14:paraId="778E425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Из положений пункта 4 Указа № 16 следует, что в случае, если должностным регламентом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(гражданским служащим) документа об образовании и (или) о квалификации по указанным специальности, направлению подготовки.</w:t>
      </w:r>
    </w:p>
    <w:p w14:paraId="279435CA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в случае, предусмотренном пунктом 5 Указа № 16, если должностным регламентом гражданского служащего не установлены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(гражданского служащего), при выполнении которой получены знания и умения, необходимые для исполнения должностных обязанностей по должности гражданской службы, после получения им документа о профессиональном образовании именно того уровня, который соответствует квалификационным требованиям для замещения должности гражданской службы.</w:t>
      </w:r>
    </w:p>
    <w:p w14:paraId="7BE04EAF" w14:textId="43568673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</w:t>
      </w:r>
      <w:r w:rsidR="00FA4BA6">
        <w:rPr>
          <w:rFonts w:ascii="Times New Roman" w:eastAsia="Times New Roman" w:hAnsi="Times New Roman"/>
          <w:sz w:val="28"/>
          <w:szCs w:val="28"/>
        </w:rPr>
        <w:t>вии с вышеназванными подходами к</w:t>
      </w:r>
      <w:r>
        <w:rPr>
          <w:rFonts w:ascii="Times New Roman" w:eastAsia="Times New Roman" w:hAnsi="Times New Roman"/>
          <w:sz w:val="28"/>
          <w:szCs w:val="28"/>
        </w:rPr>
        <w:t xml:space="preserve"> исчислению стажа работы по специальности, направлению подготовки ситуация, при которой установление в должностном регламенте гражданского служащего требований лишь к укрупненным группам специальностей и направлений подготовки</w:t>
      </w:r>
      <w:r w:rsidR="00FA4BA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не позволяет руководствоваться пунктом 4 Указа № 16.</w:t>
      </w:r>
    </w:p>
    <w:p w14:paraId="67379AA4" w14:textId="2424AC0F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Обозначенные положения Указа № 16 стимулируют граждан работать по специальности, направлению подготовки, а государственные органы </w:t>
      </w:r>
      <w:r w:rsidR="00FA4BA6">
        <w:rPr>
          <w:rFonts w:ascii="Times New Roman" w:eastAsia="Times New Roman" w:hAnsi="Times New Roman"/>
          <w:sz w:val="28"/>
          <w:szCs w:val="28"/>
        </w:rPr>
        <w:t>устанавливать</w:t>
      </w:r>
      <w:r>
        <w:rPr>
          <w:rFonts w:ascii="Times New Roman" w:eastAsia="Times New Roman" w:hAnsi="Times New Roman"/>
          <w:sz w:val="28"/>
          <w:szCs w:val="28"/>
        </w:rPr>
        <w:t xml:space="preserve"> в должностном регламенте гражданского служащего квалификационных требований к специальности, направлению подготовки.</w:t>
      </w:r>
    </w:p>
    <w:p w14:paraId="5B346436" w14:textId="12E2B9AC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частности, </w:t>
      </w:r>
      <w:r w:rsidR="00BC3DE6">
        <w:rPr>
          <w:rFonts w:ascii="Times New Roman" w:eastAsia="Times New Roman" w:hAnsi="Times New Roman"/>
          <w:sz w:val="28"/>
          <w:szCs w:val="28"/>
        </w:rPr>
        <w:t xml:space="preserve">в стаж работы по специальности, направлению подготовки </w:t>
      </w:r>
      <w:r>
        <w:rPr>
          <w:rFonts w:ascii="Times New Roman" w:eastAsia="Times New Roman" w:hAnsi="Times New Roman"/>
          <w:sz w:val="28"/>
          <w:szCs w:val="28"/>
        </w:rPr>
        <w:t>мо</w:t>
      </w:r>
      <w:r w:rsidR="00BC3DE6">
        <w:rPr>
          <w:rFonts w:ascii="Times New Roman" w:eastAsia="Times New Roman" w:hAnsi="Times New Roman"/>
          <w:sz w:val="28"/>
          <w:szCs w:val="28"/>
        </w:rPr>
        <w:t>жет</w:t>
      </w:r>
      <w:r>
        <w:rPr>
          <w:rFonts w:ascii="Times New Roman" w:eastAsia="Times New Roman" w:hAnsi="Times New Roman"/>
          <w:sz w:val="28"/>
          <w:szCs w:val="28"/>
        </w:rPr>
        <w:t xml:space="preserve"> включаться большее число периодов работы гражданина (гражданского служащего) по необходимой специальности, направлению подготовки, не ограниченных моментом получения профессионального образования того уровня, который соответствует квалификационным требованиям для замещения должности гражданской службы.</w:t>
      </w:r>
    </w:p>
    <w:p w14:paraId="03F5554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реализуя положения пункта 4 Указа № 16, стаж по специальности, направлению подготовки может исчисляться с момента получения гражданами (гражданскими служащими), претендующими на замещение должностей гражданской службы категорий «руководители», «помощники (советники)», «специалисты» высшей и главной групп должностей гражданской службы, документа о высшем образовании уровня «бакалавриат» по конкретной специальности, направлению подготовки и работающих по ней до момента получения документа о высшем образовании уровня «магистратура» («специалитет»).</w:t>
      </w:r>
    </w:p>
    <w:p w14:paraId="75D4EFE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Указанный подход рекомендован при определении квалификационных требований к стажу гражданской службы или стажу работы по специальности, направлению подготовки, который необходим для замещения должностей гражданской службы субъектов Российской Федерации.</w:t>
      </w:r>
    </w:p>
    <w:p w14:paraId="0503BDAC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определения стажа работы по специальности (направлению подготовки) требуется сопоставить специальность (направление подготовки), указанную в должностном регламенте, с наименованиями должностей, ранее замещаемых гражданином (гражданским служащим), а также характером выполняемых им ранее должностных обязанностей. </w:t>
      </w:r>
    </w:p>
    <w:p w14:paraId="7B9019AA" w14:textId="7A30694B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Наименование и продолжительность замещения гражданином (гражданским служащим) должностей, характер выполняемых должностных обязанностей определяются посредством изучения записей в трудовой книжке, анкете, заполняемой гражданином (гражданским служащим) при поступлении на гражданскую службу (замещении должности гражданской службы), а также его резюме.</w:t>
      </w:r>
    </w:p>
    <w:p w14:paraId="6235991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Кроме того, следует проверить наличие у гражданина (гражданского служащего) диплома бакалавра, специалиста или магистра, подтверждающего наличие у него образования по специальности (направлению подготовки), указанной в должностном регламенте.</w:t>
      </w:r>
    </w:p>
    <w:p w14:paraId="3D3E53B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A50EDDA" w14:textId="1BFBF09A" w:rsidR="00141822" w:rsidRPr="00D35691" w:rsidRDefault="00D35691" w:rsidP="00DF4D24">
      <w:pPr>
        <w:pStyle w:val="2"/>
        <w:numPr>
          <w:ilvl w:val="1"/>
          <w:numId w:val="1"/>
        </w:numPr>
        <w:spacing w:before="0" w:after="12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bookmarkStart w:id="13" w:name="_Toc131419557"/>
      <w:r w:rsidRPr="00D3569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Требования к профессиональным знаниям и умениям</w:t>
      </w:r>
      <w:bookmarkEnd w:id="13"/>
    </w:p>
    <w:p w14:paraId="0868A65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31C298EC" w14:textId="605949FA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Определение требуемых для исполнения должностных обязанностей профессиональных знаний и умений является важнейшим этапом формирования квалификационных требований, так как непосредственно от наличия у претендента на замещение должности гражданской службы (гражданского служащего) конкретных профессиональных знаний и умений в большей степени зависит эффективность его дальнейшей профессиональной служебной деятельности. В этой связи необходимо с высокой долей ответственности подходить к формулированию в должностном регламенте профессиональных знаний и умений, требуемых для исполнения должностных обязанностей, а также организации проверки их наличия у претендентов на замещение</w:t>
      </w:r>
      <w:r w:rsidR="00245B91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должностей гражданской службы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171617D" w14:textId="05D25229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Кадровой службе государственного органа следует разработать собственную методологию определения знаний и умений в областях и видах деятельности, реализуемых в</w:t>
      </w:r>
      <w:r w:rsidR="00E33467">
        <w:rPr>
          <w:rFonts w:ascii="Times New Roman" w:eastAsia="Times New Roman" w:hAnsi="Times New Roman"/>
          <w:sz w:val="28"/>
          <w:szCs w:val="28"/>
        </w:rPr>
        <w:t xml:space="preserve"> государственном</w:t>
      </w:r>
      <w:r>
        <w:rPr>
          <w:rFonts w:ascii="Times New Roman" w:eastAsia="Times New Roman" w:hAnsi="Times New Roman"/>
          <w:sz w:val="28"/>
          <w:szCs w:val="28"/>
        </w:rPr>
        <w:t xml:space="preserve"> органе.</w:t>
      </w:r>
    </w:p>
    <w:p w14:paraId="6EFC1C87" w14:textId="77777777" w:rsidR="00EB747C" w:rsidRDefault="00EB747C" w:rsidP="00EB747C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разработке профессиональных квалификационных требований основополагающая роль отводится профильным структурным подразделениям государственного органа. Кадровая служба при этом осуществляет координирующую и контролирующую функцию, проводит рабочие совещания с ответственными сотрудниками профильных структурных подразделений государственного органа. </w:t>
      </w:r>
    </w:p>
    <w:p w14:paraId="445EDF30" w14:textId="7DB85023" w:rsidR="00E33467" w:rsidRPr="006F4D5D" w:rsidRDefault="00E33467" w:rsidP="006F4D5D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33467">
        <w:rPr>
          <w:rFonts w:ascii="Times New Roman" w:eastAsia="Times New Roman" w:hAnsi="Times New Roman"/>
          <w:sz w:val="28"/>
          <w:szCs w:val="28"/>
        </w:rPr>
        <w:t>В частности,</w:t>
      </w:r>
      <w:r>
        <w:rPr>
          <w:rFonts w:ascii="Times New Roman" w:eastAsia="Times New Roman" w:hAnsi="Times New Roman"/>
          <w:sz w:val="28"/>
          <w:szCs w:val="28"/>
        </w:rPr>
        <w:t xml:space="preserve"> представляется целесообразным проведение ежегодных экспертных обсуждений</w:t>
      </w:r>
      <w:r w:rsidR="00245B91">
        <w:rPr>
          <w:rFonts w:ascii="Times New Roman" w:eastAsia="Times New Roman" w:hAnsi="Times New Roman"/>
          <w:sz w:val="28"/>
          <w:szCs w:val="28"/>
        </w:rPr>
        <w:t xml:space="preserve"> с представителями</w:t>
      </w:r>
      <w:r w:rsidR="00245B91" w:rsidRPr="00245B91">
        <w:t xml:space="preserve"> </w:t>
      </w:r>
      <w:r w:rsidR="00245B91" w:rsidRPr="00245B91">
        <w:rPr>
          <w:rFonts w:ascii="Times New Roman" w:eastAsia="Times New Roman" w:hAnsi="Times New Roman"/>
          <w:sz w:val="28"/>
          <w:szCs w:val="28"/>
        </w:rPr>
        <w:t xml:space="preserve">научных, образовательных и других организаций, являющихся специалистами в соответствующих областях и видах </w:t>
      </w:r>
      <w:r w:rsidR="00245B91" w:rsidRPr="00245B91">
        <w:rPr>
          <w:rFonts w:ascii="Times New Roman" w:eastAsia="Times New Roman" w:hAnsi="Times New Roman"/>
          <w:sz w:val="28"/>
          <w:szCs w:val="28"/>
        </w:rPr>
        <w:lastRenderedPageBreak/>
        <w:t xml:space="preserve">деятельности, по вопросам кадровых технологий и гражданской службы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Pr="00E33467">
        <w:rPr>
          <w:rFonts w:ascii="Times New Roman" w:eastAsia="Times New Roman" w:hAnsi="Times New Roman"/>
          <w:sz w:val="28"/>
          <w:szCs w:val="28"/>
        </w:rPr>
        <w:t xml:space="preserve">целью поддержания в актуальном состоянии </w:t>
      </w:r>
      <w:r>
        <w:rPr>
          <w:rFonts w:ascii="Times New Roman" w:eastAsia="Times New Roman" w:hAnsi="Times New Roman"/>
          <w:sz w:val="28"/>
          <w:szCs w:val="28"/>
        </w:rPr>
        <w:t>квалификационных требований, а также</w:t>
      </w:r>
      <w:r w:rsidR="006F4D5D">
        <w:rPr>
          <w:rFonts w:ascii="Times New Roman" w:eastAsia="Times New Roman" w:hAnsi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/>
          <w:sz w:val="28"/>
          <w:szCs w:val="28"/>
        </w:rPr>
        <w:t xml:space="preserve"> совершенствования</w:t>
      </w:r>
      <w:r w:rsidR="006F4D5D">
        <w:rPr>
          <w:rFonts w:ascii="Times New Roman" w:eastAsia="Times New Roman" w:hAnsi="Times New Roman"/>
          <w:sz w:val="28"/>
          <w:szCs w:val="28"/>
        </w:rPr>
        <w:t xml:space="preserve"> </w:t>
      </w:r>
      <w:r w:rsidR="006F4D5D" w:rsidRPr="006F4D5D">
        <w:rPr>
          <w:rFonts w:ascii="Times New Roman" w:eastAsia="Times New Roman" w:hAnsi="Times New Roman"/>
          <w:sz w:val="28"/>
          <w:szCs w:val="28"/>
        </w:rPr>
        <w:t xml:space="preserve">в должностных регламентах в ходе кадровых процедур, предусматривающих оценку профессионального уровня </w:t>
      </w:r>
      <w:r w:rsidR="00245B91" w:rsidRPr="006F4D5D">
        <w:rPr>
          <w:rFonts w:ascii="Times New Roman" w:eastAsia="Times New Roman" w:hAnsi="Times New Roman"/>
          <w:sz w:val="28"/>
          <w:szCs w:val="28"/>
        </w:rPr>
        <w:t xml:space="preserve">граждан </w:t>
      </w:r>
      <w:r w:rsidR="00245B91">
        <w:rPr>
          <w:rFonts w:ascii="Times New Roman" w:eastAsia="Times New Roman" w:hAnsi="Times New Roman"/>
          <w:sz w:val="28"/>
          <w:szCs w:val="28"/>
        </w:rPr>
        <w:t>(гражданских служащих</w:t>
      </w:r>
      <w:r w:rsidR="006F4D5D" w:rsidRPr="006F4D5D">
        <w:rPr>
          <w:rFonts w:ascii="Times New Roman" w:eastAsia="Times New Roman" w:hAnsi="Times New Roman"/>
          <w:sz w:val="28"/>
          <w:szCs w:val="28"/>
        </w:rPr>
        <w:t>).</w:t>
      </w:r>
    </w:p>
    <w:p w14:paraId="693BEAD8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Специальность (направление подготовки), указанная в должностном регламенте гражданского служащего, предполагает наличие знаний и умений определенного уровня и характера, которые необходимы для исполнения должностных обязанностей в рамках реализации функций государственного органа.</w:t>
      </w:r>
    </w:p>
    <w:p w14:paraId="3AAD5B5A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иным знаниям при разработке профессиональных квалификационных требований предусматривают определение специфических теоретических знаний, которые не содержатся в нормативных правовых актах, но необходимы в рамках области и вида деятельности.</w:t>
      </w:r>
    </w:p>
    <w:p w14:paraId="27966157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профессиональным знаниям и умениям определяются с учетом области и вида деятельности, а также включаемых в должностной регламент должностных обязанностей гражданского служащего.</w:t>
      </w:r>
    </w:p>
    <w:p w14:paraId="4F2111AF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Указанные профессиональные знания могут включать:</w:t>
      </w:r>
    </w:p>
    <w:p w14:paraId="42B0409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законодательства, в том числе определенные нормативные правовые акты, регулирующие вопросы, связанные с областью и видом деятельности;</w:t>
      </w:r>
    </w:p>
    <w:p w14:paraId="7EA9B3E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правоприменительной практики, в том числе определения и постановления судов Российской Федерации;</w:t>
      </w:r>
    </w:p>
    <w:p w14:paraId="4F6835E2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разъяснения государственных органов по определенным вопросам;</w:t>
      </w:r>
    </w:p>
    <w:p w14:paraId="6BE7EE26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иные знания, связанные с областью и видом деятельности, которые отсутствуют в нормативных правовых актах, регулирующих вопросы, связанные с областью и видом деятельности. </w:t>
      </w:r>
    </w:p>
    <w:p w14:paraId="3BA819D9" w14:textId="05E13268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должностей </w:t>
      </w:r>
      <w:r>
        <w:rPr>
          <w:rFonts w:ascii="Times New Roman" w:eastAsia="Times New Roman" w:hAnsi="Times New Roman"/>
          <w:sz w:val="28"/>
          <w:szCs w:val="28"/>
        </w:rPr>
        <w:t xml:space="preserve">гражданской службы в рамках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области деятельности «П.20 </w:t>
      </w:r>
      <w:r>
        <w:rPr>
          <w:rFonts w:ascii="Times New Roman" w:eastAsia="Times New Roman" w:hAnsi="Times New Roman"/>
          <w:sz w:val="28"/>
          <w:szCs w:val="28"/>
        </w:rPr>
        <w:t>Регулирование государственной гражданской и муниципальной службы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и вида деятельности </w:t>
      </w:r>
      <w:r>
        <w:rPr>
          <w:rFonts w:ascii="Times New Roman" w:eastAsia="Times New Roman" w:hAnsi="Times New Roman"/>
          <w:sz w:val="28"/>
          <w:szCs w:val="28"/>
        </w:rPr>
        <w:t xml:space="preserve">«П.20.1 Развитие кадровых технологий 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>государственной гражданской и муниципальной службы»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реализуемых в Минтруде России, необходимо </w:t>
      </w:r>
      <w:r>
        <w:rPr>
          <w:rFonts w:ascii="Times New Roman" w:eastAsia="Times New Roman" w:hAnsi="Times New Roman"/>
          <w:sz w:val="28"/>
          <w:szCs w:val="28"/>
        </w:rPr>
        <w:t>знание основных моделей и концепций государственной службы</w:t>
      </w:r>
      <w:r w:rsidR="009F04B0">
        <w:rPr>
          <w:rFonts w:ascii="Times New Roman" w:eastAsia="Times New Roman" w:hAnsi="Times New Roman"/>
          <w:color w:val="000000"/>
          <w:sz w:val="28"/>
          <w:szCs w:val="28"/>
        </w:rPr>
        <w:t>, а также опыта их применения на практике.</w:t>
      </w:r>
    </w:p>
    <w:p w14:paraId="3AF45EFE" w14:textId="1E27492F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Владение государственным языком Российской Федерации (русским языком),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знания основ Конституции Российской Федерации, законодательства о государственной службе, законодательства о противодействии коррупции</w:t>
      </w:r>
      <w:r>
        <w:rPr>
          <w:rFonts w:ascii="Times New Roman" w:eastAsia="Times New Roman" w:hAnsi="Times New Roman"/>
          <w:sz w:val="28"/>
          <w:szCs w:val="28"/>
        </w:rPr>
        <w:t>, знания и умения в области информационно-коммуникационных технологий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общие и управленческие умения, включаемые в базовые квалификационные требования, необходимы для замещения должностей гражданской службы вне зависимости от областей и видов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9F04B0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казанные знания и умения, как правило, не включаются в профессиональные квалификационные требования. В случае если для должностей определенной категории и группы специфика исполняемых должностных обязанностей требует более углубленных указанных знаний и умений, содержащихся в базовых квалификационных требованиях, то они включаются в профессиональные квалификационные требования.</w:t>
      </w:r>
    </w:p>
    <w:p w14:paraId="4BED02DA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случае, если гражданский служащий исполняет должностные обязанности в рамках нескольких областей и видов деятельности, необходимо определять квалификационные требования путем выбора основополагающих знаний, умений, необходимых для исполнения должностных обязанностей.</w:t>
      </w:r>
    </w:p>
    <w:p w14:paraId="5E93311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отношении руководителей структурных подразделений государственных органов разрабатываются профессиональные квалификационные требования, объединяющие профессиональные квалификационные требования к должностям категории «руководители» высшей группы должностей гражданской службы по всем видам деятельности в рамках области(-ей) профессиональной деятельности, реализуемым структурным подразделением.</w:t>
      </w:r>
    </w:p>
    <w:p w14:paraId="4FCF65FF" w14:textId="03CC4F12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Отдельные виды деятельности в перечне дополнены информацией о </w:t>
      </w:r>
      <w:r w:rsidR="009F04B0">
        <w:rPr>
          <w:rFonts w:ascii="Times New Roman" w:eastAsia="Times New Roman" w:hAnsi="Times New Roman"/>
          <w:sz w:val="28"/>
          <w:szCs w:val="28"/>
        </w:rPr>
        <w:t>сопоставимости</w:t>
      </w:r>
      <w:r>
        <w:rPr>
          <w:rFonts w:ascii="Times New Roman" w:eastAsia="Times New Roman" w:hAnsi="Times New Roman"/>
          <w:sz w:val="28"/>
          <w:szCs w:val="28"/>
        </w:rPr>
        <w:t xml:space="preserve"> знаний и умений, требуемых для реализации функций в данных видах деятельности на должностях гражданской службы, знаниям и умениям, указанным в профессиональных стандартах. </w:t>
      </w:r>
    </w:p>
    <w:p w14:paraId="6288C046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Положения Трудового кодекса Российской Федерации в части применения профессиональных стандартов не распространяются на гражданских служащих, однако знания и умения, содержащиеся в профессиональных стандартах, наряду с федеральными образовательными стандартами, могут быть заимствованы при разработке должностных регламентов гражданских служащих с учетом области и вида деятельности.</w:t>
      </w:r>
    </w:p>
    <w:p w14:paraId="33453910" w14:textId="5527CB1C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Например, в рамках реализации функций на должностях гражданской службы по видам деятельности «П.20.1 Развитие кадровых технологий на государственной гражданской и муниципальной службе», </w:t>
      </w:r>
      <w:r w:rsidR="00227058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«П.20.2 Регулирование профессионального развития гражданских служащих», </w:t>
      </w:r>
      <w:r w:rsidR="00227058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П.20.3 Регулирование в сфере прохождения государственной гражданской службы» знания и умения могут быть заимствованы из профессионального стандарта «Специалист по управлению персоналом».</w:t>
      </w:r>
    </w:p>
    <w:p w14:paraId="670323CB" w14:textId="77777777" w:rsidR="00D35691" w:rsidRDefault="00D35691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E79A109" w14:textId="35B474AC" w:rsidR="00D35691" w:rsidRPr="00D35691" w:rsidRDefault="00D35691" w:rsidP="00DF4D24">
      <w:pPr>
        <w:pStyle w:val="2"/>
        <w:numPr>
          <w:ilvl w:val="1"/>
          <w:numId w:val="1"/>
        </w:numPr>
        <w:spacing w:before="0" w:after="120" w:line="240" w:lineRule="auto"/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14" w:name="_Toc131419558"/>
      <w:r w:rsidRPr="00D3569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Требования к функциональным знаниям и умениям</w:t>
      </w:r>
      <w:bookmarkEnd w:id="14"/>
    </w:p>
    <w:p w14:paraId="78949372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6E982F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функциональным знаниям и умениям устанавливаются в зависимости от группы функциональных обязанностей гражданских служащих:</w:t>
      </w:r>
    </w:p>
    <w:p w14:paraId="7752E01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нормативно-правовое регулирование и выработка государственной политики; </w:t>
      </w:r>
    </w:p>
    <w:p w14:paraId="416B33B6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предоставление государственных услуг;</w:t>
      </w:r>
    </w:p>
    <w:p w14:paraId="48AB9BDE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осуществление исполнительно-распорядительных и обеспечивающих функций;</w:t>
      </w:r>
    </w:p>
    <w:p w14:paraId="7A8769D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осуществление контрольно-надзорной деятельности.</w:t>
      </w:r>
    </w:p>
    <w:p w14:paraId="37F34C6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свою очередь группы функциональных обязанностей гражданских служащих детализируются на самостоятельные функции:</w:t>
      </w:r>
    </w:p>
    <w:p w14:paraId="0BC78874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нормативно-правовое регулирование и выработка государственной политики:</w:t>
      </w:r>
    </w:p>
    <w:p w14:paraId="00CA8CF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разработка, рассмотрение и согласование проектов нормативных правовых актов и других документов;</w:t>
      </w:r>
    </w:p>
    <w:p w14:paraId="758F2D8E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подготовка официальных отзывов на проекты нормативных правовых актов;</w:t>
      </w:r>
    </w:p>
    <w:p w14:paraId="10D39F8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разработка, рассмотрение и согласование проектов международных соглашений;</w:t>
      </w:r>
    </w:p>
    <w:p w14:paraId="219B64C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ратификация и реализация международных договоров;</w:t>
      </w:r>
    </w:p>
    <w:p w14:paraId="6176916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подготовка и заключение соглашений с субъектами Российской Федерации;</w:t>
      </w:r>
    </w:p>
    <w:p w14:paraId="1CB58F4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разработка и реализация основных направлений и приоритетов государственной политики, программ и стратегий развития в установленной сфере деятельности;</w:t>
      </w:r>
    </w:p>
    <w:p w14:paraId="7C45CB9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подготовка методических рекомендаций, разъяснений и других материалов;</w:t>
      </w:r>
    </w:p>
    <w:p w14:paraId="1C9F456E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подготовка отчетов, докладов, тезисов, презентаций и других отчетных материалов;</w:t>
      </w:r>
    </w:p>
    <w:p w14:paraId="25375904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подготовка аналитических, информационных и других материалов;</w:t>
      </w:r>
    </w:p>
    <w:p w14:paraId="575EAFF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дача разъяснений по вопросам применения законодательства Российской Федерации в сфере деятельности государственного органа;</w:t>
      </w:r>
    </w:p>
    <w:p w14:paraId="669080F2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организация и проведение мониторингов принятых нормативных правовых актов и правоприменительной практики;</w:t>
      </w:r>
    </w:p>
    <w:p w14:paraId="50AFC04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предоставление государственных услуг:</w:t>
      </w:r>
    </w:p>
    <w:p w14:paraId="0170EB2C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прием и согласование документации, заявок, заявлений;</w:t>
      </w:r>
    </w:p>
    <w:p w14:paraId="63FA9601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предоставление информации из реестров, баз данных, выдача справок, выписок, документов, разъяснений и сведений;</w:t>
      </w:r>
    </w:p>
    <w:p w14:paraId="1F5985D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 аккредитация, аттестация, допуск, прием квалификационных экзаменов;</w:t>
      </w:r>
    </w:p>
    <w:p w14:paraId="4870A0D6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получение и предоставление выплат, возмещение расходов;</w:t>
      </w:r>
    </w:p>
    <w:p w14:paraId="23D704C4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регистрация прав, предметов;</w:t>
      </w:r>
    </w:p>
    <w:p w14:paraId="0ADE909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проставление апостиля, удостоверение подлинности;</w:t>
      </w:r>
    </w:p>
    <w:p w14:paraId="175D01D1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утверждение нормативов, тарифов, квот;</w:t>
      </w:r>
    </w:p>
    <w:p w14:paraId="661B5B0E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рассмотрение запросов, ходатайств, уведомлений, жалоб;</w:t>
      </w:r>
    </w:p>
    <w:p w14:paraId="428127C4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проведение экспертизы;</w:t>
      </w:r>
    </w:p>
    <w:p w14:paraId="6FDF517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проведение консультаций;</w:t>
      </w:r>
    </w:p>
    <w:p w14:paraId="6544EBBD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содействие урегулированию споров (в том числе в досудебном порядке);</w:t>
      </w:r>
    </w:p>
    <w:p w14:paraId="2014A3C7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услуги;</w:t>
      </w:r>
    </w:p>
    <w:p w14:paraId="52DBD54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организация предоставления государственных услуг в электронном виде;</w:t>
      </w:r>
    </w:p>
    <w:p w14:paraId="569198F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проведение мониторинга и оценка качества предоставления государственной услуги;</w:t>
      </w:r>
    </w:p>
    <w:p w14:paraId="2AA576CC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осуществление исполнительно-распорядительных и обеспечивающих функций:</w:t>
      </w:r>
    </w:p>
    <w:p w14:paraId="28CB45C1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организация и обеспечение международного взаимодействия;</w:t>
      </w:r>
    </w:p>
    <w:p w14:paraId="193FC832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организация и обеспечение межведомственного взаимодействия;</w:t>
      </w:r>
    </w:p>
    <w:p w14:paraId="3EEFD9CA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досудебное урегулирование споров и разногласий;</w:t>
      </w:r>
    </w:p>
    <w:p w14:paraId="1282F9FF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представление интересов Российской Федерации в судах;</w:t>
      </w:r>
    </w:p>
    <w:p w14:paraId="45BD566C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управление и распоряжение государственным имуществом;</w:t>
      </w:r>
    </w:p>
    <w:p w14:paraId="0BA93C36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 участие в бюджетном процессе и подготовка бюджетных заявок;</w:t>
      </w:r>
    </w:p>
    <w:p w14:paraId="7677A85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осуществление закупок товаров и заключение государственных контрактов на поставки товаров, оказание услуг, выполнение работ для нужд государственного органа;</w:t>
      </w:r>
    </w:p>
    <w:p w14:paraId="678167A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планирование и анализ деятельности государственных органов;</w:t>
      </w:r>
    </w:p>
    <w:p w14:paraId="6A720991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обеспечение координации деятельности территориальных органов федерального государственного органа и его представительств за рубежом;</w:t>
      </w:r>
    </w:p>
    <w:p w14:paraId="33E5FDB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обеспечение координации деятельности подведомственных организаций и предприятий;</w:t>
      </w:r>
    </w:p>
    <w:p w14:paraId="1942D02A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организация проведения научно-исследовательских и опытно-конструкторских работ;</w:t>
      </w:r>
    </w:p>
    <w:p w14:paraId="333892B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обеспечение защиты прав на объекты интеллектуальной собственности и научно-технической деятельности, закрепленных за Российской Федерацией;</w:t>
      </w:r>
    </w:p>
    <w:p w14:paraId="1C60ED1E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взаимодействие со СМИ и референтными группами;</w:t>
      </w:r>
    </w:p>
    <w:p w14:paraId="4D7556B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подготовка ответов на обращения граждан и организаций;</w:t>
      </w:r>
    </w:p>
    <w:p w14:paraId="298B800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организация и обеспечение приема граждан;</w:t>
      </w:r>
    </w:p>
    <w:p w14:paraId="67BB10BD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организация и проведение мониторингов в установленной сфере деятельности;</w:t>
      </w:r>
    </w:p>
    <w:p w14:paraId="0E7E031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обеспечение защиты государственной тайны и конфиденциальной информации;</w:t>
      </w:r>
    </w:p>
    <w:p w14:paraId="134980C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ведение делопроизводства, электронного документооборота и архивного дела;</w:t>
      </w:r>
    </w:p>
    <w:p w14:paraId="05DEB3C2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финансово-экономическое обеспечение текущей деятельности;</w:t>
      </w:r>
    </w:p>
    <w:p w14:paraId="4BA2BBF1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ведение бюджетного (бухгалтерского) учета и отчетности;</w:t>
      </w:r>
    </w:p>
    <w:p w14:paraId="3D10FBAC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административно-хозяйственное и материально-техническое обеспечение деятельности;</w:t>
      </w:r>
    </w:p>
    <w:p w14:paraId="4F93B74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 информационное обеспечение, ведение баз данных, классификаторов, информационно-справочной работы и обеспечение связи;</w:t>
      </w:r>
    </w:p>
    <w:p w14:paraId="70EABE56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координация, ведение и обслуживание межведомственных государственных информационных систем;</w:t>
      </w:r>
    </w:p>
    <w:p w14:paraId="7894D52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документационное и почтовое обеспечение деятельности;</w:t>
      </w:r>
    </w:p>
    <w:p w14:paraId="00C18F2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правовое, лингвистическое и переводческое сопровождение (обеспечение) деятельности;</w:t>
      </w:r>
    </w:p>
    <w:p w14:paraId="1C9CE917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осуществление сбора и учета статистических данных;</w:t>
      </w:r>
    </w:p>
    <w:p w14:paraId="4AA6D3C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организация пропускного и внутриобъектового режима;</w:t>
      </w:r>
    </w:p>
    <w:p w14:paraId="7D163B2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обеспечение мобилизационной подготовки в государственном органе;</w:t>
      </w:r>
    </w:p>
    <w:p w14:paraId="58E8844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кадровое обеспечение и организационно-штатная работа;</w:t>
      </w:r>
    </w:p>
    <w:p w14:paraId="6B27D00A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обеспечение предоставление государственных гарантий;</w:t>
      </w:r>
    </w:p>
    <w:p w14:paraId="71650292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осуществление контрольно-надзорной деятельности:</w:t>
      </w:r>
    </w:p>
    <w:p w14:paraId="4B208D74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осуществление контроля обеспечения полномочий Российской Федерации в субъектах Российской Федерации;</w:t>
      </w:r>
    </w:p>
    <w:p w14:paraId="3ADF8311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проведение постоянного мониторинга на объекте контроля (надзора);</w:t>
      </w:r>
    </w:p>
    <w:p w14:paraId="2BB3FA8B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формирование и утверждение (ежегодного) плана проведения проверок;</w:t>
      </w:r>
    </w:p>
    <w:p w14:paraId="329F786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проведение плановой документарной (камеральной) проверки (обследования);</w:t>
      </w:r>
    </w:p>
    <w:p w14:paraId="2ADA82A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проведение внеплановой документарной (камеральной) проверки (обследования);</w:t>
      </w:r>
    </w:p>
    <w:p w14:paraId="1BD1F5FD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проведение плановой выездной проверки;</w:t>
      </w:r>
    </w:p>
    <w:p w14:paraId="60D6B7C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проведение внеплановой выездной проверки;</w:t>
      </w:r>
    </w:p>
    <w:p w14:paraId="285581CC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 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14:paraId="7361388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осуществление контроля исполнения предписаний, решений и других распорядительных документов;</w:t>
      </w:r>
    </w:p>
    <w:p w14:paraId="73C2E045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проведение учета результатов надзорно-контрольной деятельности.</w:t>
      </w:r>
    </w:p>
    <w:p w14:paraId="1622A4B0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определении объема функциональных знаний и умений, необходимых для исполнения должностных обязанностей, следует учитывать категорию и группу, к которым относится должность гражданской службы, и объем должностных обязанностей.</w:t>
      </w:r>
    </w:p>
    <w:p w14:paraId="4A14C3E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27058">
        <w:rPr>
          <w:rFonts w:ascii="Times New Roman" w:eastAsia="Times New Roman" w:hAnsi="Times New Roman"/>
          <w:sz w:val="28"/>
          <w:szCs w:val="28"/>
        </w:rPr>
        <w:t>Рекомендуемые квалификационные требования к функциональным знаниям и умениям в соответствии с группами функциональных обязанностей содержатся в разделе «Профессионально-функциональные квалификационные требования» справочника.</w:t>
      </w:r>
    </w:p>
    <w:p w14:paraId="19ABAE0A" w14:textId="77777777" w:rsidR="00141822" w:rsidRDefault="00141822" w:rsidP="00DF4D2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  <w:sectPr w:rsidR="00141822">
          <w:pgSz w:w="11906" w:h="16838"/>
          <w:pgMar w:top="709" w:right="850" w:bottom="1134" w:left="1701" w:header="708" w:footer="708" w:gutter="0"/>
          <w:cols w:space="720"/>
          <w:titlePg/>
        </w:sectPr>
      </w:pPr>
    </w:p>
    <w:p w14:paraId="6A406F8D" w14:textId="60B9FEFC" w:rsidR="00141822" w:rsidRPr="00C57B8F" w:rsidRDefault="00141822" w:rsidP="00DF4D24">
      <w:pPr>
        <w:pStyle w:val="1"/>
        <w:numPr>
          <w:ilvl w:val="0"/>
          <w:numId w:val="1"/>
        </w:numPr>
        <w:spacing w:before="0" w:after="120" w:line="240" w:lineRule="auto"/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  <w:bookmarkStart w:id="15" w:name="_Toc131419559"/>
      <w:r w:rsidRPr="00C57B8F">
        <w:rPr>
          <w:rFonts w:ascii="Times New Roman" w:hAnsi="Times New Roman"/>
          <w:color w:val="000000" w:themeColor="text1"/>
          <w:sz w:val="32"/>
          <w:szCs w:val="32"/>
        </w:rPr>
        <w:lastRenderedPageBreak/>
        <w:t>Организация работы по определению квалификационных требований и внесению изменений в должностные регламенты</w:t>
      </w:r>
      <w:r w:rsidR="00EE051A">
        <w:rPr>
          <w:rFonts w:ascii="Times New Roman" w:hAnsi="Times New Roman"/>
          <w:color w:val="000000" w:themeColor="text1"/>
          <w:sz w:val="32"/>
          <w:szCs w:val="32"/>
        </w:rPr>
        <w:t xml:space="preserve"> гражданских служащих</w:t>
      </w:r>
      <w:bookmarkEnd w:id="15"/>
    </w:p>
    <w:p w14:paraId="45045DB9" w14:textId="77777777" w:rsidR="00141822" w:rsidRDefault="00141822" w:rsidP="00DF4D2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38C5274" w14:textId="77777777" w:rsidR="00141822" w:rsidRPr="002C1DD5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Определение квалификационных требований осуществляется на основании целей и задач государственного органа, которые должны быть ориентированы на осуществление полномочий и функций, предусмотренных в положении о </w:t>
      </w:r>
      <w:r w:rsidRPr="002C1DD5">
        <w:rPr>
          <w:rFonts w:ascii="Times New Roman" w:eastAsia="Times New Roman" w:hAnsi="Times New Roman"/>
          <w:sz w:val="28"/>
          <w:szCs w:val="28"/>
        </w:rPr>
        <w:t xml:space="preserve">государственном органе. </w:t>
      </w:r>
    </w:p>
    <w:p w14:paraId="54BCBC4A" w14:textId="77777777" w:rsidR="00141822" w:rsidRPr="002C1DD5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C1DD5">
        <w:rPr>
          <w:rFonts w:ascii="Times New Roman" w:eastAsia="Times New Roman" w:hAnsi="Times New Roman"/>
          <w:sz w:val="28"/>
          <w:szCs w:val="28"/>
        </w:rPr>
        <w:t>В квалификационные требования рекомендуется по мере необходимости вносить изменения, например, в случае изменения организационной структуры государственного органа и изменения распределения полномочий между гражданскими служащими.</w:t>
      </w:r>
    </w:p>
    <w:p w14:paraId="67904DE1" w14:textId="41E2E8DA" w:rsidR="00141822" w:rsidRPr="002C1DD5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C1DD5">
        <w:rPr>
          <w:rFonts w:ascii="Times New Roman" w:eastAsia="Times New Roman" w:hAnsi="Times New Roman"/>
          <w:sz w:val="28"/>
          <w:szCs w:val="28"/>
        </w:rPr>
        <w:t xml:space="preserve">Не реже, чем раз в год в целях совершенствования и поддержания в актуальном состоянии квалификационные требования рекомендуется </w:t>
      </w:r>
      <w:r w:rsidR="00BC3DE6"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2C1DD5">
        <w:rPr>
          <w:rFonts w:ascii="Times New Roman" w:eastAsia="Times New Roman" w:hAnsi="Times New Roman"/>
          <w:sz w:val="28"/>
          <w:szCs w:val="28"/>
        </w:rPr>
        <w:t xml:space="preserve">пересматривать на предмет соответствия законодательству Российской Федерации. В частности, могут быть внесены изменения в законодательство Российской Федерации, включая принятие или признание утратившими силу отдельных нормативных </w:t>
      </w:r>
      <w:r w:rsidR="00747E81">
        <w:rPr>
          <w:rFonts w:ascii="Times New Roman" w:eastAsia="Times New Roman" w:hAnsi="Times New Roman"/>
          <w:sz w:val="28"/>
          <w:szCs w:val="28"/>
        </w:rPr>
        <w:t xml:space="preserve">правовых </w:t>
      </w:r>
      <w:r w:rsidRPr="002C1DD5">
        <w:rPr>
          <w:rFonts w:ascii="Times New Roman" w:eastAsia="Times New Roman" w:hAnsi="Times New Roman"/>
          <w:sz w:val="28"/>
          <w:szCs w:val="28"/>
        </w:rPr>
        <w:t xml:space="preserve">актов Российской Федерации, указанных в требованиях к знаниям в сфере законодательства Российской Федерации. </w:t>
      </w:r>
    </w:p>
    <w:p w14:paraId="7391CAC9" w14:textId="7905DD62" w:rsidR="00747E81" w:rsidRDefault="00747E81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Рекомендуется организовать взаимодействие с образовательными организациями и Советами по профессиональным квалификациям через независимых экспертов – представителей</w:t>
      </w:r>
      <w:r w:rsidRPr="00747E81">
        <w:rPr>
          <w:rFonts w:ascii="Times New Roman" w:eastAsia="Times New Roman" w:hAnsi="Times New Roman"/>
          <w:sz w:val="28"/>
          <w:szCs w:val="28"/>
        </w:rPr>
        <w:t xml:space="preserve"> научных, образовательны</w:t>
      </w:r>
      <w:r>
        <w:rPr>
          <w:rFonts w:ascii="Times New Roman" w:eastAsia="Times New Roman" w:hAnsi="Times New Roman"/>
          <w:sz w:val="28"/>
          <w:szCs w:val="28"/>
        </w:rPr>
        <w:t>х и других организаций, являющих</w:t>
      </w:r>
      <w:r w:rsidRPr="00747E81">
        <w:rPr>
          <w:rFonts w:ascii="Times New Roman" w:eastAsia="Times New Roman" w:hAnsi="Times New Roman"/>
          <w:sz w:val="28"/>
          <w:szCs w:val="28"/>
        </w:rPr>
        <w:t>ся специалистами в соответствующих областях и видах деятельности, по вопросам кадровых технологий и гражданской службы.</w:t>
      </w:r>
    </w:p>
    <w:p w14:paraId="26089944" w14:textId="0188E436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C1DD5">
        <w:rPr>
          <w:rFonts w:ascii="Times New Roman" w:eastAsia="Times New Roman" w:hAnsi="Times New Roman"/>
          <w:sz w:val="28"/>
          <w:szCs w:val="28"/>
        </w:rPr>
        <w:t>Рекомендуемая структура положений должностного регламента гражданского служащего в части квалификационных требований для замещения должности гражданской</w:t>
      </w:r>
      <w:r w:rsidRPr="000A305B">
        <w:rPr>
          <w:rFonts w:ascii="Times New Roman" w:eastAsia="Times New Roman" w:hAnsi="Times New Roman"/>
          <w:sz w:val="28"/>
          <w:szCs w:val="28"/>
        </w:rPr>
        <w:t xml:space="preserve"> службы </w:t>
      </w:r>
      <w:r w:rsidR="000A305B" w:rsidRPr="000A305B">
        <w:rPr>
          <w:rFonts w:ascii="Times New Roman" w:eastAsia="Times New Roman" w:hAnsi="Times New Roman"/>
          <w:sz w:val="28"/>
          <w:szCs w:val="28"/>
        </w:rPr>
        <w:t>прилагается дополнительно.</w:t>
      </w:r>
    </w:p>
    <w:p w14:paraId="32EC8817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 утверждении должностного регламента после внесения в него изменений в части квалификационных требований и в случае, если соответствующая должность не является вакантной, следует принимать во внимание следующие положения Федерального закона № 79-ФЗ. </w:t>
      </w:r>
    </w:p>
    <w:p w14:paraId="372DB1A6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подпункту 3 части 3 статьи 24 Федерального </w:t>
      </w:r>
      <w:r>
        <w:rPr>
          <w:rFonts w:ascii="Times New Roman" w:eastAsia="Times New Roman" w:hAnsi="Times New Roman"/>
          <w:sz w:val="28"/>
          <w:szCs w:val="28"/>
        </w:rPr>
        <w:br/>
        <w:t>закона № 79-ФЗ должностной регламент является существенным условием служебного контракта.</w:t>
      </w:r>
    </w:p>
    <w:p w14:paraId="2CB3E1DA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частью 1 статьи 29 Федерального закона № 79-ФЗ допускается изменение существенных условий служебного контракта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обязанностей.</w:t>
      </w:r>
    </w:p>
    <w:p w14:paraId="0BEC29C3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Продолжение гражданским служащим профессиональной служебной деятельности на той же должности гражданской службы возможно в том случае, если он соответствует изменившимся квалификационным требованиям, а также согласен на продолжение замещения должности гражданской службы при новых обстоятельствах, обусловленных изменившимися существенными условиями служебного контракта.</w:t>
      </w:r>
    </w:p>
    <w:p w14:paraId="7E0ACED7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данном случае между представителем нанимателя и гражданским служащим заключается дополнительное соглашение к служебному контракту с приложением нового должностного регламента.</w:t>
      </w:r>
    </w:p>
    <w:p w14:paraId="7FAE065D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несоответствия гражданского служащего новым квалификационным требованиям или его несогласия на продолжение замещения той же должности гражданской службы представитель нанимателя в силу положений частей 3 и 4 статьи 29 Федерального закона № 79-ФЗ должен предложить ему иные должности гражданской службы, квалификационным требованиям для замещения которых соответствует гражданский служащий.</w:t>
      </w:r>
    </w:p>
    <w:p w14:paraId="52370C27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данный контракт прекращается в соответствии с пунктом 7 части 1 </w:t>
      </w:r>
      <w:hyperlink r:id="rId19">
        <w:r>
          <w:rPr>
            <w:rFonts w:ascii="Times New Roman" w:eastAsia="Times New Roman" w:hAnsi="Times New Roman"/>
            <w:sz w:val="28"/>
            <w:szCs w:val="28"/>
          </w:rPr>
          <w:t>статьи 33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Федерального закона № 79-ФЗ.</w:t>
      </w:r>
    </w:p>
    <w:p w14:paraId="24DA2370" w14:textId="77777777" w:rsidR="00141822" w:rsidRPr="002C1DD5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Для определения соответствия гражданского служащего новым квалификационным требованиям в течение срока с момента получения уведомления об </w:t>
      </w:r>
      <w:r w:rsidRPr="002C1DD5">
        <w:rPr>
          <w:rFonts w:ascii="Times New Roman" w:eastAsia="Times New Roman" w:hAnsi="Times New Roman"/>
          <w:sz w:val="28"/>
          <w:szCs w:val="28"/>
        </w:rPr>
        <w:t>изменении существенных условий и до даты их введения рекомендуется провести внеочередную аттестацию. При этом в данном случае, учитывая положения части 6 статьи 48 Федерального закона № 79-ФЗ, аттестация проводится по соглашению сторон служебного контракта с учетом результатов профессиональной служебной деятельности гражданского служащего.</w:t>
      </w:r>
    </w:p>
    <w:p w14:paraId="5F8E4F69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C1DD5">
        <w:rPr>
          <w:rFonts w:ascii="Times New Roman" w:eastAsia="Times New Roman" w:hAnsi="Times New Roman"/>
          <w:sz w:val="28"/>
          <w:szCs w:val="28"/>
        </w:rPr>
        <w:t>В случае, если гражданский служащий не согласен на проведение внеочередной аттестации соответствие гражданского служащего новым квалификационным требованиям определяется в ходе</w:t>
      </w:r>
      <w:r>
        <w:rPr>
          <w:rFonts w:ascii="Times New Roman" w:eastAsia="Times New Roman" w:hAnsi="Times New Roman"/>
          <w:sz w:val="28"/>
          <w:szCs w:val="28"/>
        </w:rPr>
        <w:t xml:space="preserve"> очередной аттестации.</w:t>
      </w:r>
    </w:p>
    <w:p w14:paraId="7189532C" w14:textId="7A8871BA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проведении внеочередной аттестации оценивается соответствие гражданского служащего требованиям к образованию, стажу гражданской службы и работы по специальности, направлению подготовки, </w:t>
      </w:r>
      <w:r w:rsidR="00EB747C">
        <w:rPr>
          <w:rFonts w:ascii="Times New Roman" w:eastAsia="Times New Roman" w:hAnsi="Times New Roman"/>
          <w:sz w:val="28"/>
          <w:szCs w:val="28"/>
        </w:rPr>
        <w:t>профессиональному уровню</w:t>
      </w:r>
      <w:r>
        <w:rPr>
          <w:rFonts w:ascii="Times New Roman" w:eastAsia="Times New Roman" w:hAnsi="Times New Roman"/>
          <w:sz w:val="28"/>
          <w:szCs w:val="28"/>
        </w:rPr>
        <w:t>, включая умения, свидетельствующие о наличии определенных профессиональных и личностных качеств, содержащиеся в обновленном должностном регламенте.</w:t>
      </w:r>
    </w:p>
    <w:p w14:paraId="3C48ABA2" w14:textId="77777777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успешного прохождения внеочередной аттестации и принятия одного из решений, предусмотренных пунктами 1, 2 и 3 части 15 статьи 48 Федерального закона № 79-ФЗ, гражданский служащий продолжает профессиональную служебную деятельность. При этом согласие на замещение должности с учетом изменившихся в должностном регламенте квалификационных требований гражданский служащий подтверждает, ознакомившись с обновленным должностным регламентом.</w:t>
      </w:r>
    </w:p>
    <w:p w14:paraId="4AED2803" w14:textId="5F7FF922" w:rsidR="00141822" w:rsidRDefault="00141822" w:rsidP="00DF4D24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Вместе с тем в целях максимально возможного сохранения кадрового состава принятие решения представителя нанимателя об установлении квалификационных требований к специальности, направлению подготовки, знаниям и умениям должно осуществляться исходя из анализа специфики должностных обязанностей гражданского служащего, а также объективной возможности предъявлять требования к кандидатам для своевременного и качественного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комплектования</w:t>
      </w:r>
      <w:r w:rsidR="00EB747C">
        <w:rPr>
          <w:rFonts w:ascii="Times New Roman" w:eastAsia="Times New Roman" w:hAnsi="Times New Roman"/>
          <w:sz w:val="28"/>
          <w:szCs w:val="28"/>
        </w:rPr>
        <w:t xml:space="preserve"> кадрового состава</w:t>
      </w:r>
      <w:r>
        <w:rPr>
          <w:rFonts w:ascii="Times New Roman" w:eastAsia="Times New Roman" w:hAnsi="Times New Roman"/>
          <w:sz w:val="28"/>
          <w:szCs w:val="28"/>
        </w:rPr>
        <w:t xml:space="preserve"> государственного органа с учетом насыщенности рынка труда в соответствующей отрасли и регионе необходимыми специалистами.</w:t>
      </w:r>
    </w:p>
    <w:p w14:paraId="7BE311A9" w14:textId="77777777" w:rsidR="00EB747C" w:rsidRDefault="00EB747C" w:rsidP="00EB747C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1297B20" w14:textId="77777777" w:rsidR="00EB747C" w:rsidRDefault="00EB747C" w:rsidP="00EB747C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F6568D8" w14:textId="77777777" w:rsidR="00EB747C" w:rsidRDefault="00EB747C" w:rsidP="00EB747C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4093CED" w14:textId="244EF938" w:rsidR="00EB747C" w:rsidRDefault="00EB747C" w:rsidP="00EB747C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––––––––––––––––––––––––––––</w:t>
      </w:r>
    </w:p>
    <w:sectPr w:rsidR="00EB747C" w:rsidSect="00FC697C">
      <w:headerReference w:type="default" r:id="rId20"/>
      <w:pgSz w:w="11906" w:h="16838"/>
      <w:pgMar w:top="536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9B91A" w14:textId="77777777" w:rsidR="00E21F1D" w:rsidRDefault="00E21F1D" w:rsidP="00141822">
      <w:pPr>
        <w:spacing w:after="0" w:line="240" w:lineRule="auto"/>
      </w:pPr>
      <w:r>
        <w:separator/>
      </w:r>
    </w:p>
  </w:endnote>
  <w:endnote w:type="continuationSeparator" w:id="0">
    <w:p w14:paraId="050876B1" w14:textId="77777777" w:rsidR="00E21F1D" w:rsidRDefault="00E21F1D" w:rsidP="0014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8B996" w14:textId="77777777" w:rsidR="00E21F1D" w:rsidRDefault="00E21F1D" w:rsidP="00141822">
      <w:pPr>
        <w:spacing w:after="0" w:line="240" w:lineRule="auto"/>
      </w:pPr>
      <w:r>
        <w:separator/>
      </w:r>
    </w:p>
  </w:footnote>
  <w:footnote w:type="continuationSeparator" w:id="0">
    <w:p w14:paraId="0EBDCDCF" w14:textId="77777777" w:rsidR="00E21F1D" w:rsidRDefault="00E21F1D" w:rsidP="00141822">
      <w:pPr>
        <w:spacing w:after="0" w:line="240" w:lineRule="auto"/>
      </w:pPr>
      <w:r>
        <w:continuationSeparator/>
      </w:r>
    </w:p>
  </w:footnote>
  <w:footnote w:id="1">
    <w:p w14:paraId="1986E9BE" w14:textId="77777777" w:rsidR="006056EB" w:rsidRPr="00EE051A" w:rsidRDefault="006056EB" w:rsidP="0014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E051A">
        <w:rPr>
          <w:rFonts w:ascii="Times New Roman" w:hAnsi="Times New Roman"/>
          <w:sz w:val="20"/>
          <w:szCs w:val="20"/>
          <w:vertAlign w:val="superscript"/>
        </w:rPr>
        <w:footnoteRef/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t xml:space="preserve"> Указанные понятия и определения включены для использования при применении настоящего Методического инструментария</w:t>
      </w:r>
    </w:p>
  </w:footnote>
  <w:footnote w:id="2">
    <w:p w14:paraId="67C1D398" w14:textId="7D99074D" w:rsidR="006056EB" w:rsidRPr="00EE051A" w:rsidRDefault="006056EB" w:rsidP="0014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E051A">
        <w:rPr>
          <w:rFonts w:ascii="Times New Roman" w:hAnsi="Times New Roman"/>
          <w:sz w:val="20"/>
          <w:szCs w:val="20"/>
          <w:vertAlign w:val="superscript"/>
        </w:rPr>
        <w:footnoteRef/>
      </w:r>
      <w:r w:rsidRPr="00EE051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t>Статья 2 Федерального закона от 29 декабря 2012 г. № 273-ФЗ «Об образовании в Российской Федерации»</w:t>
      </w:r>
    </w:p>
  </w:footnote>
  <w:footnote w:id="3">
    <w:p w14:paraId="11DF698E" w14:textId="4F6EB8F7" w:rsidR="006056EB" w:rsidRPr="00EE051A" w:rsidRDefault="006056EB" w:rsidP="0014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E051A">
        <w:rPr>
          <w:rFonts w:ascii="Times New Roman" w:hAnsi="Times New Roman"/>
          <w:sz w:val="20"/>
          <w:szCs w:val="20"/>
          <w:vertAlign w:val="superscript"/>
        </w:rPr>
        <w:footnoteRef/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t xml:space="preserve"> Статья 2 Федерального закона от 29 декабря 2012 г. № 273-ФЗ «Об образовании в Российской Федерации»</w:t>
      </w:r>
    </w:p>
  </w:footnote>
  <w:footnote w:id="4">
    <w:p w14:paraId="42E11F50" w14:textId="46AC3585" w:rsidR="006056EB" w:rsidRPr="00EE051A" w:rsidRDefault="006056EB" w:rsidP="0014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E051A">
        <w:rPr>
          <w:rFonts w:ascii="Times New Roman" w:hAnsi="Times New Roman"/>
          <w:sz w:val="20"/>
          <w:szCs w:val="20"/>
          <w:vertAlign w:val="superscript"/>
        </w:rPr>
        <w:footnoteRef/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t xml:space="preserve"> Статья 2 Федерального закона от 29 декабря 2012 г. № 273-ФЗ «Об образовании в Российской Федерации»</w:t>
      </w:r>
    </w:p>
  </w:footnote>
  <w:footnote w:id="5">
    <w:p w14:paraId="517B18C7" w14:textId="77777777" w:rsidR="006056EB" w:rsidRDefault="006056EB" w:rsidP="0014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E051A">
        <w:rPr>
          <w:rFonts w:ascii="Times New Roman" w:hAnsi="Times New Roman"/>
          <w:sz w:val="20"/>
          <w:szCs w:val="20"/>
          <w:vertAlign w:val="superscript"/>
        </w:rPr>
        <w:footnoteRef/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t> Общероссийский классификатор специальностей по образованию, принят и введен в действие Приказом Росстандарта от 8 декабря 2016 г. № 2007-ст</w:t>
      </w:r>
    </w:p>
  </w:footnote>
  <w:footnote w:id="6">
    <w:p w14:paraId="7A726687" w14:textId="77777777" w:rsidR="006056EB" w:rsidRPr="00EE051A" w:rsidRDefault="006056EB" w:rsidP="0014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E051A">
        <w:rPr>
          <w:rFonts w:ascii="Times New Roman" w:hAnsi="Times New Roman"/>
          <w:sz w:val="20"/>
          <w:szCs w:val="20"/>
          <w:vertAlign w:val="superscript"/>
        </w:rPr>
        <w:footnoteRef/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t> Общероссийский классификатор специальностей по образованию, принят и введен в действие Приказом Росстандарта от 8 декабря 2016 г. № 2007-ст</w:t>
      </w:r>
    </w:p>
  </w:footnote>
  <w:footnote w:id="7">
    <w:p w14:paraId="11D439E3" w14:textId="63D96463" w:rsidR="006056EB" w:rsidRPr="00EE051A" w:rsidRDefault="006056EB" w:rsidP="0014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E051A">
        <w:rPr>
          <w:rFonts w:ascii="Times New Roman" w:hAnsi="Times New Roman"/>
          <w:sz w:val="20"/>
          <w:szCs w:val="20"/>
          <w:vertAlign w:val="superscript"/>
        </w:rPr>
        <w:footnoteRef/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t xml:space="preserve"> Статья 76 Федерального закона от 29 декабря 2012 г. № 273-ФЗ «Об образовании в Российской Федерации»</w:t>
      </w:r>
    </w:p>
  </w:footnote>
  <w:footnote w:id="8">
    <w:p w14:paraId="15BD8239" w14:textId="1119831D" w:rsidR="006056EB" w:rsidRPr="00EE051A" w:rsidRDefault="006056EB" w:rsidP="0014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E051A">
        <w:rPr>
          <w:rFonts w:ascii="Times New Roman" w:hAnsi="Times New Roman"/>
          <w:sz w:val="20"/>
          <w:szCs w:val="20"/>
          <w:vertAlign w:val="superscript"/>
        </w:rPr>
        <w:footnoteRef/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t xml:space="preserve"> Статья 2 Федерального закона от 29 декабря 2012 г. № 273-ФЗ «Об образовании в Российской Федерации»</w:t>
      </w:r>
    </w:p>
  </w:footnote>
  <w:footnote w:id="9">
    <w:p w14:paraId="2239867F" w14:textId="77777777" w:rsidR="006056EB" w:rsidRDefault="006056EB" w:rsidP="0014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E051A">
        <w:rPr>
          <w:rFonts w:ascii="Times New Roman" w:hAnsi="Times New Roman"/>
          <w:sz w:val="20"/>
          <w:szCs w:val="20"/>
          <w:vertAlign w:val="superscript"/>
        </w:rPr>
        <w:footnoteRef/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t xml:space="preserve"> Педагогический энциклопедический словарь Бим-Бад Б.М., Москва, 2002. С. 295</w:t>
      </w:r>
    </w:p>
  </w:footnote>
  <w:footnote w:id="10">
    <w:p w14:paraId="1FDE2340" w14:textId="1B7BBB31" w:rsidR="006056EB" w:rsidRPr="00EE051A" w:rsidRDefault="006056EB" w:rsidP="00141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E051A">
        <w:rPr>
          <w:rFonts w:ascii="Times New Roman" w:hAnsi="Times New Roman"/>
          <w:sz w:val="20"/>
          <w:szCs w:val="20"/>
          <w:vertAlign w:val="superscript"/>
        </w:rPr>
        <w:footnoteRef/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t xml:space="preserve"> Приказ Министерства образования и науки Российской Федерации от 12 сентября 2013 г. № 1061 </w:t>
      </w:r>
      <w:r w:rsidRPr="00EE051A">
        <w:rPr>
          <w:rFonts w:ascii="Times New Roman" w:eastAsia="Times New Roman" w:hAnsi="Times New Roman"/>
          <w:color w:val="000000"/>
          <w:sz w:val="20"/>
          <w:szCs w:val="20"/>
        </w:rPr>
        <w:br/>
        <w:t xml:space="preserve">«Об утверждении перечней специальностей и направлений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подготовки высшего образования»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25A20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8F838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CE5CD0">
      <w:rPr>
        <w:rFonts w:ascii="Times New Roman" w:eastAsia="Times New Roman" w:hAnsi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14:paraId="5B075A61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014A8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B0BC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EC43A6">
      <w:rPr>
        <w:rFonts w:ascii="Times New Roman" w:eastAsia="Times New Roman" w:hAnsi="Times New Roman"/>
        <w:noProof/>
        <w:color w:val="000000"/>
        <w:sz w:val="28"/>
        <w:szCs w:val="28"/>
      </w:rPr>
      <w:t>4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14:paraId="5FC1E547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93F5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EC43A6">
      <w:rPr>
        <w:rFonts w:ascii="Times New Roman" w:eastAsia="Times New Roman" w:hAnsi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14:paraId="5A08E4A9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7B976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EC43A6">
      <w:rPr>
        <w:rFonts w:ascii="Times New Roman" w:eastAsia="Times New Roman" w:hAnsi="Times New Roman"/>
        <w:noProof/>
        <w:color w:val="000000"/>
        <w:sz w:val="28"/>
        <w:szCs w:val="28"/>
      </w:rPr>
      <w:t>21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14:paraId="34B29EE9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92B6D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EC43A6">
      <w:rPr>
        <w:rFonts w:ascii="Times New Roman" w:eastAsia="Times New Roman" w:hAnsi="Times New Roman"/>
        <w:noProof/>
        <w:color w:val="000000"/>
        <w:sz w:val="28"/>
        <w:szCs w:val="28"/>
      </w:rPr>
      <w:t>11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14:paraId="1043D0EA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F935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EC43A6">
      <w:rPr>
        <w:rFonts w:ascii="Times New Roman" w:eastAsia="Times New Roman" w:hAnsi="Times New Roman"/>
        <w:noProof/>
        <w:color w:val="000000"/>
        <w:sz w:val="28"/>
        <w:szCs w:val="28"/>
      </w:rPr>
      <w:t>22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14:paraId="73EE1A7A" w14:textId="77777777" w:rsidR="006056EB" w:rsidRDefault="006056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1FD0E" w14:textId="4D6B2A22" w:rsidR="006056EB" w:rsidRDefault="006056EB" w:rsidP="00C57B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EC43A6">
      <w:rPr>
        <w:rFonts w:ascii="Times New Roman" w:eastAsia="Times New Roman" w:hAnsi="Times New Roman"/>
        <w:noProof/>
        <w:color w:val="000000"/>
        <w:sz w:val="28"/>
        <w:szCs w:val="28"/>
      </w:rPr>
      <w:t>39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14:paraId="233C2AFA" w14:textId="77777777" w:rsidR="006056EB" w:rsidRPr="00C57B8F" w:rsidRDefault="006056EB" w:rsidP="00C57B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17D18"/>
    <w:multiLevelType w:val="multilevel"/>
    <w:tmpl w:val="A85A2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 w:themeColor="text1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5D"/>
    <w:rsid w:val="00072592"/>
    <w:rsid w:val="000A305B"/>
    <w:rsid w:val="000D419E"/>
    <w:rsid w:val="000F1C88"/>
    <w:rsid w:val="000F2CFA"/>
    <w:rsid w:val="00141822"/>
    <w:rsid w:val="00153FEF"/>
    <w:rsid w:val="00173B82"/>
    <w:rsid w:val="001C6A33"/>
    <w:rsid w:val="001F1C47"/>
    <w:rsid w:val="00227058"/>
    <w:rsid w:val="00235B64"/>
    <w:rsid w:val="00245B91"/>
    <w:rsid w:val="00272BF5"/>
    <w:rsid w:val="002C1DD5"/>
    <w:rsid w:val="002C5593"/>
    <w:rsid w:val="002D023B"/>
    <w:rsid w:val="002D0D67"/>
    <w:rsid w:val="0033562D"/>
    <w:rsid w:val="00371F73"/>
    <w:rsid w:val="0039022B"/>
    <w:rsid w:val="0039444A"/>
    <w:rsid w:val="003D7BBD"/>
    <w:rsid w:val="003E06CE"/>
    <w:rsid w:val="003E74E9"/>
    <w:rsid w:val="00400339"/>
    <w:rsid w:val="00413295"/>
    <w:rsid w:val="0042771E"/>
    <w:rsid w:val="004375FA"/>
    <w:rsid w:val="004532FC"/>
    <w:rsid w:val="00483DFD"/>
    <w:rsid w:val="004C6734"/>
    <w:rsid w:val="004F2F92"/>
    <w:rsid w:val="0055141B"/>
    <w:rsid w:val="005F0438"/>
    <w:rsid w:val="006056EB"/>
    <w:rsid w:val="00617E19"/>
    <w:rsid w:val="00642B2D"/>
    <w:rsid w:val="00657CD1"/>
    <w:rsid w:val="006A01E3"/>
    <w:rsid w:val="006E7F0C"/>
    <w:rsid w:val="006F4D5D"/>
    <w:rsid w:val="00723BA3"/>
    <w:rsid w:val="00747E81"/>
    <w:rsid w:val="007644F2"/>
    <w:rsid w:val="00764A33"/>
    <w:rsid w:val="00794161"/>
    <w:rsid w:val="007E79DC"/>
    <w:rsid w:val="008053BB"/>
    <w:rsid w:val="00857033"/>
    <w:rsid w:val="0085791E"/>
    <w:rsid w:val="00857A55"/>
    <w:rsid w:val="008A21B8"/>
    <w:rsid w:val="00901E4B"/>
    <w:rsid w:val="0090220C"/>
    <w:rsid w:val="00957910"/>
    <w:rsid w:val="009A5493"/>
    <w:rsid w:val="009B6B29"/>
    <w:rsid w:val="009D410A"/>
    <w:rsid w:val="009E228E"/>
    <w:rsid w:val="009F04B0"/>
    <w:rsid w:val="00A1473D"/>
    <w:rsid w:val="00A23093"/>
    <w:rsid w:val="00A54DAC"/>
    <w:rsid w:val="00A55DE2"/>
    <w:rsid w:val="00AB1AAD"/>
    <w:rsid w:val="00AD3212"/>
    <w:rsid w:val="00B0580A"/>
    <w:rsid w:val="00B30D1B"/>
    <w:rsid w:val="00B536E4"/>
    <w:rsid w:val="00B616FE"/>
    <w:rsid w:val="00B64377"/>
    <w:rsid w:val="00BC3DE6"/>
    <w:rsid w:val="00C06A93"/>
    <w:rsid w:val="00C57B8F"/>
    <w:rsid w:val="00C779B2"/>
    <w:rsid w:val="00C95F28"/>
    <w:rsid w:val="00CB2435"/>
    <w:rsid w:val="00CD6442"/>
    <w:rsid w:val="00CE5CD0"/>
    <w:rsid w:val="00D35691"/>
    <w:rsid w:val="00D36400"/>
    <w:rsid w:val="00D9055D"/>
    <w:rsid w:val="00DB2DF3"/>
    <w:rsid w:val="00DE3FBC"/>
    <w:rsid w:val="00DF4D24"/>
    <w:rsid w:val="00E06842"/>
    <w:rsid w:val="00E21F1D"/>
    <w:rsid w:val="00E33467"/>
    <w:rsid w:val="00EB747C"/>
    <w:rsid w:val="00EC43A6"/>
    <w:rsid w:val="00EE051A"/>
    <w:rsid w:val="00F318E2"/>
    <w:rsid w:val="00FA188B"/>
    <w:rsid w:val="00FA2092"/>
    <w:rsid w:val="00FA4BA6"/>
    <w:rsid w:val="00FC697C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1C97"/>
  <w15:chartTrackingRefBased/>
  <w15:docId w15:val="{9BE8CB18-FD4E-4101-B893-C97B96DD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22"/>
    <w:pPr>
      <w:spacing w:after="200" w:line="276" w:lineRule="auto"/>
      <w:jc w:val="both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18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82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2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FC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97C"/>
    <w:rPr>
      <w:rFonts w:ascii="Calibri" w:eastAsia="Calibri" w:hAnsi="Calibri" w:cs="Times New Roman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D35691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9444A"/>
    <w:pPr>
      <w:tabs>
        <w:tab w:val="left" w:pos="440"/>
        <w:tab w:val="right" w:leader="dot" w:pos="9344"/>
      </w:tabs>
      <w:spacing w:after="0"/>
    </w:pPr>
    <w:rPr>
      <w:rFonts w:ascii="Times New Roman" w:hAnsi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D3569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356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35691"/>
    <w:pPr>
      <w:spacing w:after="100"/>
      <w:ind w:left="220"/>
    </w:pPr>
  </w:style>
  <w:style w:type="paragraph" w:styleId="a9">
    <w:name w:val="List Paragraph"/>
    <w:basedOn w:val="a"/>
    <w:uiPriority w:val="34"/>
    <w:qFormat/>
    <w:rsid w:val="00D35691"/>
    <w:pPr>
      <w:ind w:left="720"/>
      <w:contextualSpacing/>
    </w:p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1A2F-2CE4-4532-AE03-631AF01C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10781</Words>
  <Characters>61453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Пяткина Любовь Олеговна</dc:creator>
  <cp:keywords/>
  <dc:description/>
  <cp:lastModifiedBy>Панца Екатерина Александровна</cp:lastModifiedBy>
  <cp:revision>2</cp:revision>
  <cp:lastPrinted>2023-04-12T10:02:00Z</cp:lastPrinted>
  <dcterms:created xsi:type="dcterms:W3CDTF">2023-04-14T13:16:00Z</dcterms:created>
  <dcterms:modified xsi:type="dcterms:W3CDTF">2023-04-14T13:16:00Z</dcterms:modified>
</cp:coreProperties>
</file>