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99F0" w14:textId="6C8D4860" w:rsidR="004A15BF" w:rsidRDefault="004A15BF" w:rsidP="009767CF">
      <w:pPr>
        <w:pStyle w:val="10"/>
        <w:keepNext/>
        <w:keepLines/>
        <w:shd w:val="clear" w:color="auto" w:fill="auto"/>
        <w:spacing w:after="760"/>
        <w:ind w:left="0"/>
        <w:jc w:val="center"/>
        <w:rPr>
          <w:b/>
        </w:rPr>
      </w:pPr>
      <w:bookmarkStart w:id="0" w:name="bookmark2"/>
      <w:bookmarkStart w:id="1" w:name="bookmark3"/>
    </w:p>
    <w:p w14:paraId="044B7A43" w14:textId="031E7C9F" w:rsidR="00960788" w:rsidRDefault="00A87673" w:rsidP="009767CF">
      <w:pPr>
        <w:pStyle w:val="10"/>
        <w:keepNext/>
        <w:keepLines/>
        <w:shd w:val="clear" w:color="auto" w:fill="auto"/>
        <w:spacing w:after="760"/>
        <w:ind w:left="0"/>
        <w:jc w:val="center"/>
        <w:rPr>
          <w:b/>
        </w:rPr>
      </w:pPr>
      <w:r w:rsidRPr="00960788">
        <w:rPr>
          <w:b/>
        </w:rPr>
        <w:t>СТРАТЕГИЯ</w:t>
      </w:r>
      <w:bookmarkEnd w:id="0"/>
      <w:bookmarkEnd w:id="1"/>
    </w:p>
    <w:p w14:paraId="5E9E095F" w14:textId="5CF84318" w:rsidR="00960788" w:rsidRDefault="002A2AD7" w:rsidP="009767CF">
      <w:pPr>
        <w:pStyle w:val="10"/>
        <w:keepNext/>
        <w:keepLines/>
        <w:shd w:val="clear" w:color="auto" w:fill="auto"/>
        <w:spacing w:after="760"/>
        <w:ind w:left="0"/>
        <w:jc w:val="center"/>
        <w:rPr>
          <w:sz w:val="44"/>
          <w:szCs w:val="44"/>
        </w:rPr>
      </w:pPr>
      <w:r>
        <w:rPr>
          <w:sz w:val="44"/>
          <w:szCs w:val="44"/>
        </w:rPr>
        <w:t>инвестиционного</w:t>
      </w:r>
      <w:bookmarkStart w:id="2" w:name="_GoBack"/>
      <w:bookmarkEnd w:id="2"/>
      <w:r w:rsidR="00960788" w:rsidRPr="00960788">
        <w:rPr>
          <w:sz w:val="44"/>
          <w:szCs w:val="44"/>
        </w:rPr>
        <w:t xml:space="preserve"> развития муниципального района</w:t>
      </w:r>
    </w:p>
    <w:p w14:paraId="6FDA61B8" w14:textId="4D81A083" w:rsidR="004A15BF" w:rsidRDefault="00960788" w:rsidP="009767CF">
      <w:pPr>
        <w:pStyle w:val="10"/>
        <w:keepNext/>
        <w:keepLines/>
        <w:shd w:val="clear" w:color="auto" w:fill="auto"/>
        <w:spacing w:after="760"/>
        <w:ind w:left="0"/>
        <w:jc w:val="center"/>
        <w:rPr>
          <w:sz w:val="44"/>
          <w:szCs w:val="44"/>
        </w:rPr>
      </w:pPr>
      <w:r w:rsidRPr="00960788">
        <w:rPr>
          <w:sz w:val="44"/>
          <w:szCs w:val="44"/>
        </w:rPr>
        <w:t>«Рутульский район»</w:t>
      </w:r>
    </w:p>
    <w:p w14:paraId="27E3B260" w14:textId="28542A6C" w:rsidR="00960788" w:rsidRPr="004A15BF" w:rsidRDefault="00DE1896" w:rsidP="009767CF">
      <w:pPr>
        <w:pStyle w:val="10"/>
        <w:keepNext/>
        <w:keepLines/>
        <w:shd w:val="clear" w:color="auto" w:fill="auto"/>
        <w:spacing w:after="760"/>
        <w:ind w:left="0"/>
        <w:jc w:val="center"/>
        <w:rPr>
          <w:sz w:val="44"/>
          <w:szCs w:val="44"/>
        </w:rPr>
      </w:pPr>
      <w:r w:rsidRPr="00960788">
        <w:rPr>
          <w:sz w:val="44"/>
          <w:szCs w:val="44"/>
        </w:rPr>
        <w:t xml:space="preserve">на </w:t>
      </w:r>
      <w:r>
        <w:rPr>
          <w:sz w:val="44"/>
          <w:szCs w:val="44"/>
        </w:rPr>
        <w:t>период 2022</w:t>
      </w:r>
      <w:r w:rsidR="00960788" w:rsidRPr="00960788">
        <w:rPr>
          <w:sz w:val="44"/>
          <w:szCs w:val="44"/>
        </w:rPr>
        <w:t>-2030г.г.</w:t>
      </w:r>
    </w:p>
    <w:p w14:paraId="653EE151" w14:textId="77777777" w:rsidR="00960788" w:rsidRDefault="00960788" w:rsidP="009767CF">
      <w:pPr>
        <w:pStyle w:val="a4"/>
        <w:shd w:val="clear" w:color="auto" w:fill="auto"/>
        <w:spacing w:after="0" w:line="240" w:lineRule="auto"/>
        <w:ind w:firstLine="0"/>
        <w:jc w:val="center"/>
        <w:rPr>
          <w:rFonts w:ascii="Cambria" w:eastAsia="Cambria" w:hAnsi="Cambria" w:cs="Cambria"/>
          <w:b/>
          <w:bCs/>
          <w:sz w:val="36"/>
          <w:szCs w:val="36"/>
        </w:rPr>
      </w:pPr>
    </w:p>
    <w:p w14:paraId="3856D577" w14:textId="77777777" w:rsidR="00960788" w:rsidRDefault="00960788" w:rsidP="009767CF">
      <w:pPr>
        <w:pStyle w:val="a4"/>
        <w:shd w:val="clear" w:color="auto" w:fill="auto"/>
        <w:spacing w:after="0" w:line="240" w:lineRule="auto"/>
        <w:ind w:firstLine="0"/>
        <w:jc w:val="center"/>
        <w:rPr>
          <w:rFonts w:ascii="Cambria" w:eastAsia="Cambria" w:hAnsi="Cambria" w:cs="Cambria"/>
          <w:b/>
          <w:bCs/>
          <w:sz w:val="36"/>
          <w:szCs w:val="36"/>
        </w:rPr>
      </w:pPr>
    </w:p>
    <w:p w14:paraId="7648056D" w14:textId="77777777" w:rsidR="00960788" w:rsidRDefault="00960788" w:rsidP="009767CF">
      <w:pPr>
        <w:pStyle w:val="a4"/>
        <w:shd w:val="clear" w:color="auto" w:fill="auto"/>
        <w:spacing w:after="0" w:line="240" w:lineRule="auto"/>
        <w:ind w:firstLine="0"/>
        <w:jc w:val="center"/>
        <w:rPr>
          <w:rFonts w:ascii="Cambria" w:eastAsia="Cambria" w:hAnsi="Cambria" w:cs="Cambria"/>
          <w:b/>
          <w:bCs/>
          <w:sz w:val="36"/>
          <w:szCs w:val="36"/>
        </w:rPr>
      </w:pPr>
    </w:p>
    <w:p w14:paraId="44052693" w14:textId="77777777" w:rsidR="00F219CD" w:rsidRPr="00A80387" w:rsidRDefault="00960788" w:rsidP="009767CF">
      <w:pPr>
        <w:pStyle w:val="a4"/>
        <w:shd w:val="clear" w:color="auto" w:fill="auto"/>
        <w:spacing w:after="0" w:line="240" w:lineRule="auto"/>
        <w:ind w:firstLine="0"/>
        <w:jc w:val="center"/>
        <w:rPr>
          <w:rFonts w:ascii="Cambria" w:eastAsia="Cambria" w:hAnsi="Cambria" w:cs="Cambria"/>
          <w:bCs/>
          <w:sz w:val="36"/>
          <w:szCs w:val="36"/>
        </w:rPr>
      </w:pPr>
      <w:r w:rsidRPr="00A80387">
        <w:rPr>
          <w:rFonts w:ascii="Cambria" w:eastAsia="Cambria" w:hAnsi="Cambria" w:cs="Cambria"/>
          <w:bCs/>
          <w:sz w:val="36"/>
          <w:szCs w:val="36"/>
        </w:rPr>
        <w:t>РУТУЛ-2021</w:t>
      </w:r>
      <w:r w:rsidR="00A87673" w:rsidRPr="00A80387">
        <w:rPr>
          <w:rFonts w:ascii="Cambria" w:eastAsia="Cambria" w:hAnsi="Cambria" w:cs="Cambria"/>
          <w:bCs/>
          <w:sz w:val="36"/>
          <w:szCs w:val="36"/>
        </w:rPr>
        <w:t>год</w:t>
      </w:r>
      <w:r w:rsidR="00A87673" w:rsidRPr="00A80387">
        <w:br w:type="page"/>
      </w:r>
    </w:p>
    <w:p w14:paraId="14A5B889" w14:textId="77777777" w:rsidR="00F219CD" w:rsidRDefault="00A87673">
      <w:pPr>
        <w:pStyle w:val="a4"/>
        <w:shd w:val="clear" w:color="auto" w:fill="auto"/>
        <w:spacing w:after="0" w:line="240" w:lineRule="auto"/>
        <w:ind w:firstLine="0"/>
        <w:jc w:val="right"/>
        <w:rPr>
          <w:sz w:val="56"/>
          <w:szCs w:val="56"/>
        </w:rPr>
        <w:sectPr w:rsidR="00F219CD">
          <w:headerReference w:type="first" r:id="rId8"/>
          <w:pgSz w:w="11900" w:h="16840"/>
          <w:pgMar w:top="3114" w:right="1933" w:bottom="4362" w:left="1899" w:header="0" w:footer="3" w:gutter="0"/>
          <w:pgNumType w:start="1"/>
          <w:cols w:space="720"/>
          <w:noEndnote/>
          <w:titlePg/>
          <w:docGrid w:linePitch="360"/>
        </w:sectPr>
      </w:pPr>
      <w:r>
        <w:rPr>
          <w:rFonts w:ascii="Georgia" w:eastAsia="Georgia" w:hAnsi="Georgia" w:cs="Georgia"/>
          <w:color w:val="CB0A1D"/>
          <w:sz w:val="56"/>
          <w:szCs w:val="56"/>
        </w:rPr>
        <w:lastRenderedPageBreak/>
        <w:t>Рутульский район</w:t>
      </w:r>
    </w:p>
    <w:p w14:paraId="34A51F29" w14:textId="77777777" w:rsidR="00F219CD" w:rsidRDefault="00A87673">
      <w:pPr>
        <w:pStyle w:val="a6"/>
        <w:framePr w:w="1224" w:h="211" w:wrap="none" w:vAnchor="text" w:hAnchor="page" w:x="4598" w:y="4543"/>
        <w:shd w:val="clear" w:color="auto" w:fill="auto"/>
        <w:spacing w:line="240" w:lineRule="auto"/>
        <w:rPr>
          <w:sz w:val="15"/>
          <w:szCs w:val="15"/>
        </w:rPr>
      </w:pPr>
      <w:r>
        <w:rPr>
          <w:rFonts w:ascii="Georgia" w:eastAsia="Georgia" w:hAnsi="Georgia" w:cs="Georgia"/>
          <w:b w:val="0"/>
          <w:bCs w:val="0"/>
          <w:color w:val="892E41"/>
          <w:sz w:val="15"/>
          <w:szCs w:val="15"/>
        </w:rPr>
        <w:t>Условные знаки</w:t>
      </w:r>
    </w:p>
    <w:p w14:paraId="3DA934FF" w14:textId="77777777" w:rsidR="00F219CD" w:rsidRDefault="00A87673">
      <w:pPr>
        <w:pStyle w:val="22"/>
        <w:framePr w:w="2069" w:h="2040" w:wrap="none" w:vAnchor="text" w:hAnchor="page" w:x="2341" w:y="3337"/>
        <w:numPr>
          <w:ilvl w:val="0"/>
          <w:numId w:val="1"/>
        </w:numPr>
        <w:shd w:val="clear" w:color="auto" w:fill="auto"/>
        <w:tabs>
          <w:tab w:val="left" w:pos="67"/>
        </w:tabs>
      </w:pPr>
      <w:r>
        <w:t xml:space="preserve">Разлив воды (с.Лучек, "Цасра"). </w:t>
      </w:r>
      <w:r>
        <w:rPr>
          <w:color w:val="353381"/>
        </w:rPr>
        <w:t>с£&gt;</w:t>
      </w:r>
    </w:p>
    <w:p w14:paraId="1F62F0F5" w14:textId="77777777" w:rsidR="00F219CD" w:rsidRDefault="00A87673">
      <w:pPr>
        <w:pStyle w:val="22"/>
        <w:framePr w:w="2069" w:h="2040" w:wrap="none" w:vAnchor="text" w:hAnchor="page" w:x="2341" w:y="3337"/>
        <w:numPr>
          <w:ilvl w:val="0"/>
          <w:numId w:val="1"/>
        </w:numPr>
        <w:shd w:val="clear" w:color="auto" w:fill="auto"/>
        <w:tabs>
          <w:tab w:val="left" w:pos="72"/>
        </w:tabs>
        <w:jc w:val="both"/>
      </w:pPr>
      <w:r>
        <w:t>Цех по переработке плодов и овощей с.Хлют.</w:t>
      </w:r>
    </w:p>
    <w:p w14:paraId="31C2A412" w14:textId="77777777" w:rsidR="00F219CD" w:rsidRDefault="00A87673">
      <w:pPr>
        <w:pStyle w:val="22"/>
        <w:framePr w:w="2069" w:h="2040" w:wrap="none" w:vAnchor="text" w:hAnchor="page" w:x="2341" w:y="3337"/>
        <w:numPr>
          <w:ilvl w:val="0"/>
          <w:numId w:val="1"/>
        </w:numPr>
        <w:shd w:val="clear" w:color="auto" w:fill="auto"/>
        <w:tabs>
          <w:tab w:val="left" w:pos="72"/>
        </w:tabs>
        <w:jc w:val="both"/>
      </w:pPr>
      <w:r>
        <w:t xml:space="preserve">Переработка природного камня (гранит, мрамор) с.Цахур "Аттагай". </w:t>
      </w:r>
      <w:r>
        <w:rPr>
          <w:color w:val="353381"/>
        </w:rPr>
        <w:t>О</w:t>
      </w:r>
    </w:p>
    <w:p w14:paraId="131D21CE" w14:textId="77777777" w:rsidR="00F219CD" w:rsidRDefault="00A87673">
      <w:pPr>
        <w:pStyle w:val="22"/>
        <w:framePr w:w="2069" w:h="2040" w:wrap="none" w:vAnchor="text" w:hAnchor="page" w:x="2341" w:y="3337"/>
        <w:numPr>
          <w:ilvl w:val="0"/>
          <w:numId w:val="1"/>
        </w:numPr>
        <w:shd w:val="clear" w:color="auto" w:fill="auto"/>
        <w:tabs>
          <w:tab w:val="left" w:pos="72"/>
        </w:tabs>
        <w:jc w:val="both"/>
      </w:pPr>
      <w:r>
        <w:t xml:space="preserve">Производство строительных материалов (шебень, грави, камень бытовой) с. Кала. </w:t>
      </w:r>
      <w:r>
        <w:rPr>
          <w:color w:val="353381"/>
        </w:rPr>
        <w:t>ф</w:t>
      </w:r>
    </w:p>
    <w:p w14:paraId="5FA69874" w14:textId="77777777" w:rsidR="00F219CD" w:rsidRDefault="00A87673">
      <w:pPr>
        <w:pStyle w:val="22"/>
        <w:framePr w:w="2069" w:h="2040" w:wrap="none" w:vAnchor="text" w:hAnchor="page" w:x="2341" w:y="3337"/>
        <w:numPr>
          <w:ilvl w:val="0"/>
          <w:numId w:val="1"/>
        </w:numPr>
        <w:shd w:val="clear" w:color="auto" w:fill="auto"/>
        <w:tabs>
          <w:tab w:val="left" w:pos="72"/>
        </w:tabs>
        <w:jc w:val="both"/>
      </w:pPr>
      <w:r>
        <w:t xml:space="preserve">Производство и переработка кожсырья и шерсти </w:t>
      </w:r>
      <w:r>
        <w:rPr>
          <w:color w:val="353381"/>
        </w:rPr>
        <w:t>с.Ихрек. □</w:t>
      </w:r>
    </w:p>
    <w:p w14:paraId="153371F6" w14:textId="77777777" w:rsidR="00F219CD" w:rsidRDefault="00A87673">
      <w:pPr>
        <w:pStyle w:val="22"/>
        <w:framePr w:w="2069" w:h="2040" w:wrap="none" w:vAnchor="text" w:hAnchor="page" w:x="2341" w:y="3337"/>
        <w:shd w:val="clear" w:color="auto" w:fill="auto"/>
      </w:pPr>
      <w:r>
        <w:t xml:space="preserve">Условный знак </w:t>
      </w:r>
      <w:r>
        <w:rPr>
          <w:color w:val="353381"/>
        </w:rPr>
        <w:t>"Д</w:t>
      </w:r>
      <w:r>
        <w:rPr>
          <w:color w:val="353381"/>
          <w:vertAlign w:val="superscript"/>
        </w:rPr>
        <w:t>1</w:t>
      </w:r>
    </w:p>
    <w:p w14:paraId="71A79958" w14:textId="77777777" w:rsidR="00F219CD" w:rsidRDefault="00A87673">
      <w:pPr>
        <w:pStyle w:val="22"/>
        <w:framePr w:w="2069" w:h="2040" w:wrap="none" w:vAnchor="text" w:hAnchor="page" w:x="2341" w:y="3337"/>
        <w:numPr>
          <w:ilvl w:val="0"/>
          <w:numId w:val="1"/>
        </w:numPr>
        <w:shd w:val="clear" w:color="auto" w:fill="auto"/>
        <w:tabs>
          <w:tab w:val="left" w:pos="67"/>
        </w:tabs>
        <w:jc w:val="both"/>
      </w:pPr>
      <w:r>
        <w:t>Строительство ветро-злектростанций сс.Амсар, Шинаэ, Лучек, Хлют.</w:t>
      </w:r>
    </w:p>
    <w:p w14:paraId="45B2C0E6" w14:textId="77777777" w:rsidR="00F219CD" w:rsidRDefault="00A87673">
      <w:pPr>
        <w:pStyle w:val="22"/>
        <w:framePr w:w="2069" w:h="2040" w:wrap="none" w:vAnchor="text" w:hAnchor="page" w:x="2341" w:y="3337"/>
        <w:shd w:val="clear" w:color="auto" w:fill="auto"/>
        <w:spacing w:line="266" w:lineRule="auto"/>
        <w:jc w:val="both"/>
      </w:pPr>
      <w:r>
        <w:t xml:space="preserve">Условный знак </w:t>
      </w:r>
      <w:r>
        <w:rPr>
          <w:color w:val="353381"/>
        </w:rPr>
        <w:t>Д</w:t>
      </w:r>
    </w:p>
    <w:p w14:paraId="759F222D" w14:textId="77777777" w:rsidR="00F219CD" w:rsidRDefault="00A87673">
      <w:pPr>
        <w:pStyle w:val="22"/>
        <w:framePr w:w="2069" w:h="2040" w:wrap="none" w:vAnchor="text" w:hAnchor="page" w:x="2341" w:y="3337"/>
        <w:numPr>
          <w:ilvl w:val="0"/>
          <w:numId w:val="1"/>
        </w:numPr>
        <w:shd w:val="clear" w:color="auto" w:fill="auto"/>
        <w:tabs>
          <w:tab w:val="left" w:pos="77"/>
        </w:tabs>
        <w:spacing w:line="266" w:lineRule="auto"/>
        <w:jc w:val="both"/>
      </w:pPr>
      <w:r>
        <w:t xml:space="preserve">Строительство рыбзавода (развидение "Фареля"). </w:t>
      </w:r>
      <w:r>
        <w:rPr>
          <w:color w:val="353381"/>
          <w:lang w:val="en-US" w:eastAsia="en-US" w:bidi="en-US"/>
        </w:rPr>
        <w:t>S</w:t>
      </w:r>
      <w:r w:rsidRPr="00960788">
        <w:rPr>
          <w:color w:val="353381"/>
          <w:lang w:eastAsia="en-US" w:bidi="en-US"/>
        </w:rPr>
        <w:t>.</w:t>
      </w:r>
      <w:r>
        <w:rPr>
          <w:color w:val="353381"/>
        </w:rPr>
        <w:t>Создание туристско-рекреационной базы отдыха "Лалаан".</w:t>
      </w:r>
    </w:p>
    <w:p w14:paraId="74EF0464" w14:textId="77777777" w:rsidR="00F219CD" w:rsidRDefault="00A87673">
      <w:pPr>
        <w:pStyle w:val="22"/>
        <w:framePr w:w="2069" w:h="2040" w:wrap="none" w:vAnchor="text" w:hAnchor="page" w:x="2341" w:y="3337"/>
        <w:shd w:val="clear" w:color="auto" w:fill="auto"/>
        <w:spacing w:line="266" w:lineRule="auto"/>
        <w:jc w:val="both"/>
      </w:pPr>
      <w:r>
        <w:rPr>
          <w:color w:val="353381"/>
        </w:rPr>
        <w:t>9.Организация, открытие маршрута горного и конного туризма "Лалаан-Деавгай</w:t>
      </w:r>
      <w:r>
        <w:rPr>
          <w:color w:val="353381"/>
          <w:vertAlign w:val="superscript"/>
        </w:rPr>
        <w:t>1</w:t>
      </w:r>
      <w:r>
        <w:rPr>
          <w:color w:val="353381"/>
        </w:rPr>
        <w:t xml:space="preserve">'. </w:t>
      </w:r>
      <w:r>
        <w:rPr>
          <w:color w:val="0D09C5"/>
        </w:rPr>
        <w:t>+</w:t>
      </w:r>
    </w:p>
    <w:p w14:paraId="10886DD6" w14:textId="77777777" w:rsidR="00F219CD" w:rsidRDefault="00A87673">
      <w:pPr>
        <w:pStyle w:val="22"/>
        <w:framePr w:w="2069" w:h="2040" w:wrap="none" w:vAnchor="text" w:hAnchor="page" w:x="2341" w:y="3337"/>
        <w:shd w:val="clear" w:color="auto" w:fill="auto"/>
        <w:spacing w:line="266" w:lineRule="auto"/>
        <w:jc w:val="both"/>
      </w:pPr>
      <w:r>
        <w:rPr>
          <w:color w:val="353381"/>
        </w:rPr>
        <w:t>10.Открытие конного туризма "Лагай" в Цахурской далине.</w:t>
      </w:r>
    </w:p>
    <w:p w14:paraId="5CEA67CF" w14:textId="77777777" w:rsidR="00F219CD" w:rsidRDefault="00A87673">
      <w:pPr>
        <w:pStyle w:val="50"/>
        <w:framePr w:w="1099" w:h="542" w:wrap="none" w:vAnchor="text" w:hAnchor="page" w:x="4569" w:y="4758"/>
        <w:shd w:val="clear" w:color="auto" w:fill="auto"/>
        <w:spacing w:after="0" w:line="286" w:lineRule="auto"/>
        <w:ind w:firstLine="0"/>
      </w:pPr>
      <w:r>
        <w:rPr>
          <w:rFonts w:ascii="Times New Roman" w:eastAsia="Times New Roman" w:hAnsi="Times New Roman" w:cs="Times New Roman"/>
          <w:color w:val="000000"/>
          <w:sz w:val="14"/>
          <w:szCs w:val="14"/>
        </w:rPr>
        <w:t xml:space="preserve">-и </w:t>
      </w:r>
      <w:r>
        <w:t xml:space="preserve">Нас. пункты Автодороги </w:t>
      </w:r>
      <w:r>
        <w:rPr>
          <w:color w:val="BBCFCF"/>
        </w:rPr>
        <w:t>&gt;&gt;—_ Реки</w:t>
      </w:r>
    </w:p>
    <w:p w14:paraId="279D4B77" w14:textId="77777777" w:rsidR="00F219CD" w:rsidRDefault="00A87673">
      <w:pPr>
        <w:pStyle w:val="50"/>
        <w:framePr w:w="1454" w:h="778" w:wrap="none" w:vAnchor="text" w:hAnchor="page" w:x="4554" w:y="5305"/>
        <w:shd w:val="clear" w:color="auto" w:fill="auto"/>
        <w:spacing w:line="240" w:lineRule="auto"/>
        <w:ind w:firstLine="420"/>
      </w:pPr>
      <w:r>
        <w:t>Леса</w:t>
      </w:r>
    </w:p>
    <w:p w14:paraId="5864D0D9" w14:textId="77777777" w:rsidR="00F219CD" w:rsidRDefault="00A87673">
      <w:pPr>
        <w:pStyle w:val="50"/>
        <w:framePr w:w="1454" w:h="778" w:wrap="none" w:vAnchor="text" w:hAnchor="page" w:x="4554" w:y="5305"/>
        <w:shd w:val="clear" w:color="auto" w:fill="auto"/>
        <w:spacing w:line="240" w:lineRule="auto"/>
        <w:ind w:firstLine="420"/>
      </w:pPr>
      <w:r>
        <w:t>Горные вершины</w:t>
      </w:r>
    </w:p>
    <w:p w14:paraId="2EACECA6" w14:textId="77777777" w:rsidR="00F219CD" w:rsidRDefault="00A87673">
      <w:pPr>
        <w:pStyle w:val="50"/>
        <w:framePr w:w="1454" w:h="778" w:wrap="none" w:vAnchor="text" w:hAnchor="page" w:x="4554" w:y="5305"/>
        <w:shd w:val="clear" w:color="auto" w:fill="auto"/>
        <w:tabs>
          <w:tab w:val="left" w:leader="underscore" w:pos="154"/>
          <w:tab w:val="left" w:leader="underscore" w:pos="259"/>
        </w:tabs>
        <w:spacing w:line="240" w:lineRule="auto"/>
        <w:ind w:firstLine="0"/>
      </w:pPr>
      <w:r>
        <w:rPr>
          <w:color w:val="717171"/>
        </w:rPr>
        <w:t>-</w:t>
      </w:r>
      <w:r>
        <w:rPr>
          <w:color w:val="717171"/>
        </w:rPr>
        <w:tab/>
      </w:r>
      <w:r>
        <w:tab/>
        <w:t xml:space="preserve"> Тропы и перевалы</w:t>
      </w:r>
    </w:p>
    <w:p w14:paraId="3AFF71A6" w14:textId="77777777" w:rsidR="00F219CD" w:rsidRDefault="00A87673">
      <w:pPr>
        <w:pStyle w:val="50"/>
        <w:framePr w:w="1454" w:h="778" w:wrap="none" w:vAnchor="text" w:hAnchor="page" w:x="4554" w:y="5305"/>
        <w:shd w:val="clear" w:color="auto" w:fill="auto"/>
        <w:spacing w:line="240" w:lineRule="auto"/>
        <w:ind w:firstLine="420"/>
      </w:pPr>
      <w:r>
        <w:t>Границы</w:t>
      </w:r>
    </w:p>
    <w:p w14:paraId="74B7C2DF" w14:textId="77777777" w:rsidR="00F219CD" w:rsidRDefault="00A87673">
      <w:pPr>
        <w:pStyle w:val="40"/>
        <w:framePr w:w="576" w:h="307" w:wrap="none" w:vAnchor="text" w:hAnchor="page" w:x="7180" w:y="68"/>
        <w:shd w:val="clear" w:color="auto" w:fill="auto"/>
        <w:spacing w:after="0"/>
        <w:rPr>
          <w:sz w:val="11"/>
          <w:szCs w:val="11"/>
        </w:rPr>
      </w:pPr>
      <w:r>
        <w:rPr>
          <w:b w:val="0"/>
          <w:bCs w:val="0"/>
          <w:color w:val="3E3E3E"/>
          <w:sz w:val="11"/>
          <w:szCs w:val="11"/>
        </w:rPr>
        <w:t>Составил Проверил</w:t>
      </w:r>
    </w:p>
    <w:p w14:paraId="48BBCF7C" w14:textId="77777777" w:rsidR="00F219CD" w:rsidRDefault="00A87673">
      <w:pPr>
        <w:pStyle w:val="a4"/>
        <w:framePr w:w="1478" w:h="1944" w:wrap="none" w:vAnchor="text" w:hAnchor="page" w:x="9138" w:y="49"/>
        <w:shd w:val="clear" w:color="auto" w:fill="auto"/>
        <w:spacing w:after="40" w:line="264" w:lineRule="auto"/>
        <w:ind w:firstLine="0"/>
        <w:jc w:val="center"/>
        <w:rPr>
          <w:sz w:val="14"/>
          <w:szCs w:val="14"/>
        </w:rPr>
      </w:pPr>
      <w:r>
        <w:rPr>
          <w:rFonts w:ascii="Arial" w:eastAsia="Arial" w:hAnsi="Arial" w:cs="Arial"/>
          <w:color w:val="1D1880"/>
          <w:sz w:val="14"/>
          <w:szCs w:val="14"/>
        </w:rPr>
        <w:t>Цифрами на карте</w:t>
      </w:r>
      <w:r>
        <w:rPr>
          <w:rFonts w:ascii="Arial" w:eastAsia="Arial" w:hAnsi="Arial" w:cs="Arial"/>
          <w:color w:val="1D1880"/>
          <w:sz w:val="14"/>
          <w:szCs w:val="14"/>
        </w:rPr>
        <w:br/>
        <w:t>обозначены районы</w:t>
      </w:r>
    </w:p>
    <w:p w14:paraId="6813A63B" w14:textId="77777777" w:rsidR="00F219CD" w:rsidRDefault="00A87673">
      <w:pPr>
        <w:pStyle w:val="40"/>
        <w:framePr w:w="1478" w:h="1944" w:wrap="none" w:vAnchor="text" w:hAnchor="page" w:x="9138" w:y="49"/>
        <w:shd w:val="clear" w:color="auto" w:fill="auto"/>
        <w:tabs>
          <w:tab w:val="right" w:pos="1214"/>
        </w:tabs>
        <w:jc w:val="both"/>
      </w:pPr>
      <w:r>
        <w:rPr>
          <w:color w:val="B71370"/>
        </w:rPr>
        <w:t>I</w:t>
      </w:r>
      <w:r>
        <w:rPr>
          <w:color w:val="B71370"/>
        </w:rPr>
        <w:tab/>
      </w:r>
      <w:r>
        <w:t>Тляратинский</w:t>
      </w:r>
    </w:p>
    <w:p w14:paraId="54DD0BA3" w14:textId="77777777" w:rsidR="00F219CD" w:rsidRDefault="00A87673">
      <w:pPr>
        <w:pStyle w:val="40"/>
        <w:framePr w:w="1478" w:h="1944" w:wrap="none" w:vAnchor="text" w:hAnchor="page" w:x="9138" w:y="49"/>
        <w:numPr>
          <w:ilvl w:val="0"/>
          <w:numId w:val="2"/>
        </w:numPr>
        <w:shd w:val="clear" w:color="auto" w:fill="auto"/>
        <w:tabs>
          <w:tab w:val="left" w:pos="523"/>
        </w:tabs>
        <w:jc w:val="both"/>
      </w:pPr>
      <w:r>
        <w:t>Чарадинский</w:t>
      </w:r>
    </w:p>
    <w:p w14:paraId="3F143CC3" w14:textId="77777777" w:rsidR="00F219CD" w:rsidRDefault="00A87673">
      <w:pPr>
        <w:pStyle w:val="40"/>
        <w:framePr w:w="1478" w:h="1944" w:wrap="none" w:vAnchor="text" w:hAnchor="page" w:x="9138" w:y="49"/>
        <w:numPr>
          <w:ilvl w:val="0"/>
          <w:numId w:val="2"/>
        </w:numPr>
        <w:shd w:val="clear" w:color="auto" w:fill="auto"/>
        <w:tabs>
          <w:tab w:val="right" w:pos="1190"/>
        </w:tabs>
        <w:jc w:val="both"/>
      </w:pPr>
      <w:r>
        <w:t>Лакский</w:t>
      </w:r>
    </w:p>
    <w:p w14:paraId="066BE8CC" w14:textId="77777777" w:rsidR="00F219CD" w:rsidRDefault="00A87673">
      <w:pPr>
        <w:pStyle w:val="40"/>
        <w:framePr w:w="1478" w:h="1944" w:wrap="none" w:vAnchor="text" w:hAnchor="page" w:x="9138" w:y="49"/>
        <w:numPr>
          <w:ilvl w:val="0"/>
          <w:numId w:val="2"/>
        </w:numPr>
        <w:shd w:val="clear" w:color="auto" w:fill="auto"/>
        <w:tabs>
          <w:tab w:val="right" w:pos="1190"/>
        </w:tabs>
        <w:jc w:val="both"/>
      </w:pPr>
      <w:r>
        <w:t>Кулинский</w:t>
      </w:r>
    </w:p>
    <w:p w14:paraId="74CE996C" w14:textId="77777777" w:rsidR="00F219CD" w:rsidRDefault="00A87673">
      <w:pPr>
        <w:pStyle w:val="40"/>
        <w:framePr w:w="1478" w:h="1944" w:wrap="none" w:vAnchor="text" w:hAnchor="page" w:x="9138" w:y="49"/>
        <w:numPr>
          <w:ilvl w:val="0"/>
          <w:numId w:val="2"/>
        </w:numPr>
        <w:shd w:val="clear" w:color="auto" w:fill="auto"/>
        <w:tabs>
          <w:tab w:val="right" w:pos="1195"/>
        </w:tabs>
        <w:jc w:val="both"/>
      </w:pPr>
      <w:r>
        <w:t>Агульский</w:t>
      </w:r>
    </w:p>
    <w:p w14:paraId="34E0B0BB" w14:textId="77777777" w:rsidR="00F219CD" w:rsidRDefault="00A87673">
      <w:pPr>
        <w:pStyle w:val="40"/>
        <w:framePr w:w="1478" w:h="1944" w:wrap="none" w:vAnchor="text" w:hAnchor="page" w:x="9138" w:y="49"/>
        <w:numPr>
          <w:ilvl w:val="0"/>
          <w:numId w:val="2"/>
        </w:numPr>
        <w:shd w:val="clear" w:color="auto" w:fill="auto"/>
        <w:tabs>
          <w:tab w:val="right" w:pos="1200"/>
        </w:tabs>
        <w:jc w:val="both"/>
      </w:pPr>
      <w:r>
        <w:t>Купахский</w:t>
      </w:r>
    </w:p>
    <w:p w14:paraId="2AE8D060" w14:textId="77777777" w:rsidR="00F219CD" w:rsidRDefault="00A87673">
      <w:pPr>
        <w:pStyle w:val="40"/>
        <w:framePr w:w="1478" w:h="1944" w:wrap="none" w:vAnchor="text" w:hAnchor="page" w:x="9138" w:y="49"/>
        <w:numPr>
          <w:ilvl w:val="0"/>
          <w:numId w:val="2"/>
        </w:numPr>
        <w:shd w:val="clear" w:color="auto" w:fill="auto"/>
        <w:tabs>
          <w:tab w:val="right" w:pos="1181"/>
        </w:tabs>
        <w:jc w:val="both"/>
      </w:pPr>
      <w:r>
        <w:t>АХ1ЫНСКИЙ</w:t>
      </w:r>
    </w:p>
    <w:p w14:paraId="408EAF91" w14:textId="77777777" w:rsidR="00F219CD" w:rsidRDefault="00A87673">
      <w:pPr>
        <w:pStyle w:val="40"/>
        <w:framePr w:w="1478" w:h="1944" w:wrap="none" w:vAnchor="text" w:hAnchor="page" w:x="9138" w:y="49"/>
        <w:shd w:val="clear" w:color="auto" w:fill="auto"/>
      </w:pPr>
      <w:r>
        <w:rPr>
          <w:color w:val="AB0F21"/>
        </w:rPr>
        <w:t>в.Гсспублика Азербайджан</w:t>
      </w:r>
    </w:p>
    <w:p w14:paraId="3CF22C76" w14:textId="77777777" w:rsidR="00F219CD" w:rsidRDefault="00A87673">
      <w:pPr>
        <w:spacing w:line="360" w:lineRule="exact"/>
      </w:pPr>
      <w:r>
        <w:rPr>
          <w:noProof/>
          <w:lang w:bidi="ar-SA"/>
        </w:rPr>
        <w:lastRenderedPageBreak/>
        <w:drawing>
          <wp:anchor distT="0" distB="0" distL="0" distR="0" simplePos="0" relativeHeight="62914692" behindDoc="1" locked="0" layoutInCell="1" allowOverlap="1" wp14:anchorId="2DB51C18" wp14:editId="1803829D">
            <wp:simplePos x="0" y="0"/>
            <wp:positionH relativeFrom="page">
              <wp:posOffset>1468120</wp:posOffset>
            </wp:positionH>
            <wp:positionV relativeFrom="paragraph">
              <wp:posOffset>141908</wp:posOffset>
            </wp:positionV>
            <wp:extent cx="5327650" cy="39687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5327650" cy="3968750"/>
                    </a:xfrm>
                    <a:prstGeom prst="rect">
                      <a:avLst/>
                    </a:prstGeom>
                  </pic:spPr>
                </pic:pic>
              </a:graphicData>
            </a:graphic>
          </wp:anchor>
        </w:drawing>
      </w:r>
    </w:p>
    <w:p w14:paraId="31A07C17" w14:textId="77777777" w:rsidR="00F219CD" w:rsidRDefault="00F219CD">
      <w:pPr>
        <w:spacing w:line="360" w:lineRule="exact"/>
      </w:pPr>
    </w:p>
    <w:p w14:paraId="74C5544C" w14:textId="77777777" w:rsidR="00F219CD" w:rsidRDefault="00F219CD">
      <w:pPr>
        <w:spacing w:line="360" w:lineRule="exact"/>
      </w:pPr>
    </w:p>
    <w:p w14:paraId="513FCE8F" w14:textId="77777777" w:rsidR="00F219CD" w:rsidRDefault="00F219CD">
      <w:pPr>
        <w:spacing w:line="360" w:lineRule="exact"/>
      </w:pPr>
    </w:p>
    <w:p w14:paraId="17E433F8" w14:textId="77777777" w:rsidR="00F219CD" w:rsidRDefault="00F219CD">
      <w:pPr>
        <w:spacing w:line="360" w:lineRule="exact"/>
      </w:pPr>
    </w:p>
    <w:p w14:paraId="28AA79C7" w14:textId="77777777" w:rsidR="00F219CD" w:rsidRDefault="00F219CD">
      <w:pPr>
        <w:spacing w:line="360" w:lineRule="exact"/>
      </w:pPr>
    </w:p>
    <w:p w14:paraId="2F0E821D" w14:textId="77777777" w:rsidR="00F219CD" w:rsidRDefault="00F219CD">
      <w:pPr>
        <w:spacing w:line="360" w:lineRule="exact"/>
      </w:pPr>
    </w:p>
    <w:p w14:paraId="5AA25C90" w14:textId="77777777" w:rsidR="00F219CD" w:rsidRDefault="00F219CD">
      <w:pPr>
        <w:spacing w:line="360" w:lineRule="exact"/>
      </w:pPr>
    </w:p>
    <w:p w14:paraId="21C5EBD6" w14:textId="77777777" w:rsidR="00F219CD" w:rsidRDefault="00F219CD">
      <w:pPr>
        <w:spacing w:line="360" w:lineRule="exact"/>
      </w:pPr>
    </w:p>
    <w:p w14:paraId="40F53D52" w14:textId="77777777" w:rsidR="00F219CD" w:rsidRDefault="00F219CD">
      <w:pPr>
        <w:spacing w:line="360" w:lineRule="exact"/>
      </w:pPr>
    </w:p>
    <w:p w14:paraId="1B3E3EB2" w14:textId="77777777" w:rsidR="00F219CD" w:rsidRDefault="00F219CD">
      <w:pPr>
        <w:spacing w:line="360" w:lineRule="exact"/>
      </w:pPr>
    </w:p>
    <w:p w14:paraId="3DF7E637" w14:textId="77777777" w:rsidR="00F219CD" w:rsidRDefault="00F219CD">
      <w:pPr>
        <w:spacing w:line="360" w:lineRule="exact"/>
      </w:pPr>
    </w:p>
    <w:p w14:paraId="6A47A49E" w14:textId="77777777" w:rsidR="00F219CD" w:rsidRDefault="00F219CD">
      <w:pPr>
        <w:spacing w:line="360" w:lineRule="exact"/>
      </w:pPr>
    </w:p>
    <w:p w14:paraId="59833D07" w14:textId="77777777" w:rsidR="00F219CD" w:rsidRDefault="00F219CD">
      <w:pPr>
        <w:spacing w:line="360" w:lineRule="exact"/>
      </w:pPr>
    </w:p>
    <w:p w14:paraId="1AC92A82" w14:textId="77777777" w:rsidR="00F219CD" w:rsidRDefault="00F219CD">
      <w:pPr>
        <w:spacing w:line="360" w:lineRule="exact"/>
      </w:pPr>
    </w:p>
    <w:p w14:paraId="32708575" w14:textId="77777777" w:rsidR="00F219CD" w:rsidRDefault="00F219CD">
      <w:pPr>
        <w:spacing w:line="360" w:lineRule="exact"/>
      </w:pPr>
    </w:p>
    <w:p w14:paraId="21BCB73E" w14:textId="77777777" w:rsidR="00F219CD" w:rsidRDefault="00F219CD">
      <w:pPr>
        <w:spacing w:after="484" w:line="1" w:lineRule="exact"/>
      </w:pPr>
    </w:p>
    <w:p w14:paraId="5FCE81EA" w14:textId="77777777" w:rsidR="00F219CD" w:rsidRDefault="00F219CD">
      <w:pPr>
        <w:spacing w:line="1" w:lineRule="exact"/>
        <w:sectPr w:rsidR="00F219CD">
          <w:type w:val="continuous"/>
          <w:pgSz w:w="11900" w:h="16840"/>
          <w:pgMar w:top="830" w:right="965" w:bottom="830" w:left="1714" w:header="0" w:footer="3"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661"/>
        <w:gridCol w:w="520"/>
      </w:tblGrid>
      <w:tr w:rsidR="003F069C" w14:paraId="0FE639C1"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B3497D8" w14:textId="77777777" w:rsidR="003F069C" w:rsidRDefault="003F069C">
            <w:pPr>
              <w:jc w:val="center"/>
              <w:rPr>
                <w:color w:val="auto"/>
                <w:sz w:val="28"/>
                <w:szCs w:val="28"/>
              </w:rPr>
            </w:pPr>
            <w:r>
              <w:rPr>
                <w:sz w:val="28"/>
                <w:szCs w:val="28"/>
              </w:rPr>
              <w:lastRenderedPageBreak/>
              <w:t>№/п</w:t>
            </w:r>
          </w:p>
        </w:tc>
        <w:tc>
          <w:tcPr>
            <w:tcW w:w="7661" w:type="dxa"/>
            <w:tcBorders>
              <w:top w:val="single" w:sz="4" w:space="0" w:color="auto"/>
              <w:left w:val="single" w:sz="4" w:space="0" w:color="auto"/>
              <w:bottom w:val="single" w:sz="4" w:space="0" w:color="auto"/>
              <w:right w:val="single" w:sz="4" w:space="0" w:color="auto"/>
            </w:tcBorders>
            <w:hideMark/>
          </w:tcPr>
          <w:p w14:paraId="3BB21AF3" w14:textId="77777777" w:rsidR="003F069C" w:rsidRPr="00467C50" w:rsidRDefault="003F069C">
            <w:pPr>
              <w:jc w:val="center"/>
              <w:rPr>
                <w:rFonts w:ascii="Times New Roman" w:hAnsi="Times New Roman" w:cs="Times New Roman"/>
                <w:sz w:val="28"/>
                <w:szCs w:val="28"/>
              </w:rPr>
            </w:pPr>
            <w:r w:rsidRPr="00467C50">
              <w:rPr>
                <w:rFonts w:ascii="Times New Roman" w:hAnsi="Times New Roman" w:cs="Times New Roman"/>
                <w:sz w:val="28"/>
                <w:szCs w:val="28"/>
              </w:rPr>
              <w:t>Содержание</w:t>
            </w:r>
          </w:p>
        </w:tc>
        <w:tc>
          <w:tcPr>
            <w:tcW w:w="520" w:type="dxa"/>
            <w:tcBorders>
              <w:top w:val="single" w:sz="4" w:space="0" w:color="auto"/>
              <w:left w:val="single" w:sz="4" w:space="0" w:color="auto"/>
              <w:bottom w:val="single" w:sz="4" w:space="0" w:color="auto"/>
              <w:right w:val="single" w:sz="4" w:space="0" w:color="auto"/>
            </w:tcBorders>
          </w:tcPr>
          <w:p w14:paraId="3AC0C22E" w14:textId="77777777" w:rsidR="003F069C" w:rsidRDefault="003F069C">
            <w:pPr>
              <w:jc w:val="center"/>
              <w:rPr>
                <w:sz w:val="28"/>
                <w:szCs w:val="28"/>
              </w:rPr>
            </w:pPr>
          </w:p>
        </w:tc>
      </w:tr>
      <w:tr w:rsidR="003F069C" w14:paraId="3636AAB7"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tcPr>
          <w:p w14:paraId="0E4248D4" w14:textId="77777777" w:rsidR="003F069C" w:rsidRDefault="003F069C">
            <w:pPr>
              <w:rPr>
                <w:i/>
                <w:sz w:val="28"/>
                <w:szCs w:val="28"/>
              </w:rPr>
            </w:pPr>
          </w:p>
        </w:tc>
        <w:tc>
          <w:tcPr>
            <w:tcW w:w="7661" w:type="dxa"/>
            <w:tcBorders>
              <w:top w:val="single" w:sz="4" w:space="0" w:color="auto"/>
              <w:left w:val="single" w:sz="4" w:space="0" w:color="auto"/>
              <w:bottom w:val="single" w:sz="4" w:space="0" w:color="auto"/>
              <w:right w:val="single" w:sz="4" w:space="0" w:color="auto"/>
            </w:tcBorders>
            <w:hideMark/>
          </w:tcPr>
          <w:p w14:paraId="1FF0AAD5" w14:textId="77777777" w:rsidR="003F069C" w:rsidRPr="00467C50" w:rsidRDefault="003F069C">
            <w:pPr>
              <w:rPr>
                <w:rFonts w:ascii="Times New Roman" w:hAnsi="Times New Roman" w:cs="Times New Roman"/>
                <w:sz w:val="28"/>
                <w:szCs w:val="28"/>
              </w:rPr>
            </w:pPr>
            <w:r>
              <w:rPr>
                <w:i/>
                <w:sz w:val="28"/>
                <w:szCs w:val="28"/>
              </w:rPr>
              <w:t xml:space="preserve">     </w:t>
            </w:r>
            <w:r w:rsidRPr="00467C50">
              <w:rPr>
                <w:rFonts w:ascii="Times New Roman" w:hAnsi="Times New Roman" w:cs="Times New Roman"/>
                <w:sz w:val="28"/>
                <w:szCs w:val="28"/>
              </w:rPr>
              <w:t xml:space="preserve"> Введение</w:t>
            </w:r>
          </w:p>
        </w:tc>
        <w:tc>
          <w:tcPr>
            <w:tcW w:w="520" w:type="dxa"/>
            <w:tcBorders>
              <w:top w:val="single" w:sz="4" w:space="0" w:color="auto"/>
              <w:left w:val="single" w:sz="4" w:space="0" w:color="auto"/>
              <w:bottom w:val="single" w:sz="4" w:space="0" w:color="auto"/>
              <w:right w:val="single" w:sz="4" w:space="0" w:color="auto"/>
            </w:tcBorders>
            <w:hideMark/>
          </w:tcPr>
          <w:p w14:paraId="6ED68199" w14:textId="77777777" w:rsidR="003F069C" w:rsidRPr="00467C50" w:rsidRDefault="003F069C">
            <w:pPr>
              <w:jc w:val="both"/>
              <w:rPr>
                <w:sz w:val="28"/>
                <w:szCs w:val="28"/>
              </w:rPr>
            </w:pPr>
            <w:r w:rsidRPr="00467C50">
              <w:rPr>
                <w:sz w:val="28"/>
                <w:szCs w:val="28"/>
              </w:rPr>
              <w:t>4</w:t>
            </w:r>
          </w:p>
        </w:tc>
      </w:tr>
      <w:tr w:rsidR="003F069C" w:rsidRPr="003F069C" w14:paraId="72AAFA11"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A400A1E" w14:textId="74D0940E" w:rsidR="003F069C" w:rsidRPr="003F069C" w:rsidRDefault="003F069C">
            <w:pPr>
              <w:rPr>
                <w:rFonts w:ascii="Times New Roman" w:hAnsi="Times New Roman" w:cs="Times New Roman"/>
                <w:color w:val="auto"/>
                <w:sz w:val="28"/>
                <w:szCs w:val="28"/>
              </w:rPr>
            </w:pPr>
          </w:p>
        </w:tc>
        <w:tc>
          <w:tcPr>
            <w:tcW w:w="7661" w:type="dxa"/>
            <w:tcBorders>
              <w:top w:val="single" w:sz="4" w:space="0" w:color="auto"/>
              <w:left w:val="single" w:sz="4" w:space="0" w:color="auto"/>
              <w:bottom w:val="single" w:sz="4" w:space="0" w:color="auto"/>
              <w:right w:val="single" w:sz="4" w:space="0" w:color="auto"/>
            </w:tcBorders>
            <w:hideMark/>
          </w:tcPr>
          <w:p w14:paraId="35D1005C" w14:textId="7E829880" w:rsidR="003F069C" w:rsidRPr="003F069C" w:rsidRDefault="00467C50" w:rsidP="00467C50">
            <w:pPr>
              <w:rPr>
                <w:rFonts w:ascii="Times New Roman" w:hAnsi="Times New Roman" w:cs="Times New Roman"/>
                <w:sz w:val="28"/>
                <w:szCs w:val="28"/>
              </w:rPr>
            </w:pPr>
            <w:r>
              <w:rPr>
                <w:rFonts w:ascii="Times New Roman" w:hAnsi="Times New Roman" w:cs="Times New Roman"/>
                <w:sz w:val="28"/>
                <w:szCs w:val="28"/>
              </w:rPr>
              <w:t>Презентация муниципального района «Рутульский район».</w:t>
            </w:r>
          </w:p>
        </w:tc>
        <w:tc>
          <w:tcPr>
            <w:tcW w:w="520" w:type="dxa"/>
            <w:tcBorders>
              <w:top w:val="single" w:sz="4" w:space="0" w:color="auto"/>
              <w:left w:val="single" w:sz="4" w:space="0" w:color="auto"/>
              <w:bottom w:val="single" w:sz="4" w:space="0" w:color="auto"/>
              <w:right w:val="single" w:sz="4" w:space="0" w:color="auto"/>
            </w:tcBorders>
            <w:hideMark/>
          </w:tcPr>
          <w:p w14:paraId="2E078CA2"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5</w:t>
            </w:r>
          </w:p>
        </w:tc>
      </w:tr>
      <w:tr w:rsidR="003F069C" w:rsidRPr="003F069C" w14:paraId="1680CA2E"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24484880" w14:textId="77777777" w:rsidR="003F069C" w:rsidRPr="003F069C" w:rsidRDefault="003F069C">
            <w:pPr>
              <w:rPr>
                <w:rFonts w:ascii="Times New Roman" w:hAnsi="Times New Roman" w:cs="Times New Roman"/>
                <w:bCs/>
                <w:color w:val="auto"/>
                <w:sz w:val="28"/>
                <w:szCs w:val="28"/>
              </w:rPr>
            </w:pPr>
            <w:r w:rsidRPr="003F069C">
              <w:rPr>
                <w:rFonts w:ascii="Times New Roman" w:hAnsi="Times New Roman" w:cs="Times New Roman"/>
                <w:bCs/>
                <w:sz w:val="28"/>
                <w:szCs w:val="28"/>
              </w:rPr>
              <w:t>1.1.</w:t>
            </w:r>
          </w:p>
        </w:tc>
        <w:tc>
          <w:tcPr>
            <w:tcW w:w="7661" w:type="dxa"/>
            <w:tcBorders>
              <w:top w:val="single" w:sz="4" w:space="0" w:color="auto"/>
              <w:left w:val="single" w:sz="4" w:space="0" w:color="auto"/>
              <w:bottom w:val="single" w:sz="4" w:space="0" w:color="auto"/>
              <w:right w:val="single" w:sz="4" w:space="0" w:color="auto"/>
            </w:tcBorders>
            <w:hideMark/>
          </w:tcPr>
          <w:p w14:paraId="041226C1" w14:textId="73215A56" w:rsidR="003F069C" w:rsidRPr="003F069C" w:rsidRDefault="00467C50">
            <w:pPr>
              <w:rPr>
                <w:rFonts w:ascii="Times New Roman" w:hAnsi="Times New Roman" w:cs="Times New Roman"/>
                <w:bCs/>
                <w:sz w:val="28"/>
                <w:szCs w:val="28"/>
              </w:rPr>
            </w:pPr>
            <w:r w:rsidRPr="003F069C">
              <w:rPr>
                <w:rFonts w:ascii="Times New Roman" w:hAnsi="Times New Roman" w:cs="Times New Roman"/>
                <w:sz w:val="28"/>
                <w:szCs w:val="28"/>
              </w:rPr>
              <w:t>Анализ и оценка достигнутых целей и задач социально-экономического развит</w:t>
            </w:r>
            <w:r>
              <w:rPr>
                <w:rFonts w:ascii="Times New Roman" w:hAnsi="Times New Roman" w:cs="Times New Roman"/>
                <w:sz w:val="28"/>
                <w:szCs w:val="28"/>
              </w:rPr>
              <w:t>ия муниципального района «Рутульский район» за  2022-2030</w:t>
            </w:r>
            <w:r w:rsidRPr="003F069C">
              <w:rPr>
                <w:rFonts w:ascii="Times New Roman" w:hAnsi="Times New Roman" w:cs="Times New Roman"/>
                <w:sz w:val="28"/>
                <w:szCs w:val="28"/>
              </w:rPr>
              <w:t xml:space="preserve"> годы</w:t>
            </w:r>
          </w:p>
        </w:tc>
        <w:tc>
          <w:tcPr>
            <w:tcW w:w="520" w:type="dxa"/>
            <w:tcBorders>
              <w:top w:val="single" w:sz="4" w:space="0" w:color="auto"/>
              <w:left w:val="single" w:sz="4" w:space="0" w:color="auto"/>
              <w:bottom w:val="single" w:sz="4" w:space="0" w:color="auto"/>
              <w:right w:val="single" w:sz="4" w:space="0" w:color="auto"/>
            </w:tcBorders>
            <w:hideMark/>
          </w:tcPr>
          <w:p w14:paraId="47655BD5"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5</w:t>
            </w:r>
          </w:p>
        </w:tc>
      </w:tr>
      <w:tr w:rsidR="003F069C" w:rsidRPr="003F069C" w14:paraId="3FB35CF9"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5D90B58" w14:textId="77777777" w:rsidR="003F069C" w:rsidRPr="003F069C" w:rsidRDefault="003F069C">
            <w:pPr>
              <w:rPr>
                <w:rFonts w:ascii="Times New Roman" w:hAnsi="Times New Roman" w:cs="Times New Roman"/>
                <w:color w:val="auto"/>
                <w:sz w:val="28"/>
                <w:szCs w:val="28"/>
              </w:rPr>
            </w:pPr>
            <w:r w:rsidRPr="003F069C">
              <w:rPr>
                <w:rFonts w:ascii="Times New Roman" w:hAnsi="Times New Roman" w:cs="Times New Roman"/>
                <w:sz w:val="28"/>
                <w:szCs w:val="28"/>
              </w:rPr>
              <w:t>1.2.</w:t>
            </w:r>
          </w:p>
        </w:tc>
        <w:tc>
          <w:tcPr>
            <w:tcW w:w="7661" w:type="dxa"/>
            <w:tcBorders>
              <w:top w:val="single" w:sz="4" w:space="0" w:color="auto"/>
              <w:left w:val="single" w:sz="4" w:space="0" w:color="auto"/>
              <w:bottom w:val="single" w:sz="4" w:space="0" w:color="auto"/>
              <w:right w:val="single" w:sz="4" w:space="0" w:color="auto"/>
            </w:tcBorders>
            <w:hideMark/>
          </w:tcPr>
          <w:p w14:paraId="5295177E"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Анализ динамики и тенденций изменений социально-экономического положения муниципального района, выявление основных проблем</w:t>
            </w:r>
          </w:p>
        </w:tc>
        <w:tc>
          <w:tcPr>
            <w:tcW w:w="520" w:type="dxa"/>
            <w:tcBorders>
              <w:top w:val="single" w:sz="4" w:space="0" w:color="auto"/>
              <w:left w:val="single" w:sz="4" w:space="0" w:color="auto"/>
              <w:bottom w:val="single" w:sz="4" w:space="0" w:color="auto"/>
              <w:right w:val="single" w:sz="4" w:space="0" w:color="auto"/>
            </w:tcBorders>
            <w:hideMark/>
          </w:tcPr>
          <w:p w14:paraId="3CB32586" w14:textId="77777777" w:rsidR="003F069C" w:rsidRPr="003F069C" w:rsidRDefault="003F069C">
            <w:pPr>
              <w:jc w:val="both"/>
              <w:rPr>
                <w:rFonts w:ascii="Times New Roman" w:hAnsi="Times New Roman" w:cs="Times New Roman"/>
                <w:color w:val="auto"/>
                <w:sz w:val="28"/>
                <w:szCs w:val="28"/>
              </w:rPr>
            </w:pPr>
            <w:r w:rsidRPr="003F069C">
              <w:rPr>
                <w:rFonts w:ascii="Times New Roman" w:hAnsi="Times New Roman" w:cs="Times New Roman"/>
                <w:sz w:val="28"/>
                <w:szCs w:val="28"/>
              </w:rPr>
              <w:t>6</w:t>
            </w:r>
          </w:p>
        </w:tc>
      </w:tr>
      <w:tr w:rsidR="003F069C" w:rsidRPr="003F069C" w14:paraId="16F732E3"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F028762"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1.2.1.</w:t>
            </w:r>
          </w:p>
        </w:tc>
        <w:tc>
          <w:tcPr>
            <w:tcW w:w="7661" w:type="dxa"/>
            <w:tcBorders>
              <w:top w:val="single" w:sz="4" w:space="0" w:color="auto"/>
              <w:left w:val="single" w:sz="4" w:space="0" w:color="auto"/>
              <w:bottom w:val="single" w:sz="4" w:space="0" w:color="auto"/>
              <w:right w:val="single" w:sz="4" w:space="0" w:color="auto"/>
            </w:tcBorders>
            <w:hideMark/>
          </w:tcPr>
          <w:p w14:paraId="7F10AD03"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Демографическая ситуация</w:t>
            </w:r>
          </w:p>
        </w:tc>
        <w:tc>
          <w:tcPr>
            <w:tcW w:w="520" w:type="dxa"/>
            <w:tcBorders>
              <w:top w:val="single" w:sz="4" w:space="0" w:color="auto"/>
              <w:left w:val="single" w:sz="4" w:space="0" w:color="auto"/>
              <w:bottom w:val="single" w:sz="4" w:space="0" w:color="auto"/>
              <w:right w:val="single" w:sz="4" w:space="0" w:color="auto"/>
            </w:tcBorders>
            <w:hideMark/>
          </w:tcPr>
          <w:p w14:paraId="3DCA5A4E" w14:textId="77777777" w:rsidR="003F069C" w:rsidRPr="003F069C" w:rsidRDefault="003F069C">
            <w:pPr>
              <w:jc w:val="both"/>
              <w:rPr>
                <w:rFonts w:ascii="Times New Roman" w:hAnsi="Times New Roman" w:cs="Times New Roman"/>
                <w:color w:val="auto"/>
                <w:sz w:val="28"/>
                <w:szCs w:val="28"/>
              </w:rPr>
            </w:pPr>
            <w:r w:rsidRPr="003F069C">
              <w:rPr>
                <w:rFonts w:ascii="Times New Roman" w:hAnsi="Times New Roman" w:cs="Times New Roman"/>
                <w:sz w:val="28"/>
                <w:szCs w:val="28"/>
              </w:rPr>
              <w:t>6</w:t>
            </w:r>
          </w:p>
        </w:tc>
      </w:tr>
      <w:tr w:rsidR="003F069C" w:rsidRPr="003F069C" w14:paraId="779A38AD"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2467EC0F"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1.2.2.</w:t>
            </w:r>
          </w:p>
        </w:tc>
        <w:tc>
          <w:tcPr>
            <w:tcW w:w="7661" w:type="dxa"/>
            <w:tcBorders>
              <w:top w:val="single" w:sz="4" w:space="0" w:color="auto"/>
              <w:left w:val="single" w:sz="4" w:space="0" w:color="auto"/>
              <w:bottom w:val="single" w:sz="4" w:space="0" w:color="auto"/>
              <w:right w:val="single" w:sz="4" w:space="0" w:color="auto"/>
            </w:tcBorders>
            <w:hideMark/>
          </w:tcPr>
          <w:p w14:paraId="41D7BAC4" w14:textId="77777777" w:rsidR="003F069C" w:rsidRPr="003F069C" w:rsidRDefault="003F069C">
            <w:pPr>
              <w:rPr>
                <w:rFonts w:ascii="Times New Roman" w:hAnsi="Times New Roman" w:cs="Times New Roman"/>
                <w:bCs/>
                <w:color w:val="auto"/>
                <w:sz w:val="28"/>
                <w:szCs w:val="28"/>
              </w:rPr>
            </w:pPr>
            <w:r w:rsidRPr="003F069C">
              <w:rPr>
                <w:rFonts w:ascii="Times New Roman" w:hAnsi="Times New Roman" w:cs="Times New Roman"/>
                <w:sz w:val="28"/>
                <w:szCs w:val="28"/>
              </w:rPr>
              <w:t xml:space="preserve"> Развитие социальной сферы</w:t>
            </w:r>
          </w:p>
        </w:tc>
        <w:tc>
          <w:tcPr>
            <w:tcW w:w="520" w:type="dxa"/>
            <w:tcBorders>
              <w:top w:val="single" w:sz="4" w:space="0" w:color="auto"/>
              <w:left w:val="single" w:sz="4" w:space="0" w:color="auto"/>
              <w:bottom w:val="single" w:sz="4" w:space="0" w:color="auto"/>
              <w:right w:val="single" w:sz="4" w:space="0" w:color="auto"/>
            </w:tcBorders>
            <w:hideMark/>
          </w:tcPr>
          <w:p w14:paraId="0C24B757"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9</w:t>
            </w:r>
          </w:p>
        </w:tc>
      </w:tr>
      <w:tr w:rsidR="003F069C" w:rsidRPr="003F069C" w14:paraId="6882F972"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727D4E43"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1.2.3.</w:t>
            </w:r>
          </w:p>
        </w:tc>
        <w:tc>
          <w:tcPr>
            <w:tcW w:w="7661" w:type="dxa"/>
            <w:tcBorders>
              <w:top w:val="single" w:sz="4" w:space="0" w:color="auto"/>
              <w:left w:val="single" w:sz="4" w:space="0" w:color="auto"/>
              <w:bottom w:val="single" w:sz="4" w:space="0" w:color="auto"/>
              <w:right w:val="single" w:sz="4" w:space="0" w:color="auto"/>
            </w:tcBorders>
            <w:hideMark/>
          </w:tcPr>
          <w:p w14:paraId="4C3065A3"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Социальная поддержка населения</w:t>
            </w:r>
          </w:p>
        </w:tc>
        <w:tc>
          <w:tcPr>
            <w:tcW w:w="520" w:type="dxa"/>
            <w:tcBorders>
              <w:top w:val="single" w:sz="4" w:space="0" w:color="auto"/>
              <w:left w:val="single" w:sz="4" w:space="0" w:color="auto"/>
              <w:bottom w:val="single" w:sz="4" w:space="0" w:color="auto"/>
              <w:right w:val="single" w:sz="4" w:space="0" w:color="auto"/>
            </w:tcBorders>
            <w:hideMark/>
          </w:tcPr>
          <w:p w14:paraId="77B7FD72"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21</w:t>
            </w:r>
          </w:p>
        </w:tc>
      </w:tr>
      <w:tr w:rsidR="003F069C" w:rsidRPr="003F069C" w14:paraId="57B653B5"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3A86E26" w14:textId="77777777" w:rsidR="003F069C" w:rsidRPr="003F069C" w:rsidRDefault="003F069C">
            <w:pPr>
              <w:rPr>
                <w:rFonts w:ascii="Times New Roman" w:hAnsi="Times New Roman" w:cs="Times New Roman"/>
                <w:color w:val="auto"/>
                <w:sz w:val="28"/>
                <w:szCs w:val="28"/>
              </w:rPr>
            </w:pPr>
            <w:r w:rsidRPr="003F069C">
              <w:rPr>
                <w:rFonts w:ascii="Times New Roman" w:hAnsi="Times New Roman" w:cs="Times New Roman"/>
                <w:sz w:val="28"/>
                <w:szCs w:val="28"/>
              </w:rPr>
              <w:t>1.2.4.</w:t>
            </w:r>
          </w:p>
        </w:tc>
        <w:tc>
          <w:tcPr>
            <w:tcW w:w="7661" w:type="dxa"/>
            <w:tcBorders>
              <w:top w:val="single" w:sz="4" w:space="0" w:color="auto"/>
              <w:left w:val="single" w:sz="4" w:space="0" w:color="auto"/>
              <w:bottom w:val="single" w:sz="4" w:space="0" w:color="auto"/>
              <w:right w:val="single" w:sz="4" w:space="0" w:color="auto"/>
            </w:tcBorders>
            <w:hideMark/>
          </w:tcPr>
          <w:p w14:paraId="6F965236"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Труд и занятость</w:t>
            </w:r>
          </w:p>
        </w:tc>
        <w:tc>
          <w:tcPr>
            <w:tcW w:w="520" w:type="dxa"/>
            <w:tcBorders>
              <w:top w:val="single" w:sz="4" w:space="0" w:color="auto"/>
              <w:left w:val="single" w:sz="4" w:space="0" w:color="auto"/>
              <w:bottom w:val="single" w:sz="4" w:space="0" w:color="auto"/>
              <w:right w:val="single" w:sz="4" w:space="0" w:color="auto"/>
            </w:tcBorders>
            <w:hideMark/>
          </w:tcPr>
          <w:p w14:paraId="74DCDA79"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22</w:t>
            </w:r>
          </w:p>
        </w:tc>
      </w:tr>
      <w:tr w:rsidR="003F069C" w:rsidRPr="003F069C" w14:paraId="6532C728"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8B63B6C"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1.2.5.</w:t>
            </w:r>
          </w:p>
        </w:tc>
        <w:tc>
          <w:tcPr>
            <w:tcW w:w="7661" w:type="dxa"/>
            <w:tcBorders>
              <w:top w:val="single" w:sz="4" w:space="0" w:color="auto"/>
              <w:left w:val="single" w:sz="4" w:space="0" w:color="auto"/>
              <w:bottom w:val="single" w:sz="4" w:space="0" w:color="auto"/>
              <w:right w:val="single" w:sz="4" w:space="0" w:color="auto"/>
            </w:tcBorders>
            <w:hideMark/>
          </w:tcPr>
          <w:p w14:paraId="52124A97"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Качество и уровень жизни населения</w:t>
            </w:r>
          </w:p>
        </w:tc>
        <w:tc>
          <w:tcPr>
            <w:tcW w:w="520" w:type="dxa"/>
            <w:tcBorders>
              <w:top w:val="single" w:sz="4" w:space="0" w:color="auto"/>
              <w:left w:val="single" w:sz="4" w:space="0" w:color="auto"/>
              <w:bottom w:val="single" w:sz="4" w:space="0" w:color="auto"/>
              <w:right w:val="single" w:sz="4" w:space="0" w:color="auto"/>
            </w:tcBorders>
            <w:hideMark/>
          </w:tcPr>
          <w:p w14:paraId="22C4711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23</w:t>
            </w:r>
          </w:p>
        </w:tc>
      </w:tr>
      <w:tr w:rsidR="003F069C" w:rsidRPr="003F069C" w14:paraId="60DB9458"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80F40E4"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1.2.6.</w:t>
            </w:r>
          </w:p>
        </w:tc>
        <w:tc>
          <w:tcPr>
            <w:tcW w:w="7661" w:type="dxa"/>
            <w:tcBorders>
              <w:top w:val="single" w:sz="4" w:space="0" w:color="auto"/>
              <w:left w:val="single" w:sz="4" w:space="0" w:color="auto"/>
              <w:bottom w:val="single" w:sz="4" w:space="0" w:color="auto"/>
              <w:right w:val="single" w:sz="4" w:space="0" w:color="auto"/>
            </w:tcBorders>
            <w:hideMark/>
          </w:tcPr>
          <w:p w14:paraId="2C39523B"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Развитие отраслевой структуры экономики</w:t>
            </w:r>
          </w:p>
        </w:tc>
        <w:tc>
          <w:tcPr>
            <w:tcW w:w="520" w:type="dxa"/>
            <w:tcBorders>
              <w:top w:val="single" w:sz="4" w:space="0" w:color="auto"/>
              <w:left w:val="single" w:sz="4" w:space="0" w:color="auto"/>
              <w:bottom w:val="single" w:sz="4" w:space="0" w:color="auto"/>
              <w:right w:val="single" w:sz="4" w:space="0" w:color="auto"/>
            </w:tcBorders>
            <w:hideMark/>
          </w:tcPr>
          <w:p w14:paraId="2E146E63"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24</w:t>
            </w:r>
          </w:p>
        </w:tc>
      </w:tr>
      <w:tr w:rsidR="003F069C" w:rsidRPr="003F069C" w14:paraId="7BB888E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2D6DFA4"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1.2.7.</w:t>
            </w:r>
          </w:p>
        </w:tc>
        <w:tc>
          <w:tcPr>
            <w:tcW w:w="7661" w:type="dxa"/>
            <w:tcBorders>
              <w:top w:val="single" w:sz="4" w:space="0" w:color="auto"/>
              <w:left w:val="single" w:sz="4" w:space="0" w:color="auto"/>
              <w:bottom w:val="single" w:sz="4" w:space="0" w:color="auto"/>
              <w:right w:val="single" w:sz="4" w:space="0" w:color="auto"/>
            </w:tcBorders>
            <w:hideMark/>
          </w:tcPr>
          <w:p w14:paraId="684E7117"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Оценка финансового состояния</w:t>
            </w:r>
          </w:p>
        </w:tc>
        <w:tc>
          <w:tcPr>
            <w:tcW w:w="520" w:type="dxa"/>
            <w:tcBorders>
              <w:top w:val="single" w:sz="4" w:space="0" w:color="auto"/>
              <w:left w:val="single" w:sz="4" w:space="0" w:color="auto"/>
              <w:bottom w:val="single" w:sz="4" w:space="0" w:color="auto"/>
              <w:right w:val="single" w:sz="4" w:space="0" w:color="auto"/>
            </w:tcBorders>
            <w:hideMark/>
          </w:tcPr>
          <w:p w14:paraId="24556962"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29</w:t>
            </w:r>
          </w:p>
        </w:tc>
      </w:tr>
      <w:tr w:rsidR="003F069C" w:rsidRPr="003F069C" w14:paraId="046DFDDA"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7168D783"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1.2.8.</w:t>
            </w:r>
          </w:p>
        </w:tc>
        <w:tc>
          <w:tcPr>
            <w:tcW w:w="7661" w:type="dxa"/>
            <w:tcBorders>
              <w:top w:val="single" w:sz="4" w:space="0" w:color="auto"/>
              <w:left w:val="single" w:sz="4" w:space="0" w:color="auto"/>
              <w:bottom w:val="single" w:sz="4" w:space="0" w:color="auto"/>
              <w:right w:val="single" w:sz="4" w:space="0" w:color="auto"/>
            </w:tcBorders>
            <w:hideMark/>
          </w:tcPr>
          <w:p w14:paraId="5E20B573" w14:textId="758B8FCB"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 xml:space="preserve"> Развитие малого и среднего предпринимательства и его роль в социально-экономическом развитии муниципа</w:t>
            </w:r>
            <w:r>
              <w:rPr>
                <w:rFonts w:ascii="Times New Roman" w:hAnsi="Times New Roman" w:cs="Times New Roman"/>
                <w:sz w:val="28"/>
                <w:szCs w:val="28"/>
              </w:rPr>
              <w:t>льного района  «Рутульский район»</w:t>
            </w:r>
          </w:p>
        </w:tc>
        <w:tc>
          <w:tcPr>
            <w:tcW w:w="520" w:type="dxa"/>
            <w:tcBorders>
              <w:top w:val="single" w:sz="4" w:space="0" w:color="auto"/>
              <w:left w:val="single" w:sz="4" w:space="0" w:color="auto"/>
              <w:bottom w:val="single" w:sz="4" w:space="0" w:color="auto"/>
              <w:right w:val="single" w:sz="4" w:space="0" w:color="auto"/>
            </w:tcBorders>
            <w:hideMark/>
          </w:tcPr>
          <w:p w14:paraId="27DDD62B"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31</w:t>
            </w:r>
          </w:p>
        </w:tc>
      </w:tr>
      <w:tr w:rsidR="003F069C" w:rsidRPr="003F069C" w14:paraId="7A561BD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AB03997"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1.2.9.</w:t>
            </w:r>
          </w:p>
        </w:tc>
        <w:tc>
          <w:tcPr>
            <w:tcW w:w="7661" w:type="dxa"/>
            <w:tcBorders>
              <w:top w:val="single" w:sz="4" w:space="0" w:color="auto"/>
              <w:left w:val="single" w:sz="4" w:space="0" w:color="auto"/>
              <w:bottom w:val="single" w:sz="4" w:space="0" w:color="auto"/>
              <w:right w:val="single" w:sz="4" w:space="0" w:color="auto"/>
            </w:tcBorders>
            <w:hideMark/>
          </w:tcPr>
          <w:p w14:paraId="259DFB79"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Развитие потребительского рынка</w:t>
            </w:r>
          </w:p>
        </w:tc>
        <w:tc>
          <w:tcPr>
            <w:tcW w:w="520" w:type="dxa"/>
            <w:tcBorders>
              <w:top w:val="single" w:sz="4" w:space="0" w:color="auto"/>
              <w:left w:val="single" w:sz="4" w:space="0" w:color="auto"/>
              <w:bottom w:val="single" w:sz="4" w:space="0" w:color="auto"/>
              <w:right w:val="single" w:sz="4" w:space="0" w:color="auto"/>
            </w:tcBorders>
            <w:hideMark/>
          </w:tcPr>
          <w:p w14:paraId="38C50B7A"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33</w:t>
            </w:r>
          </w:p>
        </w:tc>
      </w:tr>
      <w:tr w:rsidR="003F069C" w:rsidRPr="003F069C" w14:paraId="51478F03"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476DCBF"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1.2.10.</w:t>
            </w:r>
          </w:p>
        </w:tc>
        <w:tc>
          <w:tcPr>
            <w:tcW w:w="7661" w:type="dxa"/>
            <w:tcBorders>
              <w:top w:val="single" w:sz="4" w:space="0" w:color="auto"/>
              <w:left w:val="single" w:sz="4" w:space="0" w:color="auto"/>
              <w:bottom w:val="single" w:sz="4" w:space="0" w:color="auto"/>
              <w:right w:val="single" w:sz="4" w:space="0" w:color="auto"/>
            </w:tcBorders>
            <w:hideMark/>
          </w:tcPr>
          <w:p w14:paraId="6EFF7CE7"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Рекреационные ресурсы</w:t>
            </w:r>
          </w:p>
        </w:tc>
        <w:tc>
          <w:tcPr>
            <w:tcW w:w="520" w:type="dxa"/>
            <w:tcBorders>
              <w:top w:val="single" w:sz="4" w:space="0" w:color="auto"/>
              <w:left w:val="single" w:sz="4" w:space="0" w:color="auto"/>
              <w:bottom w:val="single" w:sz="4" w:space="0" w:color="auto"/>
              <w:right w:val="single" w:sz="4" w:space="0" w:color="auto"/>
            </w:tcBorders>
            <w:hideMark/>
          </w:tcPr>
          <w:p w14:paraId="5A678AE0"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34</w:t>
            </w:r>
          </w:p>
        </w:tc>
      </w:tr>
      <w:tr w:rsidR="003F069C" w:rsidRPr="003F069C" w14:paraId="4F03EA75"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146458C"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1.2.11.</w:t>
            </w:r>
          </w:p>
        </w:tc>
        <w:tc>
          <w:tcPr>
            <w:tcW w:w="7661" w:type="dxa"/>
            <w:tcBorders>
              <w:top w:val="single" w:sz="4" w:space="0" w:color="auto"/>
              <w:left w:val="single" w:sz="4" w:space="0" w:color="auto"/>
              <w:bottom w:val="single" w:sz="4" w:space="0" w:color="auto"/>
              <w:right w:val="single" w:sz="4" w:space="0" w:color="auto"/>
            </w:tcBorders>
            <w:hideMark/>
          </w:tcPr>
          <w:p w14:paraId="3FE6F56F"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Оценка развития межмуниципального сотрудничества и внешнеэкономической деятельности</w:t>
            </w:r>
          </w:p>
        </w:tc>
        <w:tc>
          <w:tcPr>
            <w:tcW w:w="520" w:type="dxa"/>
            <w:tcBorders>
              <w:top w:val="single" w:sz="4" w:space="0" w:color="auto"/>
              <w:left w:val="single" w:sz="4" w:space="0" w:color="auto"/>
              <w:bottom w:val="single" w:sz="4" w:space="0" w:color="auto"/>
              <w:right w:val="single" w:sz="4" w:space="0" w:color="auto"/>
            </w:tcBorders>
            <w:hideMark/>
          </w:tcPr>
          <w:p w14:paraId="1A627A8B"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35</w:t>
            </w:r>
          </w:p>
        </w:tc>
      </w:tr>
      <w:tr w:rsidR="003F069C" w:rsidRPr="003F069C" w14:paraId="75058729"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4465AAD"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1.2.12.</w:t>
            </w:r>
          </w:p>
        </w:tc>
        <w:tc>
          <w:tcPr>
            <w:tcW w:w="7661" w:type="dxa"/>
            <w:tcBorders>
              <w:top w:val="single" w:sz="4" w:space="0" w:color="auto"/>
              <w:left w:val="single" w:sz="4" w:space="0" w:color="auto"/>
              <w:bottom w:val="single" w:sz="4" w:space="0" w:color="auto"/>
              <w:right w:val="single" w:sz="4" w:space="0" w:color="auto"/>
            </w:tcBorders>
            <w:hideMark/>
          </w:tcPr>
          <w:p w14:paraId="7A118652"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Оценка инвестиций в развитие экономики и социальной сферы</w:t>
            </w:r>
          </w:p>
        </w:tc>
        <w:tc>
          <w:tcPr>
            <w:tcW w:w="520" w:type="dxa"/>
            <w:tcBorders>
              <w:top w:val="single" w:sz="4" w:space="0" w:color="auto"/>
              <w:left w:val="single" w:sz="4" w:space="0" w:color="auto"/>
              <w:bottom w:val="single" w:sz="4" w:space="0" w:color="auto"/>
              <w:right w:val="single" w:sz="4" w:space="0" w:color="auto"/>
            </w:tcBorders>
            <w:hideMark/>
          </w:tcPr>
          <w:p w14:paraId="0D5AF213"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35</w:t>
            </w:r>
          </w:p>
        </w:tc>
      </w:tr>
      <w:tr w:rsidR="003F069C" w:rsidRPr="003F069C" w14:paraId="1A57214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701F1BF0"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1.2.13.</w:t>
            </w:r>
          </w:p>
        </w:tc>
        <w:tc>
          <w:tcPr>
            <w:tcW w:w="7661" w:type="dxa"/>
            <w:tcBorders>
              <w:top w:val="single" w:sz="4" w:space="0" w:color="auto"/>
              <w:left w:val="single" w:sz="4" w:space="0" w:color="auto"/>
              <w:bottom w:val="single" w:sz="4" w:space="0" w:color="auto"/>
              <w:right w:val="single" w:sz="4" w:space="0" w:color="auto"/>
            </w:tcBorders>
            <w:hideMark/>
          </w:tcPr>
          <w:p w14:paraId="747FC3B1" w14:textId="77777777" w:rsidR="003F069C" w:rsidRPr="003F069C" w:rsidRDefault="003F069C">
            <w:pPr>
              <w:autoSpaceDE w:val="0"/>
              <w:autoSpaceDN w:val="0"/>
              <w:adjustRightInd w:val="0"/>
              <w:rPr>
                <w:rFonts w:ascii="Times New Roman" w:hAnsi="Times New Roman" w:cs="Times New Roman"/>
                <w:sz w:val="28"/>
                <w:szCs w:val="28"/>
              </w:rPr>
            </w:pPr>
            <w:r w:rsidRPr="003F069C">
              <w:rPr>
                <w:rFonts w:ascii="Times New Roman" w:hAnsi="Times New Roman" w:cs="Times New Roman"/>
                <w:sz w:val="28"/>
                <w:szCs w:val="28"/>
              </w:rPr>
              <w:t>Оценка состояния окружающей среды и природно-ресурсного потенциала</w:t>
            </w:r>
          </w:p>
        </w:tc>
        <w:tc>
          <w:tcPr>
            <w:tcW w:w="520" w:type="dxa"/>
            <w:tcBorders>
              <w:top w:val="single" w:sz="4" w:space="0" w:color="auto"/>
              <w:left w:val="single" w:sz="4" w:space="0" w:color="auto"/>
              <w:bottom w:val="single" w:sz="4" w:space="0" w:color="auto"/>
              <w:right w:val="single" w:sz="4" w:space="0" w:color="auto"/>
            </w:tcBorders>
            <w:hideMark/>
          </w:tcPr>
          <w:p w14:paraId="648340BB"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36</w:t>
            </w:r>
          </w:p>
        </w:tc>
      </w:tr>
      <w:tr w:rsidR="003F069C" w:rsidRPr="003F069C" w14:paraId="1F8EBCBA"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1BA43E04" w14:textId="77777777" w:rsidR="003F069C" w:rsidRPr="003F069C" w:rsidRDefault="003F069C">
            <w:pPr>
              <w:pStyle w:val="afc"/>
              <w:spacing w:after="0"/>
              <w:ind w:left="0"/>
              <w:rPr>
                <w:sz w:val="28"/>
                <w:szCs w:val="28"/>
              </w:rPr>
            </w:pPr>
            <w:r w:rsidRPr="003F069C">
              <w:rPr>
                <w:sz w:val="28"/>
                <w:szCs w:val="28"/>
              </w:rPr>
              <w:t>1.3.</w:t>
            </w:r>
          </w:p>
        </w:tc>
        <w:tc>
          <w:tcPr>
            <w:tcW w:w="7661" w:type="dxa"/>
            <w:tcBorders>
              <w:top w:val="single" w:sz="4" w:space="0" w:color="auto"/>
              <w:left w:val="single" w:sz="4" w:space="0" w:color="auto"/>
              <w:bottom w:val="single" w:sz="4" w:space="0" w:color="auto"/>
              <w:right w:val="single" w:sz="4" w:space="0" w:color="auto"/>
            </w:tcBorders>
            <w:hideMark/>
          </w:tcPr>
          <w:p w14:paraId="06EBF327" w14:textId="77777777" w:rsidR="003F069C" w:rsidRPr="003F069C" w:rsidRDefault="003F069C">
            <w:pPr>
              <w:pStyle w:val="afc"/>
              <w:spacing w:after="0"/>
              <w:ind w:left="0"/>
              <w:rPr>
                <w:sz w:val="28"/>
                <w:szCs w:val="28"/>
              </w:rPr>
            </w:pPr>
            <w:r w:rsidRPr="003F069C">
              <w:rPr>
                <w:sz w:val="28"/>
                <w:szCs w:val="28"/>
              </w:rPr>
              <w:t xml:space="preserve"> Оценка действующих мер по улучшению социально-экономического положения муниципального района</w:t>
            </w:r>
          </w:p>
        </w:tc>
        <w:tc>
          <w:tcPr>
            <w:tcW w:w="520" w:type="dxa"/>
            <w:tcBorders>
              <w:top w:val="single" w:sz="4" w:space="0" w:color="auto"/>
              <w:left w:val="single" w:sz="4" w:space="0" w:color="auto"/>
              <w:bottom w:val="single" w:sz="4" w:space="0" w:color="auto"/>
              <w:right w:val="single" w:sz="4" w:space="0" w:color="auto"/>
            </w:tcBorders>
            <w:hideMark/>
          </w:tcPr>
          <w:p w14:paraId="24DBCE86" w14:textId="77777777" w:rsidR="003F069C" w:rsidRPr="003F069C" w:rsidRDefault="003F069C">
            <w:pPr>
              <w:pStyle w:val="afc"/>
              <w:spacing w:after="0"/>
              <w:ind w:left="0"/>
              <w:jc w:val="both"/>
              <w:rPr>
                <w:sz w:val="28"/>
                <w:szCs w:val="28"/>
              </w:rPr>
            </w:pPr>
            <w:r w:rsidRPr="003F069C">
              <w:rPr>
                <w:sz w:val="28"/>
                <w:szCs w:val="28"/>
              </w:rPr>
              <w:t>37</w:t>
            </w:r>
          </w:p>
        </w:tc>
      </w:tr>
      <w:tr w:rsidR="003F069C" w:rsidRPr="003F069C" w14:paraId="6EBCC3E7"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1EB0170" w14:textId="77777777" w:rsidR="003F069C" w:rsidRPr="003F069C" w:rsidRDefault="003F069C">
            <w:pPr>
              <w:pStyle w:val="afc"/>
              <w:tabs>
                <w:tab w:val="left" w:pos="284"/>
                <w:tab w:val="left" w:pos="567"/>
              </w:tabs>
              <w:spacing w:after="0"/>
              <w:ind w:left="0"/>
              <w:rPr>
                <w:sz w:val="28"/>
                <w:szCs w:val="28"/>
              </w:rPr>
            </w:pPr>
            <w:r w:rsidRPr="003F069C">
              <w:rPr>
                <w:sz w:val="28"/>
                <w:szCs w:val="28"/>
              </w:rPr>
              <w:t>1.4.</w:t>
            </w:r>
          </w:p>
        </w:tc>
        <w:tc>
          <w:tcPr>
            <w:tcW w:w="7661" w:type="dxa"/>
            <w:tcBorders>
              <w:top w:val="single" w:sz="4" w:space="0" w:color="auto"/>
              <w:left w:val="single" w:sz="4" w:space="0" w:color="auto"/>
              <w:bottom w:val="single" w:sz="4" w:space="0" w:color="auto"/>
              <w:right w:val="single" w:sz="4" w:space="0" w:color="auto"/>
            </w:tcBorders>
            <w:hideMark/>
          </w:tcPr>
          <w:p w14:paraId="6FA305AB" w14:textId="05F76A23" w:rsidR="003F069C" w:rsidRPr="003F069C" w:rsidRDefault="003F069C">
            <w:pPr>
              <w:pStyle w:val="afc"/>
              <w:tabs>
                <w:tab w:val="left" w:pos="284"/>
                <w:tab w:val="left" w:pos="567"/>
              </w:tabs>
              <w:spacing w:after="0"/>
              <w:ind w:left="0"/>
              <w:rPr>
                <w:color w:val="000000"/>
                <w:sz w:val="28"/>
                <w:szCs w:val="28"/>
              </w:rPr>
            </w:pPr>
            <w:r w:rsidRPr="003F069C">
              <w:rPr>
                <w:color w:val="000000"/>
                <w:sz w:val="28"/>
                <w:szCs w:val="28"/>
                <w:lang w:val="en-US"/>
              </w:rPr>
              <w:t>SWOT</w:t>
            </w:r>
            <w:r w:rsidRPr="003F069C">
              <w:rPr>
                <w:color w:val="000000"/>
                <w:sz w:val="28"/>
                <w:szCs w:val="28"/>
              </w:rPr>
              <w:t>-анализ  сильных и слабых сторон</w:t>
            </w:r>
            <w:r w:rsidRPr="003F069C">
              <w:rPr>
                <w:sz w:val="28"/>
                <w:szCs w:val="28"/>
              </w:rPr>
              <w:t xml:space="preserve"> муниципа</w:t>
            </w:r>
            <w:r>
              <w:rPr>
                <w:sz w:val="28"/>
                <w:szCs w:val="28"/>
              </w:rPr>
              <w:t>льного района «Рутульский район»</w:t>
            </w:r>
          </w:p>
        </w:tc>
        <w:tc>
          <w:tcPr>
            <w:tcW w:w="520" w:type="dxa"/>
            <w:tcBorders>
              <w:top w:val="single" w:sz="4" w:space="0" w:color="auto"/>
              <w:left w:val="single" w:sz="4" w:space="0" w:color="auto"/>
              <w:bottom w:val="single" w:sz="4" w:space="0" w:color="auto"/>
              <w:right w:val="single" w:sz="4" w:space="0" w:color="auto"/>
            </w:tcBorders>
            <w:hideMark/>
          </w:tcPr>
          <w:p w14:paraId="5C1D651C" w14:textId="77777777" w:rsidR="003F069C" w:rsidRPr="003F069C" w:rsidRDefault="003F069C">
            <w:pPr>
              <w:pStyle w:val="afc"/>
              <w:tabs>
                <w:tab w:val="left" w:pos="284"/>
                <w:tab w:val="left" w:pos="567"/>
              </w:tabs>
              <w:spacing w:after="0"/>
              <w:ind w:left="0"/>
              <w:jc w:val="both"/>
              <w:rPr>
                <w:sz w:val="28"/>
                <w:szCs w:val="28"/>
              </w:rPr>
            </w:pPr>
            <w:r w:rsidRPr="003F069C">
              <w:rPr>
                <w:sz w:val="28"/>
                <w:szCs w:val="28"/>
              </w:rPr>
              <w:t>43</w:t>
            </w:r>
          </w:p>
        </w:tc>
      </w:tr>
      <w:tr w:rsidR="003F069C" w:rsidRPr="003F069C" w14:paraId="20B10CE1"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AB461DD" w14:textId="77777777" w:rsidR="003F069C" w:rsidRPr="003F069C" w:rsidRDefault="003F069C">
            <w:pPr>
              <w:pStyle w:val="afc"/>
              <w:spacing w:after="0"/>
              <w:ind w:left="0"/>
              <w:rPr>
                <w:sz w:val="28"/>
                <w:szCs w:val="28"/>
              </w:rPr>
            </w:pPr>
            <w:r w:rsidRPr="003F069C">
              <w:rPr>
                <w:sz w:val="28"/>
                <w:szCs w:val="28"/>
              </w:rPr>
              <w:t>1.5.</w:t>
            </w:r>
          </w:p>
        </w:tc>
        <w:tc>
          <w:tcPr>
            <w:tcW w:w="7661" w:type="dxa"/>
            <w:tcBorders>
              <w:top w:val="single" w:sz="4" w:space="0" w:color="auto"/>
              <w:left w:val="single" w:sz="4" w:space="0" w:color="auto"/>
              <w:bottom w:val="single" w:sz="4" w:space="0" w:color="auto"/>
              <w:right w:val="single" w:sz="4" w:space="0" w:color="auto"/>
            </w:tcBorders>
            <w:hideMark/>
          </w:tcPr>
          <w:p w14:paraId="551B3952" w14:textId="35A30275" w:rsidR="003F069C" w:rsidRPr="003F069C" w:rsidRDefault="003F069C">
            <w:pPr>
              <w:pStyle w:val="afc"/>
              <w:spacing w:after="0"/>
              <w:ind w:left="0"/>
              <w:rPr>
                <w:sz w:val="28"/>
                <w:szCs w:val="28"/>
              </w:rPr>
            </w:pPr>
            <w:r w:rsidRPr="003F069C">
              <w:rPr>
                <w:sz w:val="28"/>
                <w:szCs w:val="28"/>
              </w:rPr>
              <w:t>Оценка степени достижения целей социально-экономического развития муниципа</w:t>
            </w:r>
            <w:r>
              <w:rPr>
                <w:sz w:val="28"/>
                <w:szCs w:val="28"/>
              </w:rPr>
              <w:t>льного района  «Рутульский район»</w:t>
            </w:r>
          </w:p>
        </w:tc>
        <w:tc>
          <w:tcPr>
            <w:tcW w:w="520" w:type="dxa"/>
            <w:tcBorders>
              <w:top w:val="single" w:sz="4" w:space="0" w:color="auto"/>
              <w:left w:val="single" w:sz="4" w:space="0" w:color="auto"/>
              <w:bottom w:val="single" w:sz="4" w:space="0" w:color="auto"/>
              <w:right w:val="single" w:sz="4" w:space="0" w:color="auto"/>
            </w:tcBorders>
            <w:hideMark/>
          </w:tcPr>
          <w:p w14:paraId="1072D70F" w14:textId="77777777" w:rsidR="003F069C" w:rsidRPr="003F069C" w:rsidRDefault="003F069C">
            <w:pPr>
              <w:pStyle w:val="afc"/>
              <w:spacing w:after="0"/>
              <w:ind w:left="0"/>
              <w:jc w:val="both"/>
              <w:rPr>
                <w:sz w:val="28"/>
                <w:szCs w:val="28"/>
              </w:rPr>
            </w:pPr>
            <w:r w:rsidRPr="003F069C">
              <w:rPr>
                <w:sz w:val="28"/>
                <w:szCs w:val="28"/>
              </w:rPr>
              <w:t>45</w:t>
            </w:r>
          </w:p>
        </w:tc>
      </w:tr>
      <w:tr w:rsidR="003F069C" w:rsidRPr="003F069C" w14:paraId="1CCF410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347D095"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2.</w:t>
            </w:r>
          </w:p>
        </w:tc>
        <w:tc>
          <w:tcPr>
            <w:tcW w:w="7661" w:type="dxa"/>
            <w:tcBorders>
              <w:top w:val="single" w:sz="4" w:space="0" w:color="auto"/>
              <w:left w:val="single" w:sz="4" w:space="0" w:color="auto"/>
              <w:bottom w:val="single" w:sz="4" w:space="0" w:color="auto"/>
              <w:right w:val="single" w:sz="4" w:space="0" w:color="auto"/>
            </w:tcBorders>
            <w:hideMark/>
          </w:tcPr>
          <w:p w14:paraId="3519AA7D" w14:textId="31CE4301"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Приоритеты, цели и задачи социально-экономического </w:t>
            </w:r>
            <w:r w:rsidRPr="003F069C">
              <w:rPr>
                <w:rFonts w:ascii="Times New Roman" w:hAnsi="Times New Roman" w:cs="Times New Roman"/>
                <w:sz w:val="28"/>
                <w:szCs w:val="28"/>
              </w:rPr>
              <w:lastRenderedPageBreak/>
              <w:t>развития муниципа</w:t>
            </w:r>
            <w:r>
              <w:rPr>
                <w:rFonts w:ascii="Times New Roman" w:hAnsi="Times New Roman" w:cs="Times New Roman"/>
                <w:sz w:val="28"/>
                <w:szCs w:val="28"/>
              </w:rPr>
              <w:t xml:space="preserve">льного района </w:t>
            </w:r>
            <w:r w:rsidRPr="003F069C">
              <w:rPr>
                <w:rFonts w:ascii="Times New Roman" w:hAnsi="Times New Roman" w:cs="Times New Roman"/>
                <w:sz w:val="28"/>
                <w:szCs w:val="28"/>
              </w:rPr>
              <w:t xml:space="preserve">  </w:t>
            </w:r>
            <w:r>
              <w:rPr>
                <w:rFonts w:ascii="Times New Roman" w:hAnsi="Times New Roman" w:cs="Times New Roman"/>
                <w:sz w:val="28"/>
                <w:szCs w:val="28"/>
              </w:rPr>
              <w:t>«Рутульский район»</w:t>
            </w:r>
          </w:p>
        </w:tc>
        <w:tc>
          <w:tcPr>
            <w:tcW w:w="520" w:type="dxa"/>
            <w:tcBorders>
              <w:top w:val="single" w:sz="4" w:space="0" w:color="auto"/>
              <w:left w:val="single" w:sz="4" w:space="0" w:color="auto"/>
              <w:bottom w:val="single" w:sz="4" w:space="0" w:color="auto"/>
              <w:right w:val="single" w:sz="4" w:space="0" w:color="auto"/>
            </w:tcBorders>
            <w:hideMark/>
          </w:tcPr>
          <w:p w14:paraId="34AE466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lastRenderedPageBreak/>
              <w:t>46</w:t>
            </w:r>
          </w:p>
        </w:tc>
      </w:tr>
      <w:tr w:rsidR="003F069C" w:rsidRPr="003F069C" w14:paraId="1674ED4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5FE3CB9"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lastRenderedPageBreak/>
              <w:t>3.</w:t>
            </w:r>
          </w:p>
        </w:tc>
        <w:tc>
          <w:tcPr>
            <w:tcW w:w="7661" w:type="dxa"/>
            <w:tcBorders>
              <w:top w:val="single" w:sz="4" w:space="0" w:color="auto"/>
              <w:left w:val="single" w:sz="4" w:space="0" w:color="auto"/>
              <w:bottom w:val="single" w:sz="4" w:space="0" w:color="auto"/>
              <w:right w:val="single" w:sz="4" w:space="0" w:color="auto"/>
            </w:tcBorders>
            <w:hideMark/>
          </w:tcPr>
          <w:p w14:paraId="156C723B" w14:textId="04FB0251"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 xml:space="preserve"> Целевой </w:t>
            </w:r>
            <w:r w:rsidRPr="003F069C">
              <w:rPr>
                <w:rStyle w:val="afe"/>
                <w:rFonts w:ascii="Times New Roman" w:hAnsi="Times New Roman" w:cs="Times New Roman"/>
                <w:b w:val="0"/>
                <w:sz w:val="28"/>
                <w:szCs w:val="28"/>
              </w:rPr>
              <w:t>сценарий  социально-экономического развития муниципа</w:t>
            </w:r>
            <w:r>
              <w:rPr>
                <w:rStyle w:val="afe"/>
                <w:rFonts w:ascii="Times New Roman" w:hAnsi="Times New Roman" w:cs="Times New Roman"/>
                <w:b w:val="0"/>
                <w:sz w:val="28"/>
                <w:szCs w:val="28"/>
              </w:rPr>
              <w:t xml:space="preserve">льного района </w:t>
            </w:r>
            <w:r>
              <w:rPr>
                <w:rFonts w:ascii="Times New Roman" w:hAnsi="Times New Roman" w:cs="Times New Roman"/>
                <w:sz w:val="28"/>
                <w:szCs w:val="28"/>
              </w:rPr>
              <w:t xml:space="preserve"> «Рутульский район» </w:t>
            </w:r>
            <w:r w:rsidRPr="003F069C">
              <w:rPr>
                <w:rStyle w:val="afe"/>
                <w:rFonts w:ascii="Times New Roman" w:hAnsi="Times New Roman" w:cs="Times New Roman"/>
                <w:b w:val="0"/>
                <w:sz w:val="28"/>
                <w:szCs w:val="28"/>
              </w:rPr>
              <w:t xml:space="preserve">  на долгосрочный период </w:t>
            </w:r>
          </w:p>
        </w:tc>
        <w:tc>
          <w:tcPr>
            <w:tcW w:w="520" w:type="dxa"/>
            <w:tcBorders>
              <w:top w:val="single" w:sz="4" w:space="0" w:color="auto"/>
              <w:left w:val="single" w:sz="4" w:space="0" w:color="auto"/>
              <w:bottom w:val="single" w:sz="4" w:space="0" w:color="auto"/>
              <w:right w:val="single" w:sz="4" w:space="0" w:color="auto"/>
            </w:tcBorders>
            <w:hideMark/>
          </w:tcPr>
          <w:p w14:paraId="7C66FFEC"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49</w:t>
            </w:r>
          </w:p>
        </w:tc>
      </w:tr>
      <w:tr w:rsidR="003F069C" w:rsidRPr="003F069C" w14:paraId="59EA8829"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1EC0AAD2" w14:textId="77777777" w:rsidR="003F069C" w:rsidRPr="003F069C" w:rsidRDefault="003F069C">
            <w:pPr>
              <w:rPr>
                <w:rFonts w:ascii="Times New Roman" w:hAnsi="Times New Roman" w:cs="Times New Roman"/>
                <w:iCs/>
                <w:sz w:val="28"/>
                <w:szCs w:val="28"/>
              </w:rPr>
            </w:pPr>
            <w:r w:rsidRPr="003F069C">
              <w:rPr>
                <w:rFonts w:ascii="Times New Roman" w:hAnsi="Times New Roman" w:cs="Times New Roman"/>
                <w:iCs/>
                <w:sz w:val="28"/>
                <w:szCs w:val="28"/>
              </w:rPr>
              <w:t>4.</w:t>
            </w:r>
          </w:p>
        </w:tc>
        <w:tc>
          <w:tcPr>
            <w:tcW w:w="7661" w:type="dxa"/>
            <w:tcBorders>
              <w:top w:val="single" w:sz="4" w:space="0" w:color="auto"/>
              <w:left w:val="single" w:sz="4" w:space="0" w:color="auto"/>
              <w:bottom w:val="single" w:sz="4" w:space="0" w:color="auto"/>
              <w:right w:val="single" w:sz="4" w:space="0" w:color="auto"/>
            </w:tcBorders>
            <w:hideMark/>
          </w:tcPr>
          <w:p w14:paraId="6065F9D4" w14:textId="4EF7CDF9" w:rsidR="003F069C" w:rsidRPr="003F069C" w:rsidRDefault="003F069C">
            <w:pPr>
              <w:rPr>
                <w:rFonts w:ascii="Times New Roman" w:hAnsi="Times New Roman" w:cs="Times New Roman"/>
                <w:sz w:val="28"/>
                <w:szCs w:val="28"/>
              </w:rPr>
            </w:pPr>
            <w:r w:rsidRPr="003F069C">
              <w:rPr>
                <w:rFonts w:ascii="Times New Roman" w:hAnsi="Times New Roman" w:cs="Times New Roman"/>
                <w:iCs/>
                <w:sz w:val="28"/>
                <w:szCs w:val="28"/>
              </w:rPr>
              <w:t>Основные направления р</w:t>
            </w:r>
            <w:r w:rsidRPr="003F069C">
              <w:rPr>
                <w:rFonts w:ascii="Times New Roman" w:hAnsi="Times New Roman" w:cs="Times New Roman"/>
                <w:sz w:val="28"/>
                <w:szCs w:val="28"/>
              </w:rPr>
              <w:t>азвития муниципа</w:t>
            </w:r>
            <w:r>
              <w:rPr>
                <w:rFonts w:ascii="Times New Roman" w:hAnsi="Times New Roman" w:cs="Times New Roman"/>
                <w:sz w:val="28"/>
                <w:szCs w:val="28"/>
              </w:rPr>
              <w:t xml:space="preserve">льного района </w:t>
            </w:r>
            <w:r w:rsidRPr="003F069C">
              <w:rPr>
                <w:rFonts w:ascii="Times New Roman" w:hAnsi="Times New Roman" w:cs="Times New Roman"/>
                <w:sz w:val="28"/>
                <w:szCs w:val="28"/>
              </w:rPr>
              <w:t xml:space="preserve"> </w:t>
            </w:r>
            <w:r>
              <w:rPr>
                <w:rFonts w:ascii="Times New Roman" w:hAnsi="Times New Roman" w:cs="Times New Roman"/>
                <w:sz w:val="28"/>
                <w:szCs w:val="28"/>
              </w:rPr>
              <w:t xml:space="preserve">«Рутульский район» </w:t>
            </w:r>
            <w:r w:rsidRPr="003F069C">
              <w:rPr>
                <w:rFonts w:ascii="Times New Roman" w:hAnsi="Times New Roman" w:cs="Times New Roman"/>
                <w:sz w:val="28"/>
                <w:szCs w:val="28"/>
              </w:rPr>
              <w:t>на долгосрочный период</w:t>
            </w:r>
          </w:p>
        </w:tc>
        <w:tc>
          <w:tcPr>
            <w:tcW w:w="520" w:type="dxa"/>
            <w:tcBorders>
              <w:top w:val="single" w:sz="4" w:space="0" w:color="auto"/>
              <w:left w:val="single" w:sz="4" w:space="0" w:color="auto"/>
              <w:bottom w:val="single" w:sz="4" w:space="0" w:color="auto"/>
              <w:right w:val="single" w:sz="4" w:space="0" w:color="auto"/>
            </w:tcBorders>
            <w:hideMark/>
          </w:tcPr>
          <w:p w14:paraId="432E150E" w14:textId="77777777" w:rsidR="003F069C" w:rsidRPr="003F069C" w:rsidRDefault="003F069C">
            <w:pPr>
              <w:rPr>
                <w:rFonts w:ascii="Times New Roman" w:hAnsi="Times New Roman" w:cs="Times New Roman"/>
                <w:iCs/>
                <w:sz w:val="28"/>
                <w:szCs w:val="28"/>
              </w:rPr>
            </w:pPr>
            <w:r w:rsidRPr="003F069C">
              <w:rPr>
                <w:rFonts w:ascii="Times New Roman" w:hAnsi="Times New Roman" w:cs="Times New Roman"/>
                <w:iCs/>
                <w:sz w:val="28"/>
                <w:szCs w:val="28"/>
              </w:rPr>
              <w:t>52</w:t>
            </w:r>
          </w:p>
        </w:tc>
      </w:tr>
      <w:tr w:rsidR="003F069C" w:rsidRPr="003F069C" w14:paraId="05D75955"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1576711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4.1.</w:t>
            </w:r>
          </w:p>
        </w:tc>
        <w:tc>
          <w:tcPr>
            <w:tcW w:w="7661" w:type="dxa"/>
            <w:tcBorders>
              <w:top w:val="single" w:sz="4" w:space="0" w:color="auto"/>
              <w:left w:val="single" w:sz="4" w:space="0" w:color="auto"/>
              <w:bottom w:val="single" w:sz="4" w:space="0" w:color="auto"/>
              <w:right w:val="single" w:sz="4" w:space="0" w:color="auto"/>
            </w:tcBorders>
            <w:hideMark/>
          </w:tcPr>
          <w:p w14:paraId="7BDCBA1E"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Улучшение демографической ситуации</w:t>
            </w:r>
          </w:p>
        </w:tc>
        <w:tc>
          <w:tcPr>
            <w:tcW w:w="520" w:type="dxa"/>
            <w:tcBorders>
              <w:top w:val="single" w:sz="4" w:space="0" w:color="auto"/>
              <w:left w:val="single" w:sz="4" w:space="0" w:color="auto"/>
              <w:bottom w:val="single" w:sz="4" w:space="0" w:color="auto"/>
              <w:right w:val="single" w:sz="4" w:space="0" w:color="auto"/>
            </w:tcBorders>
            <w:hideMark/>
          </w:tcPr>
          <w:p w14:paraId="5DDD176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53</w:t>
            </w:r>
          </w:p>
        </w:tc>
      </w:tr>
      <w:tr w:rsidR="003F069C" w:rsidRPr="003F069C" w14:paraId="1D6EAD9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318ACAFA"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4.2.</w:t>
            </w:r>
          </w:p>
        </w:tc>
        <w:tc>
          <w:tcPr>
            <w:tcW w:w="7661" w:type="dxa"/>
            <w:tcBorders>
              <w:top w:val="single" w:sz="4" w:space="0" w:color="auto"/>
              <w:left w:val="single" w:sz="4" w:space="0" w:color="auto"/>
              <w:bottom w:val="single" w:sz="4" w:space="0" w:color="auto"/>
              <w:right w:val="single" w:sz="4" w:space="0" w:color="auto"/>
            </w:tcBorders>
            <w:hideMark/>
          </w:tcPr>
          <w:p w14:paraId="34999C08" w14:textId="77777777" w:rsidR="003F069C" w:rsidRPr="003F069C" w:rsidRDefault="003F069C">
            <w:pPr>
              <w:rPr>
                <w:rFonts w:ascii="Times New Roman" w:hAnsi="Times New Roman" w:cs="Times New Roman"/>
                <w:b/>
                <w:sz w:val="28"/>
                <w:szCs w:val="28"/>
              </w:rPr>
            </w:pPr>
            <w:r w:rsidRPr="003F069C">
              <w:rPr>
                <w:rFonts w:ascii="Times New Roman" w:hAnsi="Times New Roman" w:cs="Times New Roman"/>
                <w:sz w:val="28"/>
                <w:szCs w:val="28"/>
              </w:rPr>
              <w:t xml:space="preserve"> Развитие рынка труда и обеспечение занятости населения</w:t>
            </w:r>
          </w:p>
        </w:tc>
        <w:tc>
          <w:tcPr>
            <w:tcW w:w="520" w:type="dxa"/>
            <w:tcBorders>
              <w:top w:val="single" w:sz="4" w:space="0" w:color="auto"/>
              <w:left w:val="single" w:sz="4" w:space="0" w:color="auto"/>
              <w:bottom w:val="single" w:sz="4" w:space="0" w:color="auto"/>
              <w:right w:val="single" w:sz="4" w:space="0" w:color="auto"/>
            </w:tcBorders>
            <w:hideMark/>
          </w:tcPr>
          <w:p w14:paraId="0403B620"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53</w:t>
            </w:r>
          </w:p>
        </w:tc>
      </w:tr>
      <w:tr w:rsidR="003F069C" w:rsidRPr="003F069C" w14:paraId="7B511C1A"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3A0623AB"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4.3.</w:t>
            </w:r>
          </w:p>
        </w:tc>
        <w:tc>
          <w:tcPr>
            <w:tcW w:w="7661" w:type="dxa"/>
            <w:tcBorders>
              <w:top w:val="single" w:sz="4" w:space="0" w:color="auto"/>
              <w:left w:val="single" w:sz="4" w:space="0" w:color="auto"/>
              <w:bottom w:val="single" w:sz="4" w:space="0" w:color="auto"/>
              <w:right w:val="single" w:sz="4" w:space="0" w:color="auto"/>
            </w:tcBorders>
            <w:hideMark/>
          </w:tcPr>
          <w:p w14:paraId="1893183D"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 Развитие отраслей социальной сферы </w:t>
            </w:r>
          </w:p>
        </w:tc>
        <w:tc>
          <w:tcPr>
            <w:tcW w:w="520" w:type="dxa"/>
            <w:tcBorders>
              <w:top w:val="single" w:sz="4" w:space="0" w:color="auto"/>
              <w:left w:val="single" w:sz="4" w:space="0" w:color="auto"/>
              <w:bottom w:val="single" w:sz="4" w:space="0" w:color="auto"/>
              <w:right w:val="single" w:sz="4" w:space="0" w:color="auto"/>
            </w:tcBorders>
            <w:hideMark/>
          </w:tcPr>
          <w:p w14:paraId="5E1589B7"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54</w:t>
            </w:r>
          </w:p>
        </w:tc>
      </w:tr>
      <w:tr w:rsidR="003F069C" w:rsidRPr="003F069C" w14:paraId="5598B0F3"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71AFFD7D"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4.4.</w:t>
            </w:r>
          </w:p>
        </w:tc>
        <w:tc>
          <w:tcPr>
            <w:tcW w:w="7661" w:type="dxa"/>
            <w:tcBorders>
              <w:top w:val="single" w:sz="4" w:space="0" w:color="auto"/>
              <w:left w:val="single" w:sz="4" w:space="0" w:color="auto"/>
              <w:bottom w:val="single" w:sz="4" w:space="0" w:color="auto"/>
              <w:right w:val="single" w:sz="4" w:space="0" w:color="auto"/>
            </w:tcBorders>
            <w:hideMark/>
          </w:tcPr>
          <w:p w14:paraId="079CA1EB"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Социальная защита населения </w:t>
            </w:r>
          </w:p>
        </w:tc>
        <w:tc>
          <w:tcPr>
            <w:tcW w:w="520" w:type="dxa"/>
            <w:tcBorders>
              <w:top w:val="single" w:sz="4" w:space="0" w:color="auto"/>
              <w:left w:val="single" w:sz="4" w:space="0" w:color="auto"/>
              <w:bottom w:val="single" w:sz="4" w:space="0" w:color="auto"/>
              <w:right w:val="single" w:sz="4" w:space="0" w:color="auto"/>
            </w:tcBorders>
            <w:hideMark/>
          </w:tcPr>
          <w:p w14:paraId="1EFC7171"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61</w:t>
            </w:r>
          </w:p>
        </w:tc>
      </w:tr>
      <w:tr w:rsidR="003F069C" w:rsidRPr="003F069C" w14:paraId="4AEAE8EC"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DC93D42"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4.5.</w:t>
            </w:r>
          </w:p>
        </w:tc>
        <w:tc>
          <w:tcPr>
            <w:tcW w:w="7661" w:type="dxa"/>
            <w:tcBorders>
              <w:top w:val="single" w:sz="4" w:space="0" w:color="auto"/>
              <w:left w:val="single" w:sz="4" w:space="0" w:color="auto"/>
              <w:bottom w:val="single" w:sz="4" w:space="0" w:color="auto"/>
              <w:right w:val="single" w:sz="4" w:space="0" w:color="auto"/>
            </w:tcBorders>
            <w:hideMark/>
          </w:tcPr>
          <w:p w14:paraId="0C3FE4C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Рациональное использование муниципальной собственности</w:t>
            </w:r>
          </w:p>
        </w:tc>
        <w:tc>
          <w:tcPr>
            <w:tcW w:w="520" w:type="dxa"/>
            <w:tcBorders>
              <w:top w:val="single" w:sz="4" w:space="0" w:color="auto"/>
              <w:left w:val="single" w:sz="4" w:space="0" w:color="auto"/>
              <w:bottom w:val="single" w:sz="4" w:space="0" w:color="auto"/>
              <w:right w:val="single" w:sz="4" w:space="0" w:color="auto"/>
            </w:tcBorders>
            <w:hideMark/>
          </w:tcPr>
          <w:p w14:paraId="0A391518"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62</w:t>
            </w:r>
          </w:p>
        </w:tc>
      </w:tr>
      <w:tr w:rsidR="003F069C" w:rsidRPr="003F069C" w14:paraId="44FF1E8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30F6903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4.6.</w:t>
            </w:r>
          </w:p>
        </w:tc>
        <w:tc>
          <w:tcPr>
            <w:tcW w:w="7661" w:type="dxa"/>
            <w:tcBorders>
              <w:top w:val="single" w:sz="4" w:space="0" w:color="auto"/>
              <w:left w:val="single" w:sz="4" w:space="0" w:color="auto"/>
              <w:bottom w:val="single" w:sz="4" w:space="0" w:color="auto"/>
              <w:right w:val="single" w:sz="4" w:space="0" w:color="auto"/>
            </w:tcBorders>
            <w:hideMark/>
          </w:tcPr>
          <w:p w14:paraId="7E071F5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Эффективная финансовая политика</w:t>
            </w:r>
          </w:p>
        </w:tc>
        <w:tc>
          <w:tcPr>
            <w:tcW w:w="520" w:type="dxa"/>
            <w:tcBorders>
              <w:top w:val="single" w:sz="4" w:space="0" w:color="auto"/>
              <w:left w:val="single" w:sz="4" w:space="0" w:color="auto"/>
              <w:bottom w:val="single" w:sz="4" w:space="0" w:color="auto"/>
              <w:right w:val="single" w:sz="4" w:space="0" w:color="auto"/>
            </w:tcBorders>
            <w:hideMark/>
          </w:tcPr>
          <w:p w14:paraId="724B120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63</w:t>
            </w:r>
          </w:p>
        </w:tc>
      </w:tr>
      <w:tr w:rsidR="003F069C" w:rsidRPr="003F069C" w14:paraId="658C1E0A"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A443E93"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4.7.</w:t>
            </w:r>
          </w:p>
        </w:tc>
        <w:tc>
          <w:tcPr>
            <w:tcW w:w="7661" w:type="dxa"/>
            <w:tcBorders>
              <w:top w:val="single" w:sz="4" w:space="0" w:color="auto"/>
              <w:left w:val="single" w:sz="4" w:space="0" w:color="auto"/>
              <w:bottom w:val="single" w:sz="4" w:space="0" w:color="auto"/>
              <w:right w:val="single" w:sz="4" w:space="0" w:color="auto"/>
            </w:tcBorders>
            <w:hideMark/>
          </w:tcPr>
          <w:p w14:paraId="7721531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Сельское хозяйство </w:t>
            </w:r>
          </w:p>
        </w:tc>
        <w:tc>
          <w:tcPr>
            <w:tcW w:w="520" w:type="dxa"/>
            <w:tcBorders>
              <w:top w:val="single" w:sz="4" w:space="0" w:color="auto"/>
              <w:left w:val="single" w:sz="4" w:space="0" w:color="auto"/>
              <w:bottom w:val="single" w:sz="4" w:space="0" w:color="auto"/>
              <w:right w:val="single" w:sz="4" w:space="0" w:color="auto"/>
            </w:tcBorders>
            <w:hideMark/>
          </w:tcPr>
          <w:p w14:paraId="547D49F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64</w:t>
            </w:r>
          </w:p>
        </w:tc>
      </w:tr>
      <w:tr w:rsidR="003F069C" w:rsidRPr="003F069C" w14:paraId="2F016B1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B694923"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4.8.</w:t>
            </w:r>
          </w:p>
        </w:tc>
        <w:tc>
          <w:tcPr>
            <w:tcW w:w="7661" w:type="dxa"/>
            <w:tcBorders>
              <w:top w:val="single" w:sz="4" w:space="0" w:color="auto"/>
              <w:left w:val="single" w:sz="4" w:space="0" w:color="auto"/>
              <w:bottom w:val="single" w:sz="4" w:space="0" w:color="auto"/>
              <w:right w:val="single" w:sz="4" w:space="0" w:color="auto"/>
            </w:tcBorders>
            <w:hideMark/>
          </w:tcPr>
          <w:p w14:paraId="2127A5F3"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Развитие промышленности</w:t>
            </w:r>
          </w:p>
        </w:tc>
        <w:tc>
          <w:tcPr>
            <w:tcW w:w="520" w:type="dxa"/>
            <w:tcBorders>
              <w:top w:val="single" w:sz="4" w:space="0" w:color="auto"/>
              <w:left w:val="single" w:sz="4" w:space="0" w:color="auto"/>
              <w:bottom w:val="single" w:sz="4" w:space="0" w:color="auto"/>
              <w:right w:val="single" w:sz="4" w:space="0" w:color="auto"/>
            </w:tcBorders>
            <w:hideMark/>
          </w:tcPr>
          <w:p w14:paraId="091613C7" w14:textId="77777777" w:rsidR="003F069C" w:rsidRPr="003F069C" w:rsidRDefault="003F069C">
            <w:pPr>
              <w:autoSpaceDE w:val="0"/>
              <w:autoSpaceDN w:val="0"/>
              <w:adjustRightInd w:val="0"/>
              <w:jc w:val="both"/>
              <w:rPr>
                <w:rFonts w:ascii="Times New Roman" w:hAnsi="Times New Roman" w:cs="Times New Roman"/>
                <w:sz w:val="28"/>
                <w:szCs w:val="28"/>
              </w:rPr>
            </w:pPr>
            <w:r w:rsidRPr="003F069C">
              <w:rPr>
                <w:rFonts w:ascii="Times New Roman" w:hAnsi="Times New Roman" w:cs="Times New Roman"/>
                <w:sz w:val="28"/>
                <w:szCs w:val="28"/>
              </w:rPr>
              <w:t>65</w:t>
            </w:r>
          </w:p>
        </w:tc>
      </w:tr>
      <w:tr w:rsidR="003F069C" w:rsidRPr="003F069C" w14:paraId="748EDC69"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477561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4.9.</w:t>
            </w:r>
          </w:p>
        </w:tc>
        <w:tc>
          <w:tcPr>
            <w:tcW w:w="7661" w:type="dxa"/>
            <w:tcBorders>
              <w:top w:val="single" w:sz="4" w:space="0" w:color="auto"/>
              <w:left w:val="single" w:sz="4" w:space="0" w:color="auto"/>
              <w:bottom w:val="single" w:sz="4" w:space="0" w:color="auto"/>
              <w:right w:val="single" w:sz="4" w:space="0" w:color="auto"/>
            </w:tcBorders>
            <w:hideMark/>
          </w:tcPr>
          <w:p w14:paraId="512E4AF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Развитие предпринимательства </w:t>
            </w:r>
          </w:p>
        </w:tc>
        <w:tc>
          <w:tcPr>
            <w:tcW w:w="520" w:type="dxa"/>
            <w:tcBorders>
              <w:top w:val="single" w:sz="4" w:space="0" w:color="auto"/>
              <w:left w:val="single" w:sz="4" w:space="0" w:color="auto"/>
              <w:bottom w:val="single" w:sz="4" w:space="0" w:color="auto"/>
              <w:right w:val="single" w:sz="4" w:space="0" w:color="auto"/>
            </w:tcBorders>
            <w:hideMark/>
          </w:tcPr>
          <w:p w14:paraId="77FE5EF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66</w:t>
            </w:r>
          </w:p>
        </w:tc>
      </w:tr>
      <w:tr w:rsidR="003F069C" w:rsidRPr="003F069C" w14:paraId="36CA5EDC"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27AA938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4.10.</w:t>
            </w:r>
          </w:p>
        </w:tc>
        <w:tc>
          <w:tcPr>
            <w:tcW w:w="7661" w:type="dxa"/>
            <w:tcBorders>
              <w:top w:val="single" w:sz="4" w:space="0" w:color="auto"/>
              <w:left w:val="single" w:sz="4" w:space="0" w:color="auto"/>
              <w:bottom w:val="single" w:sz="4" w:space="0" w:color="auto"/>
              <w:right w:val="single" w:sz="4" w:space="0" w:color="auto"/>
            </w:tcBorders>
            <w:hideMark/>
          </w:tcPr>
          <w:p w14:paraId="55EA1408" w14:textId="77777777" w:rsidR="003F069C" w:rsidRPr="003F069C" w:rsidRDefault="003F069C">
            <w:pPr>
              <w:jc w:val="both"/>
              <w:rPr>
                <w:rFonts w:ascii="Times New Roman" w:hAnsi="Times New Roman" w:cs="Times New Roman"/>
                <w:color w:val="FF0000"/>
                <w:sz w:val="28"/>
                <w:szCs w:val="28"/>
              </w:rPr>
            </w:pPr>
            <w:r w:rsidRPr="003F069C">
              <w:rPr>
                <w:rFonts w:ascii="Times New Roman" w:hAnsi="Times New Roman" w:cs="Times New Roman"/>
                <w:sz w:val="28"/>
                <w:szCs w:val="28"/>
              </w:rPr>
              <w:t>Инвестиционная политика</w:t>
            </w:r>
          </w:p>
        </w:tc>
        <w:tc>
          <w:tcPr>
            <w:tcW w:w="520" w:type="dxa"/>
            <w:tcBorders>
              <w:top w:val="single" w:sz="4" w:space="0" w:color="auto"/>
              <w:left w:val="single" w:sz="4" w:space="0" w:color="auto"/>
              <w:bottom w:val="single" w:sz="4" w:space="0" w:color="auto"/>
              <w:right w:val="single" w:sz="4" w:space="0" w:color="auto"/>
            </w:tcBorders>
            <w:hideMark/>
          </w:tcPr>
          <w:p w14:paraId="100F5206" w14:textId="77777777" w:rsidR="003F069C" w:rsidRPr="003F069C" w:rsidRDefault="003F069C">
            <w:pPr>
              <w:jc w:val="both"/>
              <w:rPr>
                <w:rFonts w:ascii="Times New Roman" w:hAnsi="Times New Roman" w:cs="Times New Roman"/>
                <w:color w:val="auto"/>
                <w:sz w:val="28"/>
                <w:szCs w:val="28"/>
              </w:rPr>
            </w:pPr>
            <w:r w:rsidRPr="003F069C">
              <w:rPr>
                <w:rFonts w:ascii="Times New Roman" w:hAnsi="Times New Roman" w:cs="Times New Roman"/>
                <w:sz w:val="28"/>
                <w:szCs w:val="28"/>
              </w:rPr>
              <w:t>68</w:t>
            </w:r>
          </w:p>
        </w:tc>
      </w:tr>
      <w:tr w:rsidR="003F069C" w:rsidRPr="003F069C" w14:paraId="2A726B3D"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CA5FDF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4.11.</w:t>
            </w:r>
          </w:p>
        </w:tc>
        <w:tc>
          <w:tcPr>
            <w:tcW w:w="7661" w:type="dxa"/>
            <w:tcBorders>
              <w:top w:val="single" w:sz="4" w:space="0" w:color="auto"/>
              <w:left w:val="single" w:sz="4" w:space="0" w:color="auto"/>
              <w:bottom w:val="single" w:sz="4" w:space="0" w:color="auto"/>
              <w:right w:val="single" w:sz="4" w:space="0" w:color="auto"/>
            </w:tcBorders>
            <w:hideMark/>
          </w:tcPr>
          <w:p w14:paraId="570D5AC7"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Жилищное строительство и  коммунальный комплекс </w:t>
            </w:r>
          </w:p>
        </w:tc>
        <w:tc>
          <w:tcPr>
            <w:tcW w:w="520" w:type="dxa"/>
            <w:tcBorders>
              <w:top w:val="single" w:sz="4" w:space="0" w:color="auto"/>
              <w:left w:val="single" w:sz="4" w:space="0" w:color="auto"/>
              <w:bottom w:val="single" w:sz="4" w:space="0" w:color="auto"/>
              <w:right w:val="single" w:sz="4" w:space="0" w:color="auto"/>
            </w:tcBorders>
            <w:hideMark/>
          </w:tcPr>
          <w:p w14:paraId="366060E8"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68</w:t>
            </w:r>
          </w:p>
        </w:tc>
      </w:tr>
      <w:tr w:rsidR="003F069C" w:rsidRPr="003F069C" w14:paraId="0D97D507"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288DD87"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4.12.</w:t>
            </w:r>
          </w:p>
        </w:tc>
        <w:tc>
          <w:tcPr>
            <w:tcW w:w="7661" w:type="dxa"/>
            <w:tcBorders>
              <w:top w:val="single" w:sz="4" w:space="0" w:color="auto"/>
              <w:left w:val="single" w:sz="4" w:space="0" w:color="auto"/>
              <w:bottom w:val="single" w:sz="4" w:space="0" w:color="auto"/>
              <w:right w:val="single" w:sz="4" w:space="0" w:color="auto"/>
            </w:tcBorders>
            <w:hideMark/>
          </w:tcPr>
          <w:p w14:paraId="57A739C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 xml:space="preserve">Дорожное хозяйство </w:t>
            </w:r>
          </w:p>
        </w:tc>
        <w:tc>
          <w:tcPr>
            <w:tcW w:w="520" w:type="dxa"/>
            <w:tcBorders>
              <w:top w:val="single" w:sz="4" w:space="0" w:color="auto"/>
              <w:left w:val="single" w:sz="4" w:space="0" w:color="auto"/>
              <w:bottom w:val="single" w:sz="4" w:space="0" w:color="auto"/>
              <w:right w:val="single" w:sz="4" w:space="0" w:color="auto"/>
            </w:tcBorders>
            <w:hideMark/>
          </w:tcPr>
          <w:p w14:paraId="455FF71C"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69</w:t>
            </w:r>
          </w:p>
        </w:tc>
      </w:tr>
      <w:tr w:rsidR="003F069C" w:rsidRPr="003F069C" w14:paraId="4BAD4F2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14D41795"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4.13.</w:t>
            </w:r>
          </w:p>
        </w:tc>
        <w:tc>
          <w:tcPr>
            <w:tcW w:w="7661" w:type="dxa"/>
            <w:tcBorders>
              <w:top w:val="single" w:sz="4" w:space="0" w:color="auto"/>
              <w:left w:val="single" w:sz="4" w:space="0" w:color="auto"/>
              <w:bottom w:val="single" w:sz="4" w:space="0" w:color="auto"/>
              <w:right w:val="single" w:sz="4" w:space="0" w:color="auto"/>
            </w:tcBorders>
            <w:hideMark/>
          </w:tcPr>
          <w:p w14:paraId="27995EC9"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Ожидаемые результаты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41D60C94"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70</w:t>
            </w:r>
          </w:p>
        </w:tc>
      </w:tr>
      <w:tr w:rsidR="003F069C" w:rsidRPr="003F069C" w14:paraId="63505181"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52C24649"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5.</w:t>
            </w:r>
          </w:p>
        </w:tc>
        <w:tc>
          <w:tcPr>
            <w:tcW w:w="7661" w:type="dxa"/>
            <w:tcBorders>
              <w:top w:val="single" w:sz="4" w:space="0" w:color="auto"/>
              <w:left w:val="single" w:sz="4" w:space="0" w:color="auto"/>
              <w:bottom w:val="single" w:sz="4" w:space="0" w:color="auto"/>
              <w:right w:val="single" w:sz="4" w:space="0" w:color="auto"/>
            </w:tcBorders>
            <w:hideMark/>
          </w:tcPr>
          <w:p w14:paraId="020F446D"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Ресурсное обеспечение и механизм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1EC0BE46" w14:textId="77777777" w:rsidR="003F069C" w:rsidRPr="003F069C" w:rsidRDefault="003F069C">
            <w:pPr>
              <w:jc w:val="both"/>
              <w:rPr>
                <w:rFonts w:ascii="Times New Roman" w:hAnsi="Times New Roman" w:cs="Times New Roman"/>
                <w:sz w:val="28"/>
                <w:szCs w:val="28"/>
              </w:rPr>
            </w:pPr>
            <w:r w:rsidRPr="003F069C">
              <w:rPr>
                <w:rFonts w:ascii="Times New Roman" w:hAnsi="Times New Roman" w:cs="Times New Roman"/>
                <w:sz w:val="28"/>
                <w:szCs w:val="28"/>
              </w:rPr>
              <w:t>70</w:t>
            </w:r>
          </w:p>
        </w:tc>
      </w:tr>
      <w:tr w:rsidR="003F069C" w:rsidRPr="003F069C" w14:paraId="3177507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1B53BD0C"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5.1.</w:t>
            </w:r>
          </w:p>
        </w:tc>
        <w:tc>
          <w:tcPr>
            <w:tcW w:w="7661" w:type="dxa"/>
            <w:tcBorders>
              <w:top w:val="single" w:sz="4" w:space="0" w:color="auto"/>
              <w:left w:val="single" w:sz="4" w:space="0" w:color="auto"/>
              <w:bottom w:val="single" w:sz="4" w:space="0" w:color="auto"/>
              <w:right w:val="single" w:sz="4" w:space="0" w:color="auto"/>
            </w:tcBorders>
            <w:hideMark/>
          </w:tcPr>
          <w:p w14:paraId="76884082"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Оценка финансовых ресурсов, необходимых для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641FC28C"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70</w:t>
            </w:r>
          </w:p>
        </w:tc>
      </w:tr>
      <w:tr w:rsidR="003F069C" w:rsidRPr="003F069C" w14:paraId="1A59C4B1"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957F798"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5.2.</w:t>
            </w:r>
          </w:p>
        </w:tc>
        <w:tc>
          <w:tcPr>
            <w:tcW w:w="7661" w:type="dxa"/>
            <w:tcBorders>
              <w:top w:val="single" w:sz="4" w:space="0" w:color="auto"/>
              <w:left w:val="single" w:sz="4" w:space="0" w:color="auto"/>
              <w:bottom w:val="single" w:sz="4" w:space="0" w:color="auto"/>
              <w:right w:val="single" w:sz="4" w:space="0" w:color="auto"/>
            </w:tcBorders>
            <w:hideMark/>
          </w:tcPr>
          <w:p w14:paraId="4EC26BCB"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Риски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13AE21F7"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71</w:t>
            </w:r>
          </w:p>
        </w:tc>
      </w:tr>
      <w:tr w:rsidR="003F069C" w:rsidRPr="003F069C" w14:paraId="066AE1A6"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0DB8A7A"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5.3.</w:t>
            </w:r>
          </w:p>
        </w:tc>
        <w:tc>
          <w:tcPr>
            <w:tcW w:w="7661" w:type="dxa"/>
            <w:tcBorders>
              <w:top w:val="single" w:sz="4" w:space="0" w:color="auto"/>
              <w:left w:val="single" w:sz="4" w:space="0" w:color="auto"/>
              <w:bottom w:val="single" w:sz="4" w:space="0" w:color="auto"/>
              <w:right w:val="single" w:sz="4" w:space="0" w:color="auto"/>
            </w:tcBorders>
            <w:hideMark/>
          </w:tcPr>
          <w:p w14:paraId="015C2B70"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Механизмы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47FB153F" w14:textId="77777777" w:rsidR="003F069C" w:rsidRPr="003F069C" w:rsidRDefault="003F069C">
            <w:pPr>
              <w:rPr>
                <w:rFonts w:ascii="Times New Roman" w:hAnsi="Times New Roman" w:cs="Times New Roman"/>
                <w:sz w:val="28"/>
                <w:szCs w:val="28"/>
              </w:rPr>
            </w:pPr>
            <w:r w:rsidRPr="003F069C">
              <w:rPr>
                <w:rFonts w:ascii="Times New Roman" w:hAnsi="Times New Roman" w:cs="Times New Roman"/>
                <w:sz w:val="28"/>
                <w:szCs w:val="28"/>
              </w:rPr>
              <w:t>72</w:t>
            </w:r>
          </w:p>
        </w:tc>
      </w:tr>
      <w:tr w:rsidR="003F069C" w:rsidRPr="003F069C" w14:paraId="78576A45"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D5F5AAC"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5.3.1.</w:t>
            </w:r>
          </w:p>
        </w:tc>
        <w:tc>
          <w:tcPr>
            <w:tcW w:w="7661" w:type="dxa"/>
            <w:tcBorders>
              <w:top w:val="single" w:sz="4" w:space="0" w:color="auto"/>
              <w:left w:val="single" w:sz="4" w:space="0" w:color="auto"/>
              <w:bottom w:val="single" w:sz="4" w:space="0" w:color="auto"/>
              <w:right w:val="single" w:sz="4" w:space="0" w:color="auto"/>
            </w:tcBorders>
            <w:hideMark/>
          </w:tcPr>
          <w:p w14:paraId="5E264941" w14:textId="77777777" w:rsidR="003F069C" w:rsidRPr="003F069C" w:rsidRDefault="003F069C">
            <w:pPr>
              <w:rPr>
                <w:rFonts w:ascii="Times New Roman" w:hAnsi="Times New Roman" w:cs="Times New Roman"/>
                <w:color w:val="FF0000"/>
                <w:sz w:val="28"/>
                <w:szCs w:val="28"/>
              </w:rPr>
            </w:pPr>
            <w:r w:rsidRPr="003F069C">
              <w:rPr>
                <w:rFonts w:ascii="Times New Roman" w:hAnsi="Times New Roman" w:cs="Times New Roman"/>
                <w:bCs/>
                <w:sz w:val="28"/>
                <w:szCs w:val="28"/>
              </w:rPr>
              <w:t>Правовые  механизмы</w:t>
            </w:r>
          </w:p>
        </w:tc>
        <w:tc>
          <w:tcPr>
            <w:tcW w:w="520" w:type="dxa"/>
            <w:tcBorders>
              <w:top w:val="single" w:sz="4" w:space="0" w:color="auto"/>
              <w:left w:val="single" w:sz="4" w:space="0" w:color="auto"/>
              <w:bottom w:val="single" w:sz="4" w:space="0" w:color="auto"/>
              <w:right w:val="single" w:sz="4" w:space="0" w:color="auto"/>
            </w:tcBorders>
            <w:hideMark/>
          </w:tcPr>
          <w:p w14:paraId="7DD53B78"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72</w:t>
            </w:r>
          </w:p>
        </w:tc>
      </w:tr>
      <w:tr w:rsidR="003F069C" w:rsidRPr="003F069C" w14:paraId="2B0B198E"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4C94C6B0"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5.3.2.</w:t>
            </w:r>
          </w:p>
        </w:tc>
        <w:tc>
          <w:tcPr>
            <w:tcW w:w="7661" w:type="dxa"/>
            <w:tcBorders>
              <w:top w:val="single" w:sz="4" w:space="0" w:color="auto"/>
              <w:left w:val="single" w:sz="4" w:space="0" w:color="auto"/>
              <w:bottom w:val="single" w:sz="4" w:space="0" w:color="auto"/>
              <w:right w:val="single" w:sz="4" w:space="0" w:color="auto"/>
            </w:tcBorders>
            <w:hideMark/>
          </w:tcPr>
          <w:p w14:paraId="02971DE4"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Организационно-управленческие механизмы</w:t>
            </w:r>
          </w:p>
        </w:tc>
        <w:tc>
          <w:tcPr>
            <w:tcW w:w="520" w:type="dxa"/>
            <w:tcBorders>
              <w:top w:val="single" w:sz="4" w:space="0" w:color="auto"/>
              <w:left w:val="single" w:sz="4" w:space="0" w:color="auto"/>
              <w:bottom w:val="single" w:sz="4" w:space="0" w:color="auto"/>
              <w:right w:val="single" w:sz="4" w:space="0" w:color="auto"/>
            </w:tcBorders>
            <w:hideMark/>
          </w:tcPr>
          <w:p w14:paraId="7A626008"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72</w:t>
            </w:r>
          </w:p>
        </w:tc>
      </w:tr>
      <w:tr w:rsidR="003F069C" w:rsidRPr="003F069C" w14:paraId="791BB489"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3E036B9"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5.3.3.</w:t>
            </w:r>
          </w:p>
        </w:tc>
        <w:tc>
          <w:tcPr>
            <w:tcW w:w="7661" w:type="dxa"/>
            <w:tcBorders>
              <w:top w:val="single" w:sz="4" w:space="0" w:color="auto"/>
              <w:left w:val="single" w:sz="4" w:space="0" w:color="auto"/>
              <w:bottom w:val="single" w:sz="4" w:space="0" w:color="auto"/>
              <w:right w:val="single" w:sz="4" w:space="0" w:color="auto"/>
            </w:tcBorders>
            <w:hideMark/>
          </w:tcPr>
          <w:p w14:paraId="2BA044C1"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Финансовые механизмы</w:t>
            </w:r>
          </w:p>
        </w:tc>
        <w:tc>
          <w:tcPr>
            <w:tcW w:w="520" w:type="dxa"/>
            <w:tcBorders>
              <w:top w:val="single" w:sz="4" w:space="0" w:color="auto"/>
              <w:left w:val="single" w:sz="4" w:space="0" w:color="auto"/>
              <w:bottom w:val="single" w:sz="4" w:space="0" w:color="auto"/>
              <w:right w:val="single" w:sz="4" w:space="0" w:color="auto"/>
            </w:tcBorders>
            <w:hideMark/>
          </w:tcPr>
          <w:p w14:paraId="3E7A6905"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73</w:t>
            </w:r>
          </w:p>
        </w:tc>
      </w:tr>
      <w:tr w:rsidR="003F069C" w:rsidRPr="003F069C" w14:paraId="022564E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36E9F62A"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5.3.4.</w:t>
            </w:r>
          </w:p>
        </w:tc>
        <w:tc>
          <w:tcPr>
            <w:tcW w:w="7661" w:type="dxa"/>
            <w:tcBorders>
              <w:top w:val="single" w:sz="4" w:space="0" w:color="auto"/>
              <w:left w:val="single" w:sz="4" w:space="0" w:color="auto"/>
              <w:bottom w:val="single" w:sz="4" w:space="0" w:color="auto"/>
              <w:right w:val="single" w:sz="4" w:space="0" w:color="auto"/>
            </w:tcBorders>
            <w:hideMark/>
          </w:tcPr>
          <w:p w14:paraId="48956F9E"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Механизм мониторинга, оценки и корректировки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27E7C961"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73</w:t>
            </w:r>
          </w:p>
        </w:tc>
      </w:tr>
      <w:tr w:rsidR="003F069C" w:rsidRPr="003F069C" w14:paraId="474D75D3"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6F9DDE5E"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5.3.5.</w:t>
            </w:r>
          </w:p>
        </w:tc>
        <w:tc>
          <w:tcPr>
            <w:tcW w:w="7661" w:type="dxa"/>
            <w:tcBorders>
              <w:top w:val="single" w:sz="4" w:space="0" w:color="auto"/>
              <w:left w:val="single" w:sz="4" w:space="0" w:color="auto"/>
              <w:bottom w:val="single" w:sz="4" w:space="0" w:color="auto"/>
              <w:right w:val="single" w:sz="4" w:space="0" w:color="auto"/>
            </w:tcBorders>
            <w:hideMark/>
          </w:tcPr>
          <w:p w14:paraId="1668A92D"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Механизм формирования муниципальных программ</w:t>
            </w:r>
          </w:p>
        </w:tc>
        <w:tc>
          <w:tcPr>
            <w:tcW w:w="520" w:type="dxa"/>
            <w:tcBorders>
              <w:top w:val="single" w:sz="4" w:space="0" w:color="auto"/>
              <w:left w:val="single" w:sz="4" w:space="0" w:color="auto"/>
              <w:bottom w:val="single" w:sz="4" w:space="0" w:color="auto"/>
              <w:right w:val="single" w:sz="4" w:space="0" w:color="auto"/>
            </w:tcBorders>
            <w:hideMark/>
          </w:tcPr>
          <w:p w14:paraId="482ED27A"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74</w:t>
            </w:r>
          </w:p>
        </w:tc>
      </w:tr>
      <w:tr w:rsidR="003F069C" w:rsidRPr="003F069C" w14:paraId="45BAB8C4"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01AE01E3"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5.4.</w:t>
            </w:r>
          </w:p>
        </w:tc>
        <w:tc>
          <w:tcPr>
            <w:tcW w:w="7661" w:type="dxa"/>
            <w:tcBorders>
              <w:top w:val="single" w:sz="4" w:space="0" w:color="auto"/>
              <w:left w:val="single" w:sz="4" w:space="0" w:color="auto"/>
              <w:bottom w:val="single" w:sz="4" w:space="0" w:color="auto"/>
              <w:right w:val="single" w:sz="4" w:space="0" w:color="auto"/>
            </w:tcBorders>
            <w:hideMark/>
          </w:tcPr>
          <w:p w14:paraId="0B8B19F7"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Сроки и этапы реализации Стратегии</w:t>
            </w:r>
          </w:p>
        </w:tc>
        <w:tc>
          <w:tcPr>
            <w:tcW w:w="520" w:type="dxa"/>
            <w:tcBorders>
              <w:top w:val="single" w:sz="4" w:space="0" w:color="auto"/>
              <w:left w:val="single" w:sz="4" w:space="0" w:color="auto"/>
              <w:bottom w:val="single" w:sz="4" w:space="0" w:color="auto"/>
              <w:right w:val="single" w:sz="4" w:space="0" w:color="auto"/>
            </w:tcBorders>
            <w:hideMark/>
          </w:tcPr>
          <w:p w14:paraId="726FCA8F"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75</w:t>
            </w:r>
          </w:p>
        </w:tc>
      </w:tr>
      <w:tr w:rsidR="003F069C" w:rsidRPr="003F069C" w14:paraId="152D0B9F"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hideMark/>
          </w:tcPr>
          <w:p w14:paraId="274F0641"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6</w:t>
            </w:r>
          </w:p>
        </w:tc>
        <w:tc>
          <w:tcPr>
            <w:tcW w:w="7661" w:type="dxa"/>
            <w:tcBorders>
              <w:top w:val="single" w:sz="4" w:space="0" w:color="auto"/>
              <w:left w:val="single" w:sz="4" w:space="0" w:color="auto"/>
              <w:bottom w:val="single" w:sz="4" w:space="0" w:color="auto"/>
              <w:right w:val="single" w:sz="4" w:space="0" w:color="auto"/>
            </w:tcBorders>
            <w:hideMark/>
          </w:tcPr>
          <w:p w14:paraId="1DAFB74B" w14:textId="77777777" w:rsidR="003F069C" w:rsidRPr="003F069C" w:rsidRDefault="003F069C">
            <w:pPr>
              <w:rPr>
                <w:rFonts w:ascii="Times New Roman" w:hAnsi="Times New Roman" w:cs="Times New Roman"/>
                <w:bCs/>
                <w:sz w:val="28"/>
                <w:szCs w:val="28"/>
              </w:rPr>
            </w:pPr>
            <w:r w:rsidRPr="003F069C">
              <w:rPr>
                <w:rFonts w:ascii="Times New Roman" w:hAnsi="Times New Roman" w:cs="Times New Roman"/>
                <w:bCs/>
                <w:sz w:val="28"/>
                <w:szCs w:val="28"/>
              </w:rPr>
              <w:t>Приложения</w:t>
            </w:r>
          </w:p>
        </w:tc>
        <w:tc>
          <w:tcPr>
            <w:tcW w:w="520" w:type="dxa"/>
            <w:tcBorders>
              <w:top w:val="single" w:sz="4" w:space="0" w:color="auto"/>
              <w:left w:val="single" w:sz="4" w:space="0" w:color="auto"/>
              <w:bottom w:val="single" w:sz="4" w:space="0" w:color="auto"/>
              <w:right w:val="single" w:sz="4" w:space="0" w:color="auto"/>
            </w:tcBorders>
          </w:tcPr>
          <w:p w14:paraId="79177D40" w14:textId="77777777" w:rsidR="003F069C" w:rsidRPr="003F069C" w:rsidRDefault="003F069C">
            <w:pPr>
              <w:rPr>
                <w:rFonts w:ascii="Times New Roman" w:hAnsi="Times New Roman" w:cs="Times New Roman"/>
                <w:bCs/>
                <w:sz w:val="28"/>
                <w:szCs w:val="28"/>
              </w:rPr>
            </w:pPr>
          </w:p>
        </w:tc>
      </w:tr>
      <w:tr w:rsidR="003F069C" w:rsidRPr="003F069C" w14:paraId="09637334" w14:textId="77777777" w:rsidTr="003F069C">
        <w:trPr>
          <w:trHeight w:val="1059"/>
          <w:jc w:val="center"/>
        </w:trPr>
        <w:tc>
          <w:tcPr>
            <w:tcW w:w="986" w:type="dxa"/>
            <w:tcBorders>
              <w:top w:val="single" w:sz="4" w:space="0" w:color="auto"/>
              <w:left w:val="single" w:sz="4" w:space="0" w:color="auto"/>
              <w:bottom w:val="single" w:sz="4" w:space="0" w:color="auto"/>
              <w:right w:val="single" w:sz="4" w:space="0" w:color="auto"/>
            </w:tcBorders>
          </w:tcPr>
          <w:p w14:paraId="7C23808A" w14:textId="77777777" w:rsidR="003F069C" w:rsidRPr="003F069C" w:rsidRDefault="003F069C">
            <w:pPr>
              <w:tabs>
                <w:tab w:val="left" w:pos="3930"/>
              </w:tabs>
              <w:jc w:val="both"/>
              <w:rPr>
                <w:rFonts w:ascii="Times New Roman" w:hAnsi="Times New Roman" w:cs="Times New Roman"/>
                <w:color w:val="auto"/>
                <w:sz w:val="28"/>
                <w:szCs w:val="28"/>
              </w:rPr>
            </w:pPr>
          </w:p>
        </w:tc>
        <w:tc>
          <w:tcPr>
            <w:tcW w:w="7661" w:type="dxa"/>
            <w:tcBorders>
              <w:top w:val="single" w:sz="4" w:space="0" w:color="auto"/>
              <w:left w:val="single" w:sz="4" w:space="0" w:color="auto"/>
              <w:bottom w:val="single" w:sz="4" w:space="0" w:color="auto"/>
              <w:right w:val="single" w:sz="4" w:space="0" w:color="auto"/>
            </w:tcBorders>
            <w:hideMark/>
          </w:tcPr>
          <w:p w14:paraId="79072DA8" w14:textId="5337EBBF" w:rsidR="003F069C" w:rsidRPr="003F069C" w:rsidRDefault="003F069C">
            <w:pPr>
              <w:tabs>
                <w:tab w:val="left" w:pos="3930"/>
              </w:tabs>
              <w:jc w:val="both"/>
              <w:rPr>
                <w:rFonts w:ascii="Times New Roman" w:hAnsi="Times New Roman" w:cs="Times New Roman"/>
                <w:bCs/>
                <w:sz w:val="28"/>
                <w:szCs w:val="28"/>
              </w:rPr>
            </w:pPr>
            <w:r w:rsidRPr="003F069C">
              <w:rPr>
                <w:rFonts w:ascii="Times New Roman" w:hAnsi="Times New Roman" w:cs="Times New Roman"/>
                <w:sz w:val="28"/>
                <w:szCs w:val="28"/>
              </w:rPr>
              <w:t xml:space="preserve">Приложение №1. Выполнение основных  показателей, запланированных в  комплексной программе социально-экономического развития муниципального района </w:t>
            </w:r>
            <w:r>
              <w:rPr>
                <w:rFonts w:ascii="Times New Roman" w:hAnsi="Times New Roman" w:cs="Times New Roman"/>
                <w:sz w:val="28"/>
                <w:szCs w:val="28"/>
              </w:rPr>
              <w:t>«Рутульский район»</w:t>
            </w:r>
          </w:p>
        </w:tc>
        <w:tc>
          <w:tcPr>
            <w:tcW w:w="520" w:type="dxa"/>
            <w:tcBorders>
              <w:top w:val="single" w:sz="4" w:space="0" w:color="auto"/>
              <w:left w:val="single" w:sz="4" w:space="0" w:color="auto"/>
              <w:bottom w:val="single" w:sz="4" w:space="0" w:color="auto"/>
              <w:right w:val="single" w:sz="4" w:space="0" w:color="auto"/>
            </w:tcBorders>
          </w:tcPr>
          <w:p w14:paraId="236F8C3B" w14:textId="77777777" w:rsidR="003F069C" w:rsidRPr="003F069C" w:rsidRDefault="003F069C">
            <w:pPr>
              <w:rPr>
                <w:rFonts w:ascii="Times New Roman" w:hAnsi="Times New Roman" w:cs="Times New Roman"/>
                <w:bCs/>
                <w:sz w:val="28"/>
                <w:szCs w:val="28"/>
              </w:rPr>
            </w:pPr>
          </w:p>
        </w:tc>
      </w:tr>
      <w:tr w:rsidR="003F069C" w:rsidRPr="003F069C" w14:paraId="318D0A70" w14:textId="77777777" w:rsidTr="003F069C">
        <w:trPr>
          <w:trHeight w:val="724"/>
          <w:jc w:val="center"/>
        </w:trPr>
        <w:tc>
          <w:tcPr>
            <w:tcW w:w="986" w:type="dxa"/>
            <w:tcBorders>
              <w:top w:val="single" w:sz="4" w:space="0" w:color="auto"/>
              <w:left w:val="single" w:sz="4" w:space="0" w:color="auto"/>
              <w:bottom w:val="single" w:sz="4" w:space="0" w:color="auto"/>
              <w:right w:val="single" w:sz="4" w:space="0" w:color="auto"/>
            </w:tcBorders>
          </w:tcPr>
          <w:p w14:paraId="4747351B" w14:textId="77777777" w:rsidR="003F069C" w:rsidRPr="003F069C" w:rsidRDefault="003F069C">
            <w:pPr>
              <w:pStyle w:val="af3"/>
              <w:jc w:val="both"/>
              <w:rPr>
                <w:rFonts w:ascii="Times New Roman" w:hAnsi="Times New Roman"/>
                <w:sz w:val="28"/>
                <w:szCs w:val="28"/>
              </w:rPr>
            </w:pPr>
          </w:p>
        </w:tc>
        <w:tc>
          <w:tcPr>
            <w:tcW w:w="7661" w:type="dxa"/>
            <w:tcBorders>
              <w:top w:val="single" w:sz="4" w:space="0" w:color="auto"/>
              <w:left w:val="single" w:sz="4" w:space="0" w:color="auto"/>
              <w:bottom w:val="single" w:sz="4" w:space="0" w:color="auto"/>
              <w:right w:val="single" w:sz="4" w:space="0" w:color="auto"/>
            </w:tcBorders>
            <w:hideMark/>
          </w:tcPr>
          <w:p w14:paraId="11CD34E3" w14:textId="4CE00E24" w:rsidR="003F069C" w:rsidRPr="003F069C" w:rsidRDefault="003F069C">
            <w:pPr>
              <w:pStyle w:val="af3"/>
              <w:jc w:val="both"/>
              <w:rPr>
                <w:rFonts w:ascii="Times New Roman" w:hAnsi="Times New Roman"/>
                <w:bCs/>
                <w:color w:val="000000"/>
                <w:sz w:val="28"/>
                <w:szCs w:val="28"/>
              </w:rPr>
            </w:pPr>
            <w:r w:rsidRPr="003F069C">
              <w:rPr>
                <w:rFonts w:ascii="Times New Roman" w:hAnsi="Times New Roman"/>
                <w:sz w:val="28"/>
                <w:szCs w:val="28"/>
              </w:rPr>
              <w:t>Приложение №2. Целевые индикаторы социально-экономического развития муниципал</w:t>
            </w:r>
            <w:r>
              <w:rPr>
                <w:rFonts w:ascii="Times New Roman" w:hAnsi="Times New Roman"/>
                <w:sz w:val="28"/>
                <w:szCs w:val="28"/>
              </w:rPr>
              <w:t xml:space="preserve">ьного района   «Рутульский район» </w:t>
            </w:r>
            <w:r w:rsidRPr="003F069C">
              <w:rPr>
                <w:rFonts w:ascii="Times New Roman" w:hAnsi="Times New Roman"/>
                <w:sz w:val="28"/>
                <w:szCs w:val="28"/>
              </w:rPr>
              <w:t xml:space="preserve"> на период до 2030 года</w:t>
            </w:r>
          </w:p>
        </w:tc>
        <w:tc>
          <w:tcPr>
            <w:tcW w:w="520" w:type="dxa"/>
            <w:tcBorders>
              <w:top w:val="single" w:sz="4" w:space="0" w:color="auto"/>
              <w:left w:val="single" w:sz="4" w:space="0" w:color="auto"/>
              <w:bottom w:val="single" w:sz="4" w:space="0" w:color="auto"/>
              <w:right w:val="single" w:sz="4" w:space="0" w:color="auto"/>
            </w:tcBorders>
          </w:tcPr>
          <w:p w14:paraId="0872A769" w14:textId="77777777" w:rsidR="003F069C" w:rsidRPr="003F069C" w:rsidRDefault="003F069C">
            <w:pPr>
              <w:jc w:val="both"/>
              <w:rPr>
                <w:rFonts w:ascii="Times New Roman" w:hAnsi="Times New Roman" w:cs="Times New Roman"/>
                <w:bCs/>
                <w:sz w:val="28"/>
                <w:szCs w:val="28"/>
              </w:rPr>
            </w:pPr>
          </w:p>
        </w:tc>
      </w:tr>
      <w:tr w:rsidR="003F069C" w:rsidRPr="003F069C" w14:paraId="4DE74BCE" w14:textId="77777777" w:rsidTr="003F069C">
        <w:trPr>
          <w:jc w:val="center"/>
        </w:trPr>
        <w:tc>
          <w:tcPr>
            <w:tcW w:w="986" w:type="dxa"/>
            <w:tcBorders>
              <w:top w:val="single" w:sz="4" w:space="0" w:color="auto"/>
              <w:left w:val="single" w:sz="4" w:space="0" w:color="auto"/>
              <w:bottom w:val="single" w:sz="4" w:space="0" w:color="auto"/>
              <w:right w:val="single" w:sz="4" w:space="0" w:color="auto"/>
            </w:tcBorders>
          </w:tcPr>
          <w:p w14:paraId="0AD6335F" w14:textId="77777777" w:rsidR="003F069C" w:rsidRPr="003F069C" w:rsidRDefault="003F069C">
            <w:pPr>
              <w:rPr>
                <w:rFonts w:ascii="Times New Roman" w:hAnsi="Times New Roman" w:cs="Times New Roman"/>
                <w:color w:val="auto"/>
                <w:sz w:val="28"/>
                <w:szCs w:val="28"/>
              </w:rPr>
            </w:pPr>
          </w:p>
        </w:tc>
        <w:tc>
          <w:tcPr>
            <w:tcW w:w="7661" w:type="dxa"/>
            <w:tcBorders>
              <w:top w:val="single" w:sz="4" w:space="0" w:color="auto"/>
              <w:left w:val="single" w:sz="4" w:space="0" w:color="auto"/>
              <w:bottom w:val="single" w:sz="4" w:space="0" w:color="auto"/>
              <w:right w:val="single" w:sz="4" w:space="0" w:color="auto"/>
            </w:tcBorders>
            <w:hideMark/>
          </w:tcPr>
          <w:p w14:paraId="567D7E54" w14:textId="4A9A5929" w:rsidR="003F069C" w:rsidRPr="003F069C" w:rsidRDefault="003F069C">
            <w:pPr>
              <w:rPr>
                <w:rFonts w:ascii="Times New Roman" w:hAnsi="Times New Roman" w:cs="Times New Roman"/>
                <w:bCs/>
                <w:sz w:val="28"/>
                <w:szCs w:val="28"/>
              </w:rPr>
            </w:pPr>
            <w:r w:rsidRPr="003F069C">
              <w:rPr>
                <w:rFonts w:ascii="Times New Roman" w:hAnsi="Times New Roman" w:cs="Times New Roman"/>
                <w:sz w:val="28"/>
                <w:szCs w:val="28"/>
              </w:rPr>
              <w:t>Приложение №3. Информация об основных инвестиционных и инфраструктурных проектах и предложениях муниципа</w:t>
            </w:r>
            <w:r>
              <w:rPr>
                <w:rFonts w:ascii="Times New Roman" w:hAnsi="Times New Roman" w:cs="Times New Roman"/>
                <w:sz w:val="28"/>
                <w:szCs w:val="28"/>
              </w:rPr>
              <w:t>льного района  «Рутульский район»</w:t>
            </w:r>
          </w:p>
        </w:tc>
        <w:tc>
          <w:tcPr>
            <w:tcW w:w="520" w:type="dxa"/>
            <w:tcBorders>
              <w:top w:val="single" w:sz="4" w:space="0" w:color="auto"/>
              <w:left w:val="single" w:sz="4" w:space="0" w:color="auto"/>
              <w:bottom w:val="single" w:sz="4" w:space="0" w:color="auto"/>
              <w:right w:val="single" w:sz="4" w:space="0" w:color="auto"/>
            </w:tcBorders>
          </w:tcPr>
          <w:p w14:paraId="27644CE9" w14:textId="77777777" w:rsidR="003F069C" w:rsidRPr="003F069C" w:rsidRDefault="003F069C">
            <w:pPr>
              <w:rPr>
                <w:rFonts w:ascii="Times New Roman" w:hAnsi="Times New Roman" w:cs="Times New Roman"/>
                <w:bCs/>
                <w:sz w:val="28"/>
                <w:szCs w:val="28"/>
              </w:rPr>
            </w:pPr>
          </w:p>
        </w:tc>
      </w:tr>
    </w:tbl>
    <w:p w14:paraId="6973359F" w14:textId="77777777" w:rsidR="003F069C" w:rsidRDefault="003F069C" w:rsidP="003F069C">
      <w:pPr>
        <w:ind w:firstLine="709"/>
        <w:jc w:val="both"/>
        <w:rPr>
          <w:i/>
          <w:color w:val="auto"/>
          <w:sz w:val="28"/>
          <w:szCs w:val="28"/>
        </w:rPr>
      </w:pPr>
    </w:p>
    <w:p w14:paraId="03DD09BB" w14:textId="77777777" w:rsidR="003F069C" w:rsidRDefault="003F069C" w:rsidP="003F069C">
      <w:pPr>
        <w:jc w:val="both"/>
        <w:rPr>
          <w:sz w:val="28"/>
          <w:szCs w:val="28"/>
        </w:rPr>
      </w:pPr>
    </w:p>
    <w:p w14:paraId="7ADAE770" w14:textId="77777777" w:rsidR="003F069C" w:rsidRDefault="003F069C" w:rsidP="003F069C">
      <w:pPr>
        <w:jc w:val="both"/>
        <w:rPr>
          <w:sz w:val="28"/>
          <w:szCs w:val="28"/>
        </w:rPr>
      </w:pPr>
      <w:r>
        <w:rPr>
          <w:sz w:val="28"/>
          <w:szCs w:val="28"/>
        </w:rPr>
        <w:t xml:space="preserve">  </w:t>
      </w:r>
    </w:p>
    <w:p w14:paraId="4AD35251" w14:textId="77777777" w:rsidR="003F069C" w:rsidRDefault="003F069C" w:rsidP="003F069C">
      <w:pPr>
        <w:jc w:val="both"/>
        <w:rPr>
          <w:sz w:val="28"/>
          <w:szCs w:val="28"/>
        </w:rPr>
      </w:pPr>
    </w:p>
    <w:p w14:paraId="1C9291D5" w14:textId="77777777" w:rsidR="003F069C" w:rsidRDefault="003F069C" w:rsidP="003F069C">
      <w:pPr>
        <w:jc w:val="both"/>
        <w:rPr>
          <w:sz w:val="28"/>
          <w:szCs w:val="28"/>
        </w:rPr>
      </w:pPr>
    </w:p>
    <w:p w14:paraId="51CAECCD" w14:textId="2809D73A" w:rsidR="003F069C" w:rsidRDefault="003F069C" w:rsidP="003F069C">
      <w:pPr>
        <w:jc w:val="both"/>
        <w:rPr>
          <w:sz w:val="28"/>
          <w:szCs w:val="28"/>
        </w:rPr>
      </w:pPr>
      <w:r>
        <w:rPr>
          <w:sz w:val="28"/>
          <w:szCs w:val="28"/>
        </w:rPr>
        <w:t xml:space="preserve">                                          </w:t>
      </w:r>
    </w:p>
    <w:p w14:paraId="1C893F44" w14:textId="5E47B2EF" w:rsidR="00F219CD" w:rsidRDefault="00F219CD" w:rsidP="003F069C">
      <w:pPr>
        <w:pStyle w:val="a9"/>
        <w:numPr>
          <w:ilvl w:val="0"/>
          <w:numId w:val="3"/>
        </w:numPr>
        <w:shd w:val="clear" w:color="auto" w:fill="auto"/>
        <w:tabs>
          <w:tab w:val="left" w:pos="411"/>
          <w:tab w:val="left" w:pos="8354"/>
        </w:tabs>
        <w:ind w:right="-1029" w:firstLine="0"/>
        <w:sectPr w:rsidR="00F219CD">
          <w:pgSz w:w="11900" w:h="16840"/>
          <w:pgMar w:top="2564" w:right="1052" w:bottom="2564" w:left="1671" w:header="0" w:footer="3" w:gutter="0"/>
          <w:cols w:space="720"/>
          <w:noEndnote/>
          <w:docGrid w:linePitch="360"/>
        </w:sectPr>
      </w:pPr>
    </w:p>
    <w:p w14:paraId="4B182473" w14:textId="783B2737" w:rsidR="003F069C" w:rsidRDefault="003F069C" w:rsidP="003F069C">
      <w:pPr>
        <w:pStyle w:val="24"/>
        <w:keepNext/>
        <w:keepLines/>
        <w:shd w:val="clear" w:color="auto" w:fill="auto"/>
        <w:tabs>
          <w:tab w:val="left" w:pos="351"/>
        </w:tabs>
        <w:spacing w:before="360" w:after="0"/>
        <w:rPr>
          <w:sz w:val="24"/>
          <w:szCs w:val="24"/>
        </w:rPr>
      </w:pPr>
      <w:bookmarkStart w:id="3" w:name="bookmark4"/>
      <w:bookmarkStart w:id="4" w:name="bookmark5"/>
      <w:r>
        <w:rPr>
          <w:sz w:val="24"/>
          <w:szCs w:val="24"/>
        </w:rPr>
        <w:lastRenderedPageBreak/>
        <w:t>1</w:t>
      </w:r>
    </w:p>
    <w:p w14:paraId="584CD005" w14:textId="74F08B2D" w:rsidR="00F219CD" w:rsidRPr="009767CF" w:rsidRDefault="00A87673" w:rsidP="003F069C">
      <w:pPr>
        <w:pStyle w:val="24"/>
        <w:keepNext/>
        <w:keepLines/>
        <w:shd w:val="clear" w:color="auto" w:fill="auto"/>
        <w:tabs>
          <w:tab w:val="left" w:pos="351"/>
        </w:tabs>
        <w:spacing w:before="360" w:after="0"/>
        <w:rPr>
          <w:sz w:val="24"/>
          <w:szCs w:val="24"/>
        </w:rPr>
      </w:pPr>
      <w:r w:rsidRPr="009767CF">
        <w:rPr>
          <w:sz w:val="24"/>
          <w:szCs w:val="24"/>
        </w:rPr>
        <w:t>Презентация муниципального района</w:t>
      </w:r>
      <w:bookmarkEnd w:id="3"/>
      <w:bookmarkEnd w:id="4"/>
      <w:r w:rsidR="003F069C">
        <w:rPr>
          <w:sz w:val="24"/>
          <w:szCs w:val="24"/>
        </w:rPr>
        <w:t xml:space="preserve">                                            </w:t>
      </w:r>
    </w:p>
    <w:p w14:paraId="15D53220" w14:textId="77777777" w:rsidR="00F219CD" w:rsidRPr="009767CF" w:rsidRDefault="00A87673">
      <w:pPr>
        <w:pStyle w:val="11"/>
        <w:shd w:val="clear" w:color="auto" w:fill="auto"/>
        <w:ind w:firstLine="720"/>
        <w:jc w:val="both"/>
        <w:rPr>
          <w:sz w:val="24"/>
          <w:szCs w:val="24"/>
        </w:rPr>
      </w:pPr>
      <w:r w:rsidRPr="009767CF">
        <w:rPr>
          <w:sz w:val="24"/>
          <w:szCs w:val="24"/>
        </w:rPr>
        <w:t>Рутульский район находится в юго-западной части горной зоны Республики Дагестан.</w:t>
      </w:r>
    </w:p>
    <w:p w14:paraId="2EF0B517" w14:textId="77777777" w:rsidR="00F219CD" w:rsidRPr="009767CF" w:rsidRDefault="00A87673" w:rsidP="00A87673">
      <w:pPr>
        <w:pStyle w:val="11"/>
        <w:shd w:val="clear" w:color="auto" w:fill="auto"/>
        <w:ind w:firstLine="0"/>
        <w:jc w:val="both"/>
        <w:rPr>
          <w:sz w:val="24"/>
          <w:szCs w:val="24"/>
        </w:rPr>
      </w:pPr>
      <w:r w:rsidRPr="009767CF">
        <w:rPr>
          <w:sz w:val="24"/>
          <w:szCs w:val="24"/>
        </w:rPr>
        <w:t>Районный центр- с.Рутул.</w:t>
      </w:r>
      <w:r w:rsidR="00687B23" w:rsidRPr="009767CF">
        <w:rPr>
          <w:sz w:val="24"/>
          <w:szCs w:val="24"/>
        </w:rPr>
        <w:t xml:space="preserve"> </w:t>
      </w:r>
      <w:r w:rsidRPr="009767CF">
        <w:rPr>
          <w:sz w:val="24"/>
          <w:szCs w:val="24"/>
        </w:rPr>
        <w:t>Муниципальное образование «Рутульский район» является административной единицей Республики Дагестан, расположено в горной части Республики Дагестан и граничит с муниципальными районами: Ахтынским, Курахским, Агульским, Кулинским , Лакским, Чародинским, Тляратинским районами Республики Дагестан и Республикой Азербайджан(более 100км.).</w:t>
      </w:r>
    </w:p>
    <w:p w14:paraId="6360076C" w14:textId="77777777" w:rsidR="00F219CD" w:rsidRPr="009767CF" w:rsidRDefault="00A87673">
      <w:pPr>
        <w:pStyle w:val="11"/>
        <w:shd w:val="clear" w:color="auto" w:fill="auto"/>
        <w:ind w:firstLine="560"/>
        <w:jc w:val="both"/>
        <w:rPr>
          <w:sz w:val="24"/>
          <w:szCs w:val="24"/>
        </w:rPr>
      </w:pPr>
      <w:r w:rsidRPr="009767CF">
        <w:rPr>
          <w:sz w:val="24"/>
          <w:szCs w:val="24"/>
        </w:rPr>
        <w:t>Природно-климатические условия: большая часть территории района расположена на высоте 1500-2500 метров над уровнем моря, зима засушливая и холодная , лето -короткое и жаркое. Самый холодный месяц года - январь (24 градусов ниже нуля -абсолютный показатель) ,самый теплый месяц -июль(+40 градусов);среднегодовая относительная влажность воздуха 67% ; территория района подвержена стихийным бедствиям, что еще раз подтвердилось в течении ряда лет, когда селевыми потоками в населенных пунктах были снесены жилые дома и хозяйственные постройки граждан, мосты и дороги ведущие в населенные пункты.</w:t>
      </w:r>
    </w:p>
    <w:p w14:paraId="7609B2CB" w14:textId="77777777" w:rsidR="00F219CD" w:rsidRPr="009767CF" w:rsidRDefault="00A87673" w:rsidP="00B9027D">
      <w:pPr>
        <w:pStyle w:val="11"/>
        <w:shd w:val="clear" w:color="auto" w:fill="auto"/>
        <w:ind w:firstLine="720"/>
        <w:jc w:val="both"/>
        <w:rPr>
          <w:sz w:val="24"/>
          <w:szCs w:val="24"/>
        </w:rPr>
      </w:pPr>
      <w:r w:rsidRPr="009767CF">
        <w:rPr>
          <w:sz w:val="24"/>
          <w:szCs w:val="24"/>
        </w:rPr>
        <w:t>Климатические условия района в целом благоприятны для проживания населения, организации рекреационно-туристской деятельности</w:t>
      </w:r>
      <w:r w:rsidR="00B9027D" w:rsidRPr="009767CF">
        <w:rPr>
          <w:sz w:val="24"/>
          <w:szCs w:val="24"/>
        </w:rPr>
        <w:t xml:space="preserve"> и </w:t>
      </w:r>
      <w:r w:rsidRPr="009767CF">
        <w:rPr>
          <w:sz w:val="24"/>
          <w:szCs w:val="24"/>
        </w:rPr>
        <w:t>ведения сельского хозяйства, в большей степени для ведения животноводства, в особенности овцеводства.</w:t>
      </w:r>
      <w:r w:rsidR="00B9027D" w:rsidRPr="009767CF">
        <w:rPr>
          <w:sz w:val="24"/>
          <w:szCs w:val="24"/>
        </w:rPr>
        <w:t xml:space="preserve"> </w:t>
      </w:r>
      <w:r w:rsidRPr="009767CF">
        <w:rPr>
          <w:sz w:val="24"/>
          <w:szCs w:val="24"/>
        </w:rPr>
        <w:t>Средняя температура в холодный период опускается ниже -12</w:t>
      </w:r>
      <w:r w:rsidRPr="009767CF">
        <w:rPr>
          <w:rFonts w:eastAsia="Arial"/>
          <w:sz w:val="24"/>
          <w:szCs w:val="24"/>
          <w:vertAlign w:val="superscript"/>
        </w:rPr>
        <w:t>О</w:t>
      </w:r>
      <w:r w:rsidRPr="009767CF">
        <w:rPr>
          <w:sz w:val="24"/>
          <w:szCs w:val="24"/>
        </w:rPr>
        <w:t>С, а теплого достигает +25</w:t>
      </w:r>
      <w:r w:rsidR="00B9027D" w:rsidRPr="009767CF">
        <w:rPr>
          <w:rFonts w:eastAsia="Arial"/>
          <w:sz w:val="24"/>
          <w:szCs w:val="24"/>
        </w:rPr>
        <w:t xml:space="preserve"> </w:t>
      </w:r>
      <w:r w:rsidRPr="009767CF">
        <w:rPr>
          <w:sz w:val="24"/>
          <w:szCs w:val="24"/>
        </w:rPr>
        <w:t xml:space="preserve">С. Устойчивый снежный покров в горах сохраняется более 100 дней. 150 дней в году температура превышает </w:t>
      </w:r>
      <w:r w:rsidR="00B9027D" w:rsidRPr="009767CF">
        <w:rPr>
          <w:sz w:val="24"/>
          <w:szCs w:val="24"/>
        </w:rPr>
        <w:t>+</w:t>
      </w:r>
      <w:r w:rsidRPr="009767CF">
        <w:rPr>
          <w:sz w:val="24"/>
          <w:szCs w:val="24"/>
        </w:rPr>
        <w:t>10</w:t>
      </w:r>
      <w:r w:rsidR="00B9027D" w:rsidRPr="009767CF">
        <w:rPr>
          <w:rFonts w:eastAsia="Arial"/>
          <w:sz w:val="24"/>
          <w:szCs w:val="24"/>
        </w:rPr>
        <w:t xml:space="preserve"> </w:t>
      </w:r>
      <w:r w:rsidRPr="009767CF">
        <w:rPr>
          <w:sz w:val="24"/>
          <w:szCs w:val="24"/>
        </w:rPr>
        <w:t>С.</w:t>
      </w:r>
    </w:p>
    <w:p w14:paraId="6D1CF98C" w14:textId="77777777" w:rsidR="00F219CD" w:rsidRPr="009767CF" w:rsidRDefault="00A87673">
      <w:pPr>
        <w:pStyle w:val="11"/>
        <w:shd w:val="clear" w:color="auto" w:fill="auto"/>
        <w:spacing w:after="180"/>
        <w:ind w:firstLine="720"/>
        <w:jc w:val="both"/>
        <w:rPr>
          <w:sz w:val="24"/>
          <w:szCs w:val="24"/>
        </w:rPr>
      </w:pPr>
      <w:r w:rsidRPr="009767CF">
        <w:rPr>
          <w:sz w:val="24"/>
          <w:szCs w:val="24"/>
        </w:rPr>
        <w:t>Муниципальное образование «Рутульский район» было образовано в 1929 году. Районным центром является с.Рутул. Расстояние от районного центра до г. Махачкала составляет 284 км. По территории района протекают одна из самых больших водных артерий Дагестана р.Самур и множество малых рек.</w:t>
      </w:r>
    </w:p>
    <w:p w14:paraId="0B9E6DF8" w14:textId="77777777" w:rsidR="00F219CD" w:rsidRPr="009767CF" w:rsidRDefault="00A87673" w:rsidP="00B9027D">
      <w:pPr>
        <w:pStyle w:val="11"/>
        <w:shd w:val="clear" w:color="auto" w:fill="auto"/>
        <w:spacing w:after="180"/>
        <w:ind w:firstLine="0"/>
        <w:jc w:val="both"/>
        <w:rPr>
          <w:sz w:val="24"/>
          <w:szCs w:val="24"/>
        </w:rPr>
      </w:pPr>
      <w:r w:rsidRPr="009767CF">
        <w:rPr>
          <w:sz w:val="24"/>
          <w:szCs w:val="24"/>
        </w:rPr>
        <w:t>Площадь муниципального образования «Рутульский район» составляет 2188кв. км; количество жите</w:t>
      </w:r>
      <w:r w:rsidR="00B9027D" w:rsidRPr="009767CF">
        <w:rPr>
          <w:sz w:val="24"/>
          <w:szCs w:val="24"/>
        </w:rPr>
        <w:t>лей муниципального района в 2020</w:t>
      </w:r>
      <w:r w:rsidRPr="009767CF">
        <w:rPr>
          <w:sz w:val="24"/>
          <w:szCs w:val="24"/>
        </w:rPr>
        <w:t xml:space="preserve"> году с</w:t>
      </w:r>
      <w:r w:rsidR="00B9027D" w:rsidRPr="009767CF">
        <w:rPr>
          <w:sz w:val="24"/>
          <w:szCs w:val="24"/>
        </w:rPr>
        <w:t>оставляет 20929</w:t>
      </w:r>
      <w:r w:rsidRPr="009767CF">
        <w:rPr>
          <w:sz w:val="24"/>
          <w:szCs w:val="24"/>
        </w:rPr>
        <w:t xml:space="preserve"> человек. Плот</w:t>
      </w:r>
      <w:r w:rsidR="00B9027D" w:rsidRPr="009767CF">
        <w:rPr>
          <w:sz w:val="24"/>
          <w:szCs w:val="24"/>
        </w:rPr>
        <w:t>ность населения составляет 9,57</w:t>
      </w:r>
      <w:r w:rsidRPr="009767CF">
        <w:rPr>
          <w:sz w:val="24"/>
          <w:szCs w:val="24"/>
        </w:rPr>
        <w:t xml:space="preserve"> чел. на 1 кв.</w:t>
      </w:r>
      <w:r w:rsidR="00A43AD6" w:rsidRPr="009767CF">
        <w:rPr>
          <w:sz w:val="24"/>
          <w:szCs w:val="24"/>
        </w:rPr>
        <w:t xml:space="preserve"> </w:t>
      </w:r>
      <w:r w:rsidRPr="009767CF">
        <w:rPr>
          <w:sz w:val="24"/>
          <w:szCs w:val="24"/>
        </w:rPr>
        <w:t>км.</w:t>
      </w:r>
    </w:p>
    <w:p w14:paraId="57ED6B2E" w14:textId="77777777" w:rsidR="00F219CD" w:rsidRPr="009767CF" w:rsidRDefault="00A87673">
      <w:pPr>
        <w:pStyle w:val="11"/>
        <w:shd w:val="clear" w:color="auto" w:fill="auto"/>
        <w:spacing w:after="180"/>
        <w:ind w:firstLine="0"/>
        <w:jc w:val="both"/>
        <w:rPr>
          <w:sz w:val="24"/>
          <w:szCs w:val="24"/>
        </w:rPr>
      </w:pPr>
      <w:r w:rsidRPr="009767CF">
        <w:rPr>
          <w:sz w:val="24"/>
          <w:szCs w:val="24"/>
        </w:rPr>
        <w:t>Количество муниципальных образований по району составляет 18 единиц. (МО «Рутульский район»-1ед. и 17 ед</w:t>
      </w:r>
      <w:r w:rsidR="00B9027D" w:rsidRPr="009767CF">
        <w:rPr>
          <w:sz w:val="24"/>
          <w:szCs w:val="24"/>
        </w:rPr>
        <w:t>.</w:t>
      </w:r>
      <w:r w:rsidRPr="009767CF">
        <w:rPr>
          <w:sz w:val="24"/>
          <w:szCs w:val="24"/>
        </w:rPr>
        <w:t xml:space="preserve"> -МО сельских поселений)</w:t>
      </w:r>
    </w:p>
    <w:p w14:paraId="4416A394" w14:textId="7191C2A9" w:rsidR="003F069C" w:rsidRDefault="00A87673">
      <w:pPr>
        <w:pStyle w:val="11"/>
        <w:shd w:val="clear" w:color="auto" w:fill="auto"/>
        <w:spacing w:after="180"/>
        <w:ind w:firstLine="720"/>
        <w:jc w:val="both"/>
        <w:rPr>
          <w:sz w:val="24"/>
          <w:szCs w:val="24"/>
        </w:rPr>
      </w:pPr>
      <w:r w:rsidRPr="009767CF">
        <w:rPr>
          <w:sz w:val="24"/>
          <w:szCs w:val="24"/>
        </w:rPr>
        <w:t xml:space="preserve">Огромный интерес для инвесторов представляет собой водные ресурсы </w:t>
      </w:r>
      <w:r w:rsidR="003F069C">
        <w:rPr>
          <w:sz w:val="24"/>
          <w:szCs w:val="24"/>
        </w:rPr>
        <w:t>–</w:t>
      </w:r>
    </w:p>
    <w:p w14:paraId="2D2A2279" w14:textId="48732FCD" w:rsidR="003F069C" w:rsidRPr="003F069C" w:rsidRDefault="003F069C">
      <w:pPr>
        <w:pStyle w:val="11"/>
        <w:shd w:val="clear" w:color="auto" w:fill="auto"/>
        <w:spacing w:after="180"/>
        <w:ind w:firstLine="720"/>
        <w:jc w:val="both"/>
        <w:rPr>
          <w:b/>
          <w:sz w:val="24"/>
          <w:szCs w:val="24"/>
        </w:rPr>
      </w:pPr>
      <w:r w:rsidRPr="003F069C">
        <w:rPr>
          <w:b/>
          <w:sz w:val="24"/>
          <w:szCs w:val="24"/>
        </w:rPr>
        <w:lastRenderedPageBreak/>
        <w:t xml:space="preserve">                                                           2</w:t>
      </w:r>
    </w:p>
    <w:p w14:paraId="4A35A45E" w14:textId="7FE5C7AD" w:rsidR="00F219CD" w:rsidRPr="009767CF" w:rsidRDefault="00A87673">
      <w:pPr>
        <w:pStyle w:val="11"/>
        <w:shd w:val="clear" w:color="auto" w:fill="auto"/>
        <w:spacing w:after="180"/>
        <w:ind w:firstLine="720"/>
        <w:jc w:val="both"/>
        <w:rPr>
          <w:sz w:val="24"/>
          <w:szCs w:val="24"/>
        </w:rPr>
      </w:pPr>
      <w:r w:rsidRPr="009767CF">
        <w:rPr>
          <w:sz w:val="24"/>
          <w:szCs w:val="24"/>
        </w:rPr>
        <w:t>гидроэнергетический потенциал Рутульского района.</w:t>
      </w:r>
    </w:p>
    <w:p w14:paraId="06EF9021" w14:textId="79AC6171" w:rsidR="00F219CD" w:rsidRPr="009767CF" w:rsidRDefault="00A87673">
      <w:pPr>
        <w:pStyle w:val="11"/>
        <w:shd w:val="clear" w:color="auto" w:fill="auto"/>
        <w:spacing w:after="180"/>
        <w:ind w:firstLine="0"/>
        <w:jc w:val="both"/>
        <w:rPr>
          <w:sz w:val="24"/>
          <w:szCs w:val="24"/>
        </w:rPr>
      </w:pPr>
      <w:r w:rsidRPr="009767CF">
        <w:rPr>
          <w:sz w:val="24"/>
          <w:szCs w:val="24"/>
        </w:rPr>
        <w:t>По территории района протекают река Самур-одна из главных водных артерий Дагестана, на котором возможно строительство целого каскада гидроэлектростанций; основными притоками р.Самур являются р.Дюльти-чай,</w:t>
      </w:r>
      <w:r w:rsidR="00B9027D" w:rsidRPr="009767CF">
        <w:rPr>
          <w:sz w:val="24"/>
          <w:szCs w:val="24"/>
        </w:rPr>
        <w:t xml:space="preserve"> </w:t>
      </w:r>
      <w:r w:rsidRPr="009767CF">
        <w:rPr>
          <w:sz w:val="24"/>
          <w:szCs w:val="24"/>
        </w:rPr>
        <w:t>Кар</w:t>
      </w:r>
      <w:r w:rsidR="00B9027D" w:rsidRPr="009767CF">
        <w:rPr>
          <w:sz w:val="24"/>
          <w:szCs w:val="24"/>
        </w:rPr>
        <w:t>а-Самур, Голубой Самур пригодные</w:t>
      </w:r>
      <w:r w:rsidRPr="009767CF">
        <w:rPr>
          <w:sz w:val="24"/>
          <w:szCs w:val="24"/>
        </w:rPr>
        <w:t xml:space="preserve"> для строительства ГЭС</w:t>
      </w:r>
      <w:r w:rsidR="00B9027D" w:rsidRPr="009767CF">
        <w:rPr>
          <w:sz w:val="24"/>
          <w:szCs w:val="24"/>
        </w:rPr>
        <w:t xml:space="preserve">, </w:t>
      </w:r>
      <w:r w:rsidRPr="009767CF">
        <w:rPr>
          <w:sz w:val="24"/>
          <w:szCs w:val="24"/>
        </w:rPr>
        <w:t xml:space="preserve">и множество мелких рек и притоков с чистой и прозрачной </w:t>
      </w:r>
      <w:r w:rsidR="00DE1896" w:rsidRPr="009767CF">
        <w:rPr>
          <w:sz w:val="24"/>
          <w:szCs w:val="24"/>
        </w:rPr>
        <w:t>водой.</w:t>
      </w:r>
      <w:r w:rsidRPr="009767CF">
        <w:rPr>
          <w:sz w:val="24"/>
          <w:szCs w:val="24"/>
        </w:rPr>
        <w:t xml:space="preserve"> Строительство на реках района ГЭС обеспечило бы энергией не только район, но и весь южный Дагестан. Кроме того, снизиться уровень безработицы в районе как на время </w:t>
      </w:r>
      <w:r w:rsidR="00DE1896" w:rsidRPr="009767CF">
        <w:rPr>
          <w:sz w:val="24"/>
          <w:szCs w:val="24"/>
        </w:rPr>
        <w:t>строительства,</w:t>
      </w:r>
      <w:r w:rsidR="00B9027D" w:rsidRPr="009767CF">
        <w:rPr>
          <w:sz w:val="24"/>
          <w:szCs w:val="24"/>
        </w:rPr>
        <w:t xml:space="preserve"> </w:t>
      </w:r>
      <w:r w:rsidRPr="009767CF">
        <w:rPr>
          <w:sz w:val="24"/>
          <w:szCs w:val="24"/>
        </w:rPr>
        <w:t>так и после завершения.</w:t>
      </w:r>
    </w:p>
    <w:p w14:paraId="2F78FDA2" w14:textId="7C4ED513" w:rsidR="00F219CD" w:rsidRPr="009767CF" w:rsidRDefault="00A87673" w:rsidP="000F5C85">
      <w:pPr>
        <w:pStyle w:val="11"/>
        <w:shd w:val="clear" w:color="auto" w:fill="auto"/>
        <w:spacing w:after="880"/>
        <w:ind w:firstLine="0"/>
        <w:jc w:val="both"/>
        <w:rPr>
          <w:sz w:val="24"/>
          <w:szCs w:val="24"/>
        </w:rPr>
      </w:pPr>
      <w:r w:rsidRPr="009767CF">
        <w:rPr>
          <w:sz w:val="24"/>
          <w:szCs w:val="24"/>
        </w:rPr>
        <w:t>Бизнес- идея создания хозяйств по разведению форели является для инвесторов весьма перспективной и привлекательной; места для строительства тоже определены-в с.Рутул, Шиназ, Ихрек, Цахур и др. населенные пункты. Администрацией района составлен реестр мест возможного строительства и создания рыбных хозяйств</w:t>
      </w:r>
      <w:r w:rsidR="00B9027D" w:rsidRPr="009767CF">
        <w:rPr>
          <w:sz w:val="24"/>
          <w:szCs w:val="24"/>
        </w:rPr>
        <w:t>.</w:t>
      </w:r>
      <w:r w:rsidR="000F5C85" w:rsidRPr="009767CF">
        <w:rPr>
          <w:sz w:val="24"/>
          <w:szCs w:val="24"/>
        </w:rPr>
        <w:t xml:space="preserve"> </w:t>
      </w:r>
      <w:r w:rsidR="00B9027D" w:rsidRPr="009767CF">
        <w:rPr>
          <w:sz w:val="24"/>
          <w:szCs w:val="24"/>
        </w:rPr>
        <w:t xml:space="preserve">Так, </w:t>
      </w:r>
      <w:r w:rsidR="000F5C85" w:rsidRPr="009767CF">
        <w:rPr>
          <w:sz w:val="24"/>
          <w:szCs w:val="24"/>
        </w:rPr>
        <w:t xml:space="preserve">индивидуальным предпринимателем вблизи районного центра с.Рутул </w:t>
      </w:r>
      <w:r w:rsidR="00B9027D" w:rsidRPr="009767CF">
        <w:rPr>
          <w:sz w:val="24"/>
          <w:szCs w:val="24"/>
        </w:rPr>
        <w:t>в местечке «Галы» построены пруды</w:t>
      </w:r>
      <w:r w:rsidR="000F5C85" w:rsidRPr="009767CF">
        <w:rPr>
          <w:sz w:val="24"/>
          <w:szCs w:val="24"/>
        </w:rPr>
        <w:t xml:space="preserve">, где разведена рыба.                                                                                                                       </w:t>
      </w:r>
      <w:r w:rsidRPr="009767CF">
        <w:rPr>
          <w:sz w:val="24"/>
          <w:szCs w:val="24"/>
        </w:rPr>
        <w:t>Большая площадь</w:t>
      </w:r>
      <w:r w:rsidR="000F5C85" w:rsidRPr="009767CF">
        <w:rPr>
          <w:sz w:val="24"/>
          <w:szCs w:val="24"/>
        </w:rPr>
        <w:t xml:space="preserve"> </w:t>
      </w:r>
      <w:r w:rsidRPr="009767CF">
        <w:rPr>
          <w:sz w:val="24"/>
          <w:szCs w:val="24"/>
        </w:rPr>
        <w:t>(более</w:t>
      </w:r>
      <w:r w:rsidR="000F5C85" w:rsidRPr="009767CF">
        <w:rPr>
          <w:sz w:val="24"/>
          <w:szCs w:val="24"/>
        </w:rPr>
        <w:t xml:space="preserve"> </w:t>
      </w:r>
      <w:r w:rsidRPr="009767CF">
        <w:rPr>
          <w:sz w:val="24"/>
          <w:szCs w:val="24"/>
        </w:rPr>
        <w:t>1</w:t>
      </w:r>
      <w:r w:rsidR="00A32E63" w:rsidRPr="009767CF">
        <w:rPr>
          <w:sz w:val="24"/>
          <w:szCs w:val="24"/>
        </w:rPr>
        <w:t xml:space="preserve">6000га) в районе </w:t>
      </w:r>
      <w:r w:rsidR="00DE1896" w:rsidRPr="009767CF">
        <w:rPr>
          <w:sz w:val="24"/>
          <w:szCs w:val="24"/>
        </w:rPr>
        <w:t>занята лесами</w:t>
      </w:r>
      <w:r w:rsidRPr="009767CF">
        <w:rPr>
          <w:sz w:val="24"/>
          <w:szCs w:val="24"/>
        </w:rPr>
        <w:t xml:space="preserve"> смешанного типа - на территории сел Хлют, Рутул, Кина , Амсар, Цахур, Микик, Согют н</w:t>
      </w:r>
      <w:r w:rsidR="000F5C85" w:rsidRPr="009767CF">
        <w:rPr>
          <w:sz w:val="24"/>
          <w:szCs w:val="24"/>
        </w:rPr>
        <w:t>а правобережье р. Самур, а в с.</w:t>
      </w:r>
      <w:r w:rsidRPr="009767CF">
        <w:rPr>
          <w:sz w:val="24"/>
          <w:szCs w:val="24"/>
        </w:rPr>
        <w:t xml:space="preserve"> Ихрек ,</w:t>
      </w:r>
      <w:r w:rsidR="000F5C85" w:rsidRPr="009767CF">
        <w:rPr>
          <w:sz w:val="24"/>
          <w:szCs w:val="24"/>
        </w:rPr>
        <w:t xml:space="preserve"> </w:t>
      </w:r>
      <w:r w:rsidRPr="009767CF">
        <w:rPr>
          <w:sz w:val="24"/>
          <w:szCs w:val="24"/>
        </w:rPr>
        <w:t xml:space="preserve">Нижний Катрух- по долине р.Кара Самур; в с. Муслах на высоте более 2500м.расположен уникальный сосновый лес. Недалеко от </w:t>
      </w:r>
      <w:r w:rsidR="000F5C85" w:rsidRPr="009767CF">
        <w:rPr>
          <w:sz w:val="24"/>
          <w:szCs w:val="24"/>
        </w:rPr>
        <w:t xml:space="preserve">сел </w:t>
      </w:r>
      <w:r w:rsidRPr="009767CF">
        <w:rPr>
          <w:sz w:val="24"/>
          <w:szCs w:val="24"/>
        </w:rPr>
        <w:t>Дженых, Аракул, Шиназ, Борч, Кусур, Аттал, Верхний Катрух и др.</w:t>
      </w:r>
      <w:r w:rsidR="000F5C85" w:rsidRPr="009767CF">
        <w:rPr>
          <w:sz w:val="24"/>
          <w:szCs w:val="24"/>
        </w:rPr>
        <w:t xml:space="preserve"> </w:t>
      </w:r>
      <w:r w:rsidRPr="009767CF">
        <w:rPr>
          <w:sz w:val="24"/>
          <w:szCs w:val="24"/>
        </w:rPr>
        <w:t>простираются альпийские луга,</w:t>
      </w:r>
      <w:r w:rsidR="000F5C85" w:rsidRPr="009767CF">
        <w:rPr>
          <w:sz w:val="24"/>
          <w:szCs w:val="24"/>
        </w:rPr>
        <w:t xml:space="preserve"> </w:t>
      </w:r>
      <w:r w:rsidRPr="009767CF">
        <w:rPr>
          <w:sz w:val="24"/>
          <w:szCs w:val="24"/>
        </w:rPr>
        <w:t>где за летний период мелкий и крупный рогатый скот за летний период набирают вес. Огромные запасы высококачественного гранита разведаны в местечке «Аттагай» вблизи с.Цахур.</w:t>
      </w:r>
    </w:p>
    <w:p w14:paraId="4FA6F9CE" w14:textId="77777777" w:rsidR="000F5C85" w:rsidRPr="009767CF" w:rsidRDefault="00A87673" w:rsidP="000F5C85">
      <w:pPr>
        <w:pStyle w:val="11"/>
        <w:shd w:val="clear" w:color="auto" w:fill="auto"/>
        <w:ind w:left="340" w:firstLine="0"/>
        <w:jc w:val="both"/>
        <w:rPr>
          <w:sz w:val="24"/>
          <w:szCs w:val="24"/>
        </w:rPr>
      </w:pPr>
      <w:r w:rsidRPr="009767CF">
        <w:rPr>
          <w:sz w:val="24"/>
          <w:szCs w:val="24"/>
        </w:rPr>
        <w:t>Земля Рутульского</w:t>
      </w:r>
      <w:r w:rsidR="000F5C85" w:rsidRPr="009767CF">
        <w:rPr>
          <w:sz w:val="24"/>
          <w:szCs w:val="24"/>
        </w:rPr>
        <w:t xml:space="preserve"> </w:t>
      </w:r>
      <w:r w:rsidRPr="009767CF">
        <w:rPr>
          <w:sz w:val="24"/>
          <w:szCs w:val="24"/>
        </w:rPr>
        <w:t>района богата различными природными дарами. В лесах района растут</w:t>
      </w:r>
      <w:r w:rsidR="000F5C85" w:rsidRPr="009767CF">
        <w:rPr>
          <w:sz w:val="24"/>
          <w:szCs w:val="24"/>
        </w:rPr>
        <w:t xml:space="preserve"> </w:t>
      </w:r>
      <w:r w:rsidRPr="009767CF">
        <w:rPr>
          <w:sz w:val="24"/>
          <w:szCs w:val="24"/>
        </w:rPr>
        <w:t>различные целебные травы, дикорастущие ягоды- черника, малина, земляника, смородина, крыжовник и др.</w:t>
      </w:r>
      <w:r w:rsidR="000F5C85" w:rsidRPr="009767CF">
        <w:rPr>
          <w:sz w:val="24"/>
          <w:szCs w:val="24"/>
        </w:rPr>
        <w:t xml:space="preserve"> </w:t>
      </w:r>
      <w:r w:rsidRPr="009767CF">
        <w:rPr>
          <w:sz w:val="24"/>
          <w:szCs w:val="24"/>
        </w:rPr>
        <w:t>ягоды. Природа района богата фауной-водятся много различных видов диких животных. В районе имеются сероводородные источники минеральных вод.</w:t>
      </w:r>
      <w:r w:rsidR="000F5C85" w:rsidRPr="009767CF">
        <w:rPr>
          <w:sz w:val="24"/>
          <w:szCs w:val="24"/>
        </w:rPr>
        <w:t xml:space="preserve">                       </w:t>
      </w:r>
    </w:p>
    <w:p w14:paraId="53CA3864" w14:textId="77777777" w:rsidR="00F219CD" w:rsidRPr="009767CF" w:rsidRDefault="00A87673" w:rsidP="000F5C85">
      <w:pPr>
        <w:pStyle w:val="11"/>
        <w:shd w:val="clear" w:color="auto" w:fill="auto"/>
        <w:ind w:left="340" w:firstLine="0"/>
        <w:jc w:val="both"/>
        <w:rPr>
          <w:sz w:val="24"/>
          <w:szCs w:val="24"/>
        </w:rPr>
      </w:pPr>
      <w:r w:rsidRPr="009767CF">
        <w:rPr>
          <w:sz w:val="24"/>
          <w:szCs w:val="24"/>
        </w:rPr>
        <w:t>В районе много архитектурных памятников: в с.Мишлеш находится зиярат-мавзолей Султан-шейх-эмира, в с. Мюхрек-мечеть 17 века, в с. Шиназ- астрономическая обсерватория 18 века, в с. Рутул-джума-мечеть 19 века и много других.</w:t>
      </w:r>
    </w:p>
    <w:p w14:paraId="0FE22507" w14:textId="77777777" w:rsidR="00166A5B" w:rsidRPr="009767CF" w:rsidRDefault="00A87673" w:rsidP="00687B23">
      <w:pPr>
        <w:pStyle w:val="11"/>
        <w:shd w:val="clear" w:color="auto" w:fill="auto"/>
        <w:spacing w:after="540" w:line="240" w:lineRule="auto"/>
        <w:ind w:firstLine="0"/>
        <w:jc w:val="center"/>
        <w:rPr>
          <w:b/>
          <w:sz w:val="24"/>
          <w:szCs w:val="24"/>
        </w:rPr>
      </w:pPr>
      <w:r w:rsidRPr="009767CF">
        <w:rPr>
          <w:b/>
          <w:sz w:val="24"/>
          <w:szCs w:val="24"/>
        </w:rPr>
        <w:t>Ресурсная база муниципального района</w:t>
      </w:r>
    </w:p>
    <w:p w14:paraId="71B34911" w14:textId="77777777" w:rsidR="00F219CD" w:rsidRPr="009767CF" w:rsidRDefault="00A87673" w:rsidP="00687B23">
      <w:pPr>
        <w:pStyle w:val="11"/>
        <w:shd w:val="clear" w:color="auto" w:fill="auto"/>
        <w:spacing w:after="540" w:line="240" w:lineRule="auto"/>
        <w:ind w:firstLine="0"/>
        <w:jc w:val="center"/>
        <w:rPr>
          <w:sz w:val="24"/>
          <w:szCs w:val="24"/>
        </w:rPr>
      </w:pPr>
      <w:r w:rsidRPr="009767CF">
        <w:rPr>
          <w:sz w:val="24"/>
          <w:szCs w:val="24"/>
        </w:rPr>
        <w:t>Земельный фонд муниципального района «Рутульский район» составляет 218848 га, что в структуре земельного фонда республики занимает 4,35 процента.</w:t>
      </w:r>
    </w:p>
    <w:p w14:paraId="060714FA" w14:textId="535529F4" w:rsidR="00F219CD" w:rsidRPr="00ED0F58" w:rsidRDefault="00A87673" w:rsidP="00A178EE">
      <w:pPr>
        <w:pStyle w:val="11"/>
        <w:shd w:val="clear" w:color="auto" w:fill="auto"/>
        <w:spacing w:after="2580"/>
        <w:ind w:firstLine="0"/>
        <w:rPr>
          <w:b/>
          <w:sz w:val="24"/>
          <w:szCs w:val="24"/>
        </w:rPr>
      </w:pPr>
      <w:r w:rsidRPr="00ED0F58">
        <w:rPr>
          <w:b/>
          <w:sz w:val="24"/>
          <w:szCs w:val="24"/>
        </w:rPr>
        <w:lastRenderedPageBreak/>
        <w:t>Структура земельного фонда муниципального района</w:t>
      </w:r>
      <w:r w:rsidR="00A178EE" w:rsidRPr="00ED0F58">
        <w:rPr>
          <w:b/>
          <w:sz w:val="24"/>
          <w:szCs w:val="24"/>
        </w:rPr>
        <w:t xml:space="preserve">                          Таблица №1 .</w:t>
      </w:r>
      <w:r w:rsidRPr="00ED0F58">
        <w:rPr>
          <w:b/>
          <w:sz w:val="24"/>
          <w:szCs w:val="24"/>
        </w:rPr>
        <w:br/>
        <w:t>(сельхозугодия)</w:t>
      </w:r>
      <w:r w:rsidR="000F5C85" w:rsidRPr="00ED0F58">
        <w:rPr>
          <w:b/>
          <w:sz w:val="24"/>
          <w:szCs w:val="24"/>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16"/>
        <w:gridCol w:w="1685"/>
        <w:gridCol w:w="1690"/>
        <w:gridCol w:w="2266"/>
      </w:tblGrid>
      <w:tr w:rsidR="00F219CD" w:rsidRPr="009767CF" w14:paraId="6B9CEF19" w14:textId="77777777">
        <w:trPr>
          <w:trHeight w:hRule="exact" w:val="1238"/>
          <w:jc w:val="center"/>
        </w:trPr>
        <w:tc>
          <w:tcPr>
            <w:tcW w:w="3816" w:type="dxa"/>
            <w:tcBorders>
              <w:top w:val="single" w:sz="4" w:space="0" w:color="auto"/>
              <w:left w:val="single" w:sz="4" w:space="0" w:color="auto"/>
            </w:tcBorders>
            <w:shd w:val="clear" w:color="auto" w:fill="FFFFFF"/>
            <w:vAlign w:val="bottom"/>
          </w:tcPr>
          <w:p w14:paraId="58BC81C7" w14:textId="64F29F8F" w:rsidR="00F219CD" w:rsidRPr="009767CF" w:rsidRDefault="00A178EE" w:rsidP="009767CF">
            <w:pPr>
              <w:pStyle w:val="a4"/>
              <w:shd w:val="clear" w:color="auto" w:fill="auto"/>
              <w:spacing w:after="0" w:line="240" w:lineRule="auto"/>
              <w:ind w:firstLine="0"/>
              <w:rPr>
                <w:b/>
                <w:sz w:val="24"/>
                <w:szCs w:val="24"/>
              </w:rPr>
            </w:pPr>
            <w:r>
              <w:rPr>
                <w:b/>
                <w:sz w:val="24"/>
                <w:szCs w:val="24"/>
              </w:rPr>
              <w:t xml:space="preserve">               </w:t>
            </w:r>
            <w:r w:rsidR="00A87673" w:rsidRPr="009767CF">
              <w:rPr>
                <w:b/>
                <w:sz w:val="24"/>
                <w:szCs w:val="24"/>
              </w:rPr>
              <w:t>Вид сельхозугодий</w:t>
            </w:r>
          </w:p>
        </w:tc>
        <w:tc>
          <w:tcPr>
            <w:tcW w:w="1685" w:type="dxa"/>
            <w:tcBorders>
              <w:top w:val="single" w:sz="4" w:space="0" w:color="auto"/>
              <w:left w:val="single" w:sz="4" w:space="0" w:color="auto"/>
            </w:tcBorders>
            <w:shd w:val="clear" w:color="auto" w:fill="FFFFFF"/>
          </w:tcPr>
          <w:p w14:paraId="516ED019" w14:textId="77777777" w:rsidR="00A178EE" w:rsidRDefault="00A178EE" w:rsidP="00A80387">
            <w:pPr>
              <w:rPr>
                <w:rFonts w:ascii="Times New Roman" w:hAnsi="Times New Roman" w:cs="Times New Roman"/>
                <w:b/>
              </w:rPr>
            </w:pPr>
          </w:p>
          <w:p w14:paraId="592D16D1" w14:textId="77777777" w:rsidR="00A178EE" w:rsidRDefault="00A178EE" w:rsidP="00A80387">
            <w:pPr>
              <w:rPr>
                <w:rFonts w:ascii="Times New Roman" w:hAnsi="Times New Roman" w:cs="Times New Roman"/>
                <w:b/>
              </w:rPr>
            </w:pPr>
          </w:p>
          <w:p w14:paraId="3FC35B4F" w14:textId="77777777" w:rsidR="00A178EE" w:rsidRDefault="00A178EE" w:rsidP="00A80387">
            <w:pPr>
              <w:rPr>
                <w:rFonts w:ascii="Times New Roman" w:hAnsi="Times New Roman" w:cs="Times New Roman"/>
                <w:b/>
              </w:rPr>
            </w:pPr>
          </w:p>
          <w:p w14:paraId="3FE5119B" w14:textId="5801EE37" w:rsidR="00A80387" w:rsidRPr="009767CF" w:rsidRDefault="00A178EE" w:rsidP="00A80387">
            <w:pPr>
              <w:rPr>
                <w:rFonts w:ascii="Times New Roman" w:hAnsi="Times New Roman" w:cs="Times New Roman"/>
                <w:b/>
              </w:rPr>
            </w:pPr>
            <w:r>
              <w:rPr>
                <w:rFonts w:ascii="Times New Roman" w:hAnsi="Times New Roman" w:cs="Times New Roman"/>
                <w:b/>
              </w:rPr>
              <w:t>площадь</w:t>
            </w:r>
          </w:p>
        </w:tc>
        <w:tc>
          <w:tcPr>
            <w:tcW w:w="1690" w:type="dxa"/>
            <w:tcBorders>
              <w:top w:val="single" w:sz="4" w:space="0" w:color="auto"/>
              <w:left w:val="single" w:sz="4" w:space="0" w:color="auto"/>
            </w:tcBorders>
            <w:shd w:val="clear" w:color="auto" w:fill="FFFFFF"/>
            <w:vAlign w:val="bottom"/>
          </w:tcPr>
          <w:p w14:paraId="51E13ED3" w14:textId="77777777" w:rsidR="00F219CD" w:rsidRPr="009767CF" w:rsidRDefault="00A87673" w:rsidP="009767CF">
            <w:pPr>
              <w:pStyle w:val="a4"/>
              <w:shd w:val="clear" w:color="auto" w:fill="auto"/>
              <w:spacing w:after="0" w:line="240" w:lineRule="auto"/>
              <w:ind w:firstLine="0"/>
              <w:rPr>
                <w:b/>
                <w:sz w:val="24"/>
                <w:szCs w:val="24"/>
              </w:rPr>
            </w:pPr>
            <w:r w:rsidRPr="009767CF">
              <w:rPr>
                <w:b/>
                <w:sz w:val="24"/>
                <w:szCs w:val="24"/>
              </w:rPr>
              <w:t>20</w:t>
            </w:r>
            <w:r w:rsidR="000F5C85" w:rsidRPr="009767CF">
              <w:rPr>
                <w:b/>
                <w:sz w:val="24"/>
                <w:szCs w:val="24"/>
              </w:rPr>
              <w:t>19</w:t>
            </w:r>
            <w:r w:rsidRPr="009767CF">
              <w:rPr>
                <w:b/>
                <w:sz w:val="24"/>
                <w:szCs w:val="24"/>
              </w:rPr>
              <w:t xml:space="preserve"> г.</w:t>
            </w:r>
          </w:p>
        </w:tc>
        <w:tc>
          <w:tcPr>
            <w:tcW w:w="2266" w:type="dxa"/>
            <w:tcBorders>
              <w:top w:val="single" w:sz="4" w:space="0" w:color="auto"/>
              <w:left w:val="single" w:sz="4" w:space="0" w:color="auto"/>
              <w:right w:val="single" w:sz="4" w:space="0" w:color="auto"/>
            </w:tcBorders>
            <w:shd w:val="clear" w:color="auto" w:fill="FFFFFF"/>
            <w:vAlign w:val="bottom"/>
          </w:tcPr>
          <w:p w14:paraId="4934047C" w14:textId="77777777" w:rsidR="00F219CD" w:rsidRPr="009767CF" w:rsidRDefault="000F5C85">
            <w:pPr>
              <w:pStyle w:val="a4"/>
              <w:shd w:val="clear" w:color="auto" w:fill="auto"/>
              <w:spacing w:after="0" w:line="240" w:lineRule="auto"/>
              <w:ind w:firstLine="440"/>
              <w:rPr>
                <w:b/>
                <w:sz w:val="24"/>
                <w:szCs w:val="24"/>
              </w:rPr>
            </w:pPr>
            <w:r w:rsidRPr="009767CF">
              <w:rPr>
                <w:b/>
                <w:sz w:val="24"/>
                <w:szCs w:val="24"/>
              </w:rPr>
              <w:t>2020</w:t>
            </w:r>
            <w:r w:rsidR="00A87673" w:rsidRPr="009767CF">
              <w:rPr>
                <w:b/>
                <w:sz w:val="24"/>
                <w:szCs w:val="24"/>
              </w:rPr>
              <w:t xml:space="preserve"> г. %</w:t>
            </w:r>
          </w:p>
        </w:tc>
      </w:tr>
      <w:tr w:rsidR="00F219CD" w:rsidRPr="009767CF" w14:paraId="18320901" w14:textId="77777777" w:rsidTr="000F5C85">
        <w:trPr>
          <w:trHeight w:hRule="exact" w:val="528"/>
          <w:jc w:val="center"/>
        </w:trPr>
        <w:tc>
          <w:tcPr>
            <w:tcW w:w="3816" w:type="dxa"/>
            <w:tcBorders>
              <w:left w:val="single" w:sz="4" w:space="0" w:color="auto"/>
            </w:tcBorders>
            <w:shd w:val="clear" w:color="auto" w:fill="FFFFFF"/>
          </w:tcPr>
          <w:p w14:paraId="7E8D7B0E" w14:textId="77777777" w:rsidR="00F219CD" w:rsidRPr="009767CF" w:rsidRDefault="00A87673">
            <w:pPr>
              <w:pStyle w:val="a4"/>
              <w:shd w:val="clear" w:color="auto" w:fill="auto"/>
              <w:spacing w:before="120" w:after="0" w:line="240" w:lineRule="auto"/>
              <w:ind w:firstLine="0"/>
              <w:jc w:val="center"/>
              <w:rPr>
                <w:b/>
                <w:sz w:val="24"/>
                <w:szCs w:val="24"/>
              </w:rPr>
            </w:pPr>
            <w:r w:rsidRPr="009767CF">
              <w:rPr>
                <w:b/>
                <w:sz w:val="24"/>
                <w:szCs w:val="24"/>
              </w:rPr>
              <w:t>и площадь</w:t>
            </w:r>
          </w:p>
        </w:tc>
        <w:tc>
          <w:tcPr>
            <w:tcW w:w="1685" w:type="dxa"/>
            <w:tcBorders>
              <w:left w:val="single" w:sz="4" w:space="0" w:color="auto"/>
            </w:tcBorders>
            <w:shd w:val="clear" w:color="auto" w:fill="FFFFFF"/>
          </w:tcPr>
          <w:p w14:paraId="14B6B45C" w14:textId="77777777" w:rsidR="00F219CD" w:rsidRPr="009767CF" w:rsidRDefault="00F219CD">
            <w:pPr>
              <w:rPr>
                <w:rFonts w:ascii="Times New Roman" w:hAnsi="Times New Roman" w:cs="Times New Roman"/>
                <w:b/>
              </w:rPr>
            </w:pPr>
          </w:p>
        </w:tc>
        <w:tc>
          <w:tcPr>
            <w:tcW w:w="1690" w:type="dxa"/>
            <w:tcBorders>
              <w:left w:val="single" w:sz="4" w:space="0" w:color="auto"/>
            </w:tcBorders>
            <w:shd w:val="clear" w:color="auto" w:fill="FFFFFF"/>
          </w:tcPr>
          <w:p w14:paraId="4031F308" w14:textId="77777777" w:rsidR="00F219CD" w:rsidRPr="009767CF" w:rsidRDefault="00A87673">
            <w:pPr>
              <w:pStyle w:val="a4"/>
              <w:shd w:val="clear" w:color="auto" w:fill="auto"/>
              <w:spacing w:before="120" w:after="0" w:line="240" w:lineRule="auto"/>
              <w:ind w:firstLine="440"/>
              <w:rPr>
                <w:b/>
                <w:sz w:val="24"/>
                <w:szCs w:val="24"/>
              </w:rPr>
            </w:pPr>
            <w:r w:rsidRPr="009767CF">
              <w:rPr>
                <w:b/>
                <w:sz w:val="24"/>
                <w:szCs w:val="24"/>
              </w:rPr>
              <w:t>%к итогу</w:t>
            </w:r>
          </w:p>
        </w:tc>
        <w:tc>
          <w:tcPr>
            <w:tcW w:w="2266" w:type="dxa"/>
            <w:tcBorders>
              <w:left w:val="single" w:sz="4" w:space="0" w:color="auto"/>
              <w:right w:val="single" w:sz="4" w:space="0" w:color="auto"/>
            </w:tcBorders>
            <w:shd w:val="clear" w:color="auto" w:fill="FFFFFF"/>
          </w:tcPr>
          <w:p w14:paraId="574549EE" w14:textId="77777777" w:rsidR="00F219CD" w:rsidRPr="009767CF" w:rsidRDefault="00A87673">
            <w:pPr>
              <w:pStyle w:val="a4"/>
              <w:shd w:val="clear" w:color="auto" w:fill="auto"/>
              <w:spacing w:before="120" w:after="0" w:line="240" w:lineRule="auto"/>
              <w:ind w:firstLine="440"/>
              <w:rPr>
                <w:b/>
                <w:sz w:val="24"/>
                <w:szCs w:val="24"/>
              </w:rPr>
            </w:pPr>
            <w:r w:rsidRPr="009767CF">
              <w:rPr>
                <w:b/>
                <w:sz w:val="24"/>
                <w:szCs w:val="24"/>
              </w:rPr>
              <w:t>к итогу</w:t>
            </w:r>
          </w:p>
        </w:tc>
      </w:tr>
      <w:tr w:rsidR="00F219CD" w:rsidRPr="009767CF" w14:paraId="404011AA" w14:textId="77777777" w:rsidTr="009767CF">
        <w:trPr>
          <w:trHeight w:hRule="exact" w:val="392"/>
          <w:jc w:val="center"/>
        </w:trPr>
        <w:tc>
          <w:tcPr>
            <w:tcW w:w="3816" w:type="dxa"/>
            <w:tcBorders>
              <w:top w:val="single" w:sz="4" w:space="0" w:color="auto"/>
              <w:left w:val="single" w:sz="4" w:space="0" w:color="auto"/>
            </w:tcBorders>
            <w:shd w:val="clear" w:color="auto" w:fill="FFFFFF"/>
          </w:tcPr>
          <w:p w14:paraId="52902129" w14:textId="77777777" w:rsidR="00F219CD" w:rsidRPr="009767CF" w:rsidRDefault="00A87673" w:rsidP="00A80387">
            <w:pPr>
              <w:pStyle w:val="a4"/>
              <w:shd w:val="clear" w:color="auto" w:fill="auto"/>
              <w:tabs>
                <w:tab w:val="left" w:pos="2108"/>
              </w:tabs>
              <w:spacing w:after="0" w:line="240" w:lineRule="auto"/>
              <w:ind w:firstLine="860"/>
              <w:rPr>
                <w:sz w:val="24"/>
                <w:szCs w:val="24"/>
              </w:rPr>
            </w:pPr>
            <w:r w:rsidRPr="009767CF">
              <w:rPr>
                <w:sz w:val="24"/>
                <w:szCs w:val="24"/>
              </w:rPr>
              <w:t>пашня</w:t>
            </w:r>
            <w:r w:rsidRPr="009767CF">
              <w:rPr>
                <w:sz w:val="24"/>
                <w:szCs w:val="24"/>
              </w:rPr>
              <w:tab/>
            </w:r>
          </w:p>
        </w:tc>
        <w:tc>
          <w:tcPr>
            <w:tcW w:w="1685" w:type="dxa"/>
            <w:tcBorders>
              <w:top w:val="single" w:sz="4" w:space="0" w:color="auto"/>
              <w:left w:val="single" w:sz="4" w:space="0" w:color="auto"/>
            </w:tcBorders>
            <w:shd w:val="clear" w:color="auto" w:fill="FFFFFF"/>
          </w:tcPr>
          <w:p w14:paraId="7E550BC4" w14:textId="77777777" w:rsidR="00F219CD" w:rsidRPr="009767CF" w:rsidRDefault="00A80387">
            <w:pPr>
              <w:rPr>
                <w:rFonts w:ascii="Times New Roman" w:hAnsi="Times New Roman" w:cs="Times New Roman"/>
              </w:rPr>
            </w:pPr>
            <w:r w:rsidRPr="009767CF">
              <w:rPr>
                <w:rFonts w:ascii="Times New Roman" w:hAnsi="Times New Roman" w:cs="Times New Roman"/>
              </w:rPr>
              <w:t>- 3.9 тыс.га.</w:t>
            </w:r>
          </w:p>
        </w:tc>
        <w:tc>
          <w:tcPr>
            <w:tcW w:w="1690" w:type="dxa"/>
            <w:tcBorders>
              <w:top w:val="single" w:sz="4" w:space="0" w:color="auto"/>
              <w:left w:val="single" w:sz="4" w:space="0" w:color="auto"/>
            </w:tcBorders>
            <w:shd w:val="clear" w:color="auto" w:fill="FFFFFF"/>
          </w:tcPr>
          <w:p w14:paraId="1FB1514C" w14:textId="77777777" w:rsidR="00F219CD" w:rsidRPr="009767CF" w:rsidRDefault="00A87673">
            <w:pPr>
              <w:pStyle w:val="a4"/>
              <w:shd w:val="clear" w:color="auto" w:fill="auto"/>
              <w:spacing w:after="0" w:line="240" w:lineRule="auto"/>
              <w:ind w:firstLine="440"/>
              <w:jc w:val="both"/>
              <w:rPr>
                <w:sz w:val="24"/>
                <w:szCs w:val="24"/>
              </w:rPr>
            </w:pPr>
            <w:r w:rsidRPr="009767CF">
              <w:rPr>
                <w:sz w:val="24"/>
                <w:szCs w:val="24"/>
              </w:rPr>
              <w:t>3,7</w:t>
            </w:r>
          </w:p>
        </w:tc>
        <w:tc>
          <w:tcPr>
            <w:tcW w:w="2266" w:type="dxa"/>
            <w:tcBorders>
              <w:top w:val="single" w:sz="4" w:space="0" w:color="auto"/>
              <w:left w:val="single" w:sz="4" w:space="0" w:color="auto"/>
              <w:right w:val="single" w:sz="4" w:space="0" w:color="auto"/>
            </w:tcBorders>
            <w:shd w:val="clear" w:color="auto" w:fill="FFFFFF"/>
          </w:tcPr>
          <w:p w14:paraId="70888415"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3,7</w:t>
            </w:r>
          </w:p>
        </w:tc>
      </w:tr>
      <w:tr w:rsidR="00F219CD" w:rsidRPr="009767CF" w14:paraId="25B650EA" w14:textId="77777777" w:rsidTr="009767CF">
        <w:trPr>
          <w:trHeight w:hRule="exact" w:val="427"/>
          <w:jc w:val="center"/>
        </w:trPr>
        <w:tc>
          <w:tcPr>
            <w:tcW w:w="3816" w:type="dxa"/>
            <w:tcBorders>
              <w:top w:val="single" w:sz="4" w:space="0" w:color="auto"/>
              <w:left w:val="single" w:sz="4" w:space="0" w:color="auto"/>
            </w:tcBorders>
            <w:shd w:val="clear" w:color="auto" w:fill="FFFFFF"/>
          </w:tcPr>
          <w:p w14:paraId="74F2804B" w14:textId="77777777" w:rsidR="00F219CD" w:rsidRPr="009767CF" w:rsidRDefault="00A87673" w:rsidP="00A80387">
            <w:pPr>
              <w:pStyle w:val="a4"/>
              <w:shd w:val="clear" w:color="auto" w:fill="auto"/>
              <w:tabs>
                <w:tab w:val="left" w:pos="2065"/>
              </w:tabs>
              <w:spacing w:after="0" w:line="240" w:lineRule="auto"/>
              <w:ind w:firstLine="860"/>
              <w:rPr>
                <w:sz w:val="24"/>
                <w:szCs w:val="24"/>
              </w:rPr>
            </w:pPr>
            <w:r w:rsidRPr="009767CF">
              <w:rPr>
                <w:sz w:val="24"/>
                <w:szCs w:val="24"/>
              </w:rPr>
              <w:t>сады</w:t>
            </w:r>
            <w:r w:rsidRPr="009767CF">
              <w:rPr>
                <w:sz w:val="24"/>
                <w:szCs w:val="24"/>
              </w:rPr>
              <w:tab/>
            </w:r>
          </w:p>
        </w:tc>
        <w:tc>
          <w:tcPr>
            <w:tcW w:w="1685" w:type="dxa"/>
            <w:tcBorders>
              <w:top w:val="single" w:sz="4" w:space="0" w:color="auto"/>
              <w:left w:val="single" w:sz="4" w:space="0" w:color="auto"/>
            </w:tcBorders>
            <w:shd w:val="clear" w:color="auto" w:fill="FFFFFF"/>
          </w:tcPr>
          <w:p w14:paraId="1630BFC6" w14:textId="77777777" w:rsidR="00F219CD" w:rsidRPr="009767CF" w:rsidRDefault="00A80387">
            <w:pPr>
              <w:rPr>
                <w:rFonts w:ascii="Times New Roman" w:hAnsi="Times New Roman" w:cs="Times New Roman"/>
              </w:rPr>
            </w:pPr>
            <w:r w:rsidRPr="009767CF">
              <w:rPr>
                <w:rFonts w:ascii="Times New Roman" w:hAnsi="Times New Roman" w:cs="Times New Roman"/>
              </w:rPr>
              <w:t>- 0,1 тыс.га</w:t>
            </w:r>
          </w:p>
        </w:tc>
        <w:tc>
          <w:tcPr>
            <w:tcW w:w="1690" w:type="dxa"/>
            <w:tcBorders>
              <w:top w:val="single" w:sz="4" w:space="0" w:color="auto"/>
              <w:left w:val="single" w:sz="4" w:space="0" w:color="auto"/>
            </w:tcBorders>
            <w:shd w:val="clear" w:color="auto" w:fill="FFFFFF"/>
          </w:tcPr>
          <w:p w14:paraId="6739D296" w14:textId="77777777" w:rsidR="00F219CD" w:rsidRPr="009767CF" w:rsidRDefault="00A87673">
            <w:pPr>
              <w:pStyle w:val="a4"/>
              <w:shd w:val="clear" w:color="auto" w:fill="auto"/>
              <w:spacing w:after="0" w:line="240" w:lineRule="auto"/>
              <w:ind w:firstLine="440"/>
              <w:jc w:val="both"/>
              <w:rPr>
                <w:sz w:val="24"/>
                <w:szCs w:val="24"/>
              </w:rPr>
            </w:pPr>
            <w:r w:rsidRPr="009767CF">
              <w:rPr>
                <w:sz w:val="24"/>
                <w:szCs w:val="24"/>
              </w:rPr>
              <w:t>0,1</w:t>
            </w:r>
          </w:p>
        </w:tc>
        <w:tc>
          <w:tcPr>
            <w:tcW w:w="2266" w:type="dxa"/>
            <w:tcBorders>
              <w:top w:val="single" w:sz="4" w:space="0" w:color="auto"/>
              <w:left w:val="single" w:sz="4" w:space="0" w:color="auto"/>
              <w:right w:val="single" w:sz="4" w:space="0" w:color="auto"/>
            </w:tcBorders>
            <w:shd w:val="clear" w:color="auto" w:fill="FFFFFF"/>
          </w:tcPr>
          <w:p w14:paraId="3050C585"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0,1</w:t>
            </w:r>
          </w:p>
        </w:tc>
      </w:tr>
      <w:tr w:rsidR="00F219CD" w:rsidRPr="009767CF" w14:paraId="55EADF25" w14:textId="77777777" w:rsidTr="00A178EE">
        <w:trPr>
          <w:trHeight w:hRule="exact" w:val="554"/>
          <w:jc w:val="center"/>
        </w:trPr>
        <w:tc>
          <w:tcPr>
            <w:tcW w:w="3816" w:type="dxa"/>
            <w:tcBorders>
              <w:top w:val="single" w:sz="4" w:space="0" w:color="auto"/>
              <w:left w:val="single" w:sz="4" w:space="0" w:color="auto"/>
            </w:tcBorders>
            <w:shd w:val="clear" w:color="auto" w:fill="FFFFFF"/>
          </w:tcPr>
          <w:p w14:paraId="5E4AF36D" w14:textId="77777777" w:rsidR="00F219CD" w:rsidRPr="009767CF" w:rsidRDefault="00A87673" w:rsidP="00A80387">
            <w:pPr>
              <w:pStyle w:val="a4"/>
              <w:shd w:val="clear" w:color="auto" w:fill="auto"/>
              <w:spacing w:after="0" w:line="240" w:lineRule="auto"/>
              <w:ind w:firstLine="860"/>
              <w:rPr>
                <w:sz w:val="24"/>
                <w:szCs w:val="24"/>
              </w:rPr>
            </w:pPr>
            <w:r w:rsidRPr="009767CF">
              <w:rPr>
                <w:sz w:val="24"/>
                <w:szCs w:val="24"/>
              </w:rPr>
              <w:t xml:space="preserve">сенокосы </w:t>
            </w:r>
          </w:p>
        </w:tc>
        <w:tc>
          <w:tcPr>
            <w:tcW w:w="1685" w:type="dxa"/>
            <w:tcBorders>
              <w:top w:val="single" w:sz="4" w:space="0" w:color="auto"/>
              <w:left w:val="single" w:sz="4" w:space="0" w:color="auto"/>
            </w:tcBorders>
            <w:shd w:val="clear" w:color="auto" w:fill="FFFFFF"/>
          </w:tcPr>
          <w:p w14:paraId="7C69954E" w14:textId="77777777" w:rsidR="00F219CD" w:rsidRPr="009767CF" w:rsidRDefault="00A80387">
            <w:pPr>
              <w:rPr>
                <w:rFonts w:ascii="Times New Roman" w:hAnsi="Times New Roman" w:cs="Times New Roman"/>
              </w:rPr>
            </w:pPr>
            <w:r w:rsidRPr="009767CF">
              <w:rPr>
                <w:rFonts w:ascii="Times New Roman" w:hAnsi="Times New Roman" w:cs="Times New Roman"/>
              </w:rPr>
              <w:t>- 1,5 тыс.га.</w:t>
            </w:r>
          </w:p>
        </w:tc>
        <w:tc>
          <w:tcPr>
            <w:tcW w:w="1690" w:type="dxa"/>
            <w:tcBorders>
              <w:top w:val="single" w:sz="4" w:space="0" w:color="auto"/>
              <w:left w:val="single" w:sz="4" w:space="0" w:color="auto"/>
            </w:tcBorders>
            <w:shd w:val="clear" w:color="auto" w:fill="FFFFFF"/>
          </w:tcPr>
          <w:p w14:paraId="7991C313"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1,4</w:t>
            </w:r>
          </w:p>
        </w:tc>
        <w:tc>
          <w:tcPr>
            <w:tcW w:w="2266" w:type="dxa"/>
            <w:tcBorders>
              <w:top w:val="single" w:sz="4" w:space="0" w:color="auto"/>
              <w:left w:val="single" w:sz="4" w:space="0" w:color="auto"/>
              <w:right w:val="single" w:sz="4" w:space="0" w:color="auto"/>
            </w:tcBorders>
            <w:shd w:val="clear" w:color="auto" w:fill="FFFFFF"/>
          </w:tcPr>
          <w:p w14:paraId="67F5A5EA"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1,4</w:t>
            </w:r>
          </w:p>
        </w:tc>
      </w:tr>
      <w:tr w:rsidR="00F219CD" w:rsidRPr="009767CF" w14:paraId="62844FB6" w14:textId="77777777" w:rsidTr="00A178EE">
        <w:trPr>
          <w:trHeight w:hRule="exact" w:val="408"/>
          <w:jc w:val="center"/>
        </w:trPr>
        <w:tc>
          <w:tcPr>
            <w:tcW w:w="3816" w:type="dxa"/>
            <w:tcBorders>
              <w:top w:val="single" w:sz="4" w:space="0" w:color="auto"/>
              <w:left w:val="single" w:sz="4" w:space="0" w:color="auto"/>
              <w:bottom w:val="single" w:sz="4" w:space="0" w:color="auto"/>
            </w:tcBorders>
            <w:shd w:val="clear" w:color="auto" w:fill="FFFFFF"/>
          </w:tcPr>
          <w:p w14:paraId="2E7F5FD1" w14:textId="77777777" w:rsidR="00A80387" w:rsidRPr="009767CF" w:rsidRDefault="00A87673" w:rsidP="00A80387">
            <w:pPr>
              <w:pStyle w:val="a4"/>
              <w:shd w:val="clear" w:color="auto" w:fill="auto"/>
              <w:tabs>
                <w:tab w:val="left" w:pos="2655"/>
                <w:tab w:val="left" w:pos="3178"/>
              </w:tabs>
              <w:spacing w:after="140" w:line="240" w:lineRule="auto"/>
              <w:ind w:firstLine="860"/>
              <w:rPr>
                <w:sz w:val="24"/>
                <w:szCs w:val="24"/>
              </w:rPr>
            </w:pPr>
            <w:r w:rsidRPr="009767CF">
              <w:rPr>
                <w:sz w:val="24"/>
                <w:szCs w:val="24"/>
              </w:rPr>
              <w:t>пастбища</w:t>
            </w:r>
            <w:r w:rsidRPr="009767CF">
              <w:rPr>
                <w:sz w:val="24"/>
                <w:szCs w:val="24"/>
              </w:rPr>
              <w:tab/>
            </w:r>
          </w:p>
          <w:p w14:paraId="678B9271" w14:textId="77777777" w:rsidR="00F219CD" w:rsidRPr="009767CF" w:rsidRDefault="00F219CD">
            <w:pPr>
              <w:pStyle w:val="a4"/>
              <w:shd w:val="clear" w:color="auto" w:fill="auto"/>
              <w:spacing w:after="0" w:line="240" w:lineRule="auto"/>
              <w:ind w:firstLine="460"/>
              <w:rPr>
                <w:sz w:val="24"/>
                <w:szCs w:val="24"/>
              </w:rPr>
            </w:pPr>
          </w:p>
        </w:tc>
        <w:tc>
          <w:tcPr>
            <w:tcW w:w="1685" w:type="dxa"/>
            <w:tcBorders>
              <w:top w:val="single" w:sz="4" w:space="0" w:color="auto"/>
              <w:left w:val="single" w:sz="4" w:space="0" w:color="auto"/>
              <w:bottom w:val="single" w:sz="4" w:space="0" w:color="auto"/>
            </w:tcBorders>
            <w:shd w:val="clear" w:color="auto" w:fill="FFFFFF"/>
          </w:tcPr>
          <w:p w14:paraId="26CB1E18" w14:textId="23EDB927" w:rsidR="00F219CD" w:rsidRPr="009767CF" w:rsidRDefault="00A80387" w:rsidP="009767CF">
            <w:pPr>
              <w:pStyle w:val="a4"/>
              <w:shd w:val="clear" w:color="auto" w:fill="auto"/>
              <w:tabs>
                <w:tab w:val="left" w:pos="2655"/>
                <w:tab w:val="left" w:pos="3178"/>
              </w:tabs>
              <w:spacing w:after="140" w:line="240" w:lineRule="auto"/>
              <w:rPr>
                <w:sz w:val="24"/>
                <w:szCs w:val="24"/>
              </w:rPr>
            </w:pPr>
            <w:r w:rsidRPr="009767CF">
              <w:rPr>
                <w:sz w:val="24"/>
                <w:szCs w:val="24"/>
              </w:rPr>
              <w:t>-79,3</w:t>
            </w:r>
            <w:r w:rsidR="009767CF" w:rsidRPr="009767CF">
              <w:rPr>
                <w:sz w:val="24"/>
                <w:szCs w:val="24"/>
              </w:rPr>
              <w:t xml:space="preserve"> </w:t>
            </w:r>
            <w:r w:rsidRPr="009767CF">
              <w:rPr>
                <w:sz w:val="24"/>
                <w:szCs w:val="24"/>
              </w:rPr>
              <w:t>тыс.га.</w:t>
            </w:r>
          </w:p>
        </w:tc>
        <w:tc>
          <w:tcPr>
            <w:tcW w:w="1690" w:type="dxa"/>
            <w:tcBorders>
              <w:top w:val="single" w:sz="4" w:space="0" w:color="auto"/>
              <w:left w:val="single" w:sz="4" w:space="0" w:color="auto"/>
              <w:bottom w:val="single" w:sz="4" w:space="0" w:color="auto"/>
            </w:tcBorders>
            <w:shd w:val="clear" w:color="auto" w:fill="FFFFFF"/>
          </w:tcPr>
          <w:p w14:paraId="594E58DB"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74,4</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2DB3B71B"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74,4</w:t>
            </w:r>
          </w:p>
        </w:tc>
      </w:tr>
    </w:tbl>
    <w:p w14:paraId="08F2EF35" w14:textId="77777777" w:rsidR="00F219CD" w:rsidRPr="009767CF" w:rsidRDefault="00F219C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1027"/>
        <w:gridCol w:w="1685"/>
        <w:gridCol w:w="1690"/>
        <w:gridCol w:w="2266"/>
      </w:tblGrid>
      <w:tr w:rsidR="00A80387" w:rsidRPr="009767CF" w14:paraId="0BC0897C" w14:textId="77777777">
        <w:trPr>
          <w:trHeight w:hRule="exact" w:val="538"/>
          <w:jc w:val="center"/>
        </w:trPr>
        <w:tc>
          <w:tcPr>
            <w:tcW w:w="3816" w:type="dxa"/>
            <w:gridSpan w:val="2"/>
            <w:tcBorders>
              <w:top w:val="single" w:sz="4" w:space="0" w:color="auto"/>
              <w:left w:val="single" w:sz="4" w:space="0" w:color="auto"/>
            </w:tcBorders>
            <w:shd w:val="clear" w:color="auto" w:fill="FFFFFF"/>
          </w:tcPr>
          <w:p w14:paraId="6ACF81EB" w14:textId="77777777" w:rsidR="00A80387" w:rsidRPr="009767CF" w:rsidRDefault="00A80387" w:rsidP="009767CF">
            <w:pPr>
              <w:pStyle w:val="a4"/>
              <w:shd w:val="clear" w:color="auto" w:fill="auto"/>
              <w:spacing w:after="0" w:line="240" w:lineRule="auto"/>
              <w:ind w:right="160" w:firstLine="0"/>
              <w:jc w:val="center"/>
              <w:rPr>
                <w:sz w:val="24"/>
                <w:szCs w:val="24"/>
              </w:rPr>
            </w:pPr>
            <w:r w:rsidRPr="009767CF">
              <w:rPr>
                <w:sz w:val="24"/>
                <w:szCs w:val="24"/>
              </w:rPr>
              <w:t>неиспользуемые земли</w:t>
            </w:r>
          </w:p>
        </w:tc>
        <w:tc>
          <w:tcPr>
            <w:tcW w:w="1685" w:type="dxa"/>
            <w:tcBorders>
              <w:top w:val="single" w:sz="4" w:space="0" w:color="auto"/>
              <w:left w:val="single" w:sz="4" w:space="0" w:color="auto"/>
            </w:tcBorders>
            <w:shd w:val="clear" w:color="auto" w:fill="FFFFFF"/>
          </w:tcPr>
          <w:p w14:paraId="35B80105" w14:textId="77777777" w:rsidR="00A80387" w:rsidRPr="009767CF" w:rsidRDefault="00A80387" w:rsidP="00A80387">
            <w:pPr>
              <w:pStyle w:val="a4"/>
              <w:shd w:val="clear" w:color="auto" w:fill="auto"/>
              <w:spacing w:before="140" w:after="0" w:line="240" w:lineRule="auto"/>
              <w:ind w:firstLine="0"/>
              <w:jc w:val="center"/>
              <w:rPr>
                <w:sz w:val="24"/>
                <w:szCs w:val="24"/>
              </w:rPr>
            </w:pPr>
            <w:r w:rsidRPr="009767CF">
              <w:rPr>
                <w:sz w:val="24"/>
                <w:szCs w:val="24"/>
              </w:rPr>
              <w:t>21,7тыс.га</w:t>
            </w:r>
          </w:p>
        </w:tc>
        <w:tc>
          <w:tcPr>
            <w:tcW w:w="1690" w:type="dxa"/>
            <w:tcBorders>
              <w:top w:val="single" w:sz="4" w:space="0" w:color="auto"/>
              <w:left w:val="single" w:sz="4" w:space="0" w:color="auto"/>
            </w:tcBorders>
            <w:shd w:val="clear" w:color="auto" w:fill="FFFFFF"/>
          </w:tcPr>
          <w:p w14:paraId="6F0BDEFA" w14:textId="77777777" w:rsidR="00A80387" w:rsidRPr="009767CF" w:rsidRDefault="00A80387" w:rsidP="00A80387">
            <w:pPr>
              <w:rPr>
                <w:rFonts w:ascii="Times New Roman" w:hAnsi="Times New Roman" w:cs="Times New Roman"/>
              </w:rPr>
            </w:pPr>
          </w:p>
        </w:tc>
        <w:tc>
          <w:tcPr>
            <w:tcW w:w="2266" w:type="dxa"/>
            <w:tcBorders>
              <w:top w:val="single" w:sz="4" w:space="0" w:color="auto"/>
              <w:left w:val="single" w:sz="4" w:space="0" w:color="auto"/>
              <w:right w:val="single" w:sz="4" w:space="0" w:color="auto"/>
            </w:tcBorders>
            <w:shd w:val="clear" w:color="auto" w:fill="FFFFFF"/>
          </w:tcPr>
          <w:p w14:paraId="35760592" w14:textId="77777777" w:rsidR="00A80387" w:rsidRPr="009767CF" w:rsidRDefault="00A80387" w:rsidP="00A80387">
            <w:pPr>
              <w:rPr>
                <w:rFonts w:ascii="Times New Roman" w:hAnsi="Times New Roman" w:cs="Times New Roman"/>
              </w:rPr>
            </w:pPr>
          </w:p>
        </w:tc>
      </w:tr>
      <w:tr w:rsidR="00A80387" w:rsidRPr="009767CF" w14:paraId="5A114FB1" w14:textId="77777777" w:rsidTr="000F5C85">
        <w:trPr>
          <w:trHeight w:hRule="exact" w:val="417"/>
          <w:jc w:val="center"/>
        </w:trPr>
        <w:tc>
          <w:tcPr>
            <w:tcW w:w="2789" w:type="dxa"/>
            <w:tcBorders>
              <w:left w:val="single" w:sz="4" w:space="0" w:color="auto"/>
              <w:bottom w:val="single" w:sz="4" w:space="0" w:color="auto"/>
            </w:tcBorders>
            <w:shd w:val="clear" w:color="auto" w:fill="FFFFFF"/>
            <w:vAlign w:val="center"/>
          </w:tcPr>
          <w:p w14:paraId="74670C8C" w14:textId="77777777" w:rsidR="00A80387" w:rsidRPr="009767CF" w:rsidRDefault="00A80387" w:rsidP="00A80387">
            <w:pPr>
              <w:pStyle w:val="a4"/>
              <w:shd w:val="clear" w:color="auto" w:fill="auto"/>
              <w:spacing w:after="140" w:line="240" w:lineRule="auto"/>
              <w:ind w:left="1020" w:firstLine="0"/>
              <w:rPr>
                <w:sz w:val="24"/>
                <w:szCs w:val="24"/>
              </w:rPr>
            </w:pPr>
            <w:r w:rsidRPr="009767CF">
              <w:rPr>
                <w:sz w:val="24"/>
                <w:szCs w:val="24"/>
              </w:rPr>
              <w:t>(пастбища)</w:t>
            </w:r>
          </w:p>
          <w:p w14:paraId="30594109" w14:textId="77777777" w:rsidR="00A80387" w:rsidRPr="009767CF" w:rsidRDefault="00A80387" w:rsidP="00A80387">
            <w:pPr>
              <w:pStyle w:val="a4"/>
              <w:shd w:val="clear" w:color="auto" w:fill="auto"/>
              <w:spacing w:after="0" w:line="240" w:lineRule="auto"/>
              <w:ind w:firstLine="460"/>
              <w:rPr>
                <w:sz w:val="24"/>
                <w:szCs w:val="24"/>
              </w:rPr>
            </w:pPr>
            <w:r w:rsidRPr="009767CF">
              <w:rPr>
                <w:sz w:val="24"/>
                <w:szCs w:val="24"/>
              </w:rPr>
              <w:t>тыс.га.</w:t>
            </w:r>
          </w:p>
        </w:tc>
        <w:tc>
          <w:tcPr>
            <w:tcW w:w="1027" w:type="dxa"/>
            <w:tcBorders>
              <w:bottom w:val="single" w:sz="4" w:space="0" w:color="auto"/>
            </w:tcBorders>
            <w:shd w:val="clear" w:color="auto" w:fill="FFFFFF"/>
          </w:tcPr>
          <w:p w14:paraId="6B20B894" w14:textId="77777777" w:rsidR="00A80387" w:rsidRPr="009767CF" w:rsidRDefault="00A80387" w:rsidP="00A80387">
            <w:pPr>
              <w:pStyle w:val="a4"/>
              <w:shd w:val="clear" w:color="auto" w:fill="auto"/>
              <w:spacing w:before="140" w:after="0" w:line="240" w:lineRule="auto"/>
              <w:ind w:firstLine="0"/>
              <w:jc w:val="right"/>
              <w:rPr>
                <w:sz w:val="24"/>
                <w:szCs w:val="24"/>
              </w:rPr>
            </w:pPr>
          </w:p>
        </w:tc>
        <w:tc>
          <w:tcPr>
            <w:tcW w:w="1685" w:type="dxa"/>
            <w:tcBorders>
              <w:left w:val="single" w:sz="4" w:space="0" w:color="auto"/>
              <w:bottom w:val="single" w:sz="4" w:space="0" w:color="auto"/>
            </w:tcBorders>
            <w:shd w:val="clear" w:color="auto" w:fill="FFFFFF"/>
          </w:tcPr>
          <w:p w14:paraId="6155FC73" w14:textId="77777777" w:rsidR="00A80387" w:rsidRPr="009767CF" w:rsidRDefault="00A80387" w:rsidP="00A80387">
            <w:pPr>
              <w:rPr>
                <w:rFonts w:ascii="Times New Roman" w:hAnsi="Times New Roman" w:cs="Times New Roman"/>
              </w:rPr>
            </w:pPr>
          </w:p>
        </w:tc>
        <w:tc>
          <w:tcPr>
            <w:tcW w:w="1690" w:type="dxa"/>
            <w:tcBorders>
              <w:left w:val="single" w:sz="4" w:space="0" w:color="auto"/>
              <w:bottom w:val="single" w:sz="4" w:space="0" w:color="auto"/>
            </w:tcBorders>
            <w:shd w:val="clear" w:color="auto" w:fill="FFFFFF"/>
          </w:tcPr>
          <w:p w14:paraId="3AC2BD31" w14:textId="5EEE5DA1" w:rsidR="00A80387" w:rsidRPr="009767CF" w:rsidRDefault="00A178EE" w:rsidP="009767CF">
            <w:pPr>
              <w:pStyle w:val="a4"/>
              <w:shd w:val="clear" w:color="auto" w:fill="auto"/>
              <w:spacing w:before="140" w:after="0" w:line="240" w:lineRule="auto"/>
              <w:ind w:firstLine="0"/>
              <w:rPr>
                <w:sz w:val="24"/>
                <w:szCs w:val="24"/>
              </w:rPr>
            </w:pPr>
            <w:r>
              <w:rPr>
                <w:sz w:val="24"/>
                <w:szCs w:val="24"/>
              </w:rPr>
              <w:t xml:space="preserve">      </w:t>
            </w:r>
            <w:r w:rsidR="009767CF" w:rsidRPr="009767CF">
              <w:rPr>
                <w:sz w:val="24"/>
                <w:szCs w:val="24"/>
              </w:rPr>
              <w:t xml:space="preserve"> </w:t>
            </w:r>
            <w:r w:rsidR="00A80387" w:rsidRPr="009767CF">
              <w:rPr>
                <w:sz w:val="24"/>
                <w:szCs w:val="24"/>
              </w:rPr>
              <w:t>20,4</w:t>
            </w:r>
          </w:p>
        </w:tc>
        <w:tc>
          <w:tcPr>
            <w:tcW w:w="2266" w:type="dxa"/>
            <w:tcBorders>
              <w:left w:val="single" w:sz="4" w:space="0" w:color="auto"/>
              <w:bottom w:val="single" w:sz="4" w:space="0" w:color="auto"/>
              <w:right w:val="single" w:sz="4" w:space="0" w:color="auto"/>
            </w:tcBorders>
            <w:shd w:val="clear" w:color="auto" w:fill="FFFFFF"/>
          </w:tcPr>
          <w:p w14:paraId="5BE0CC7A" w14:textId="77777777" w:rsidR="00A80387" w:rsidRPr="009767CF" w:rsidRDefault="00A80387" w:rsidP="00A80387">
            <w:pPr>
              <w:pStyle w:val="a4"/>
              <w:shd w:val="clear" w:color="auto" w:fill="auto"/>
              <w:spacing w:before="140" w:after="0" w:line="240" w:lineRule="auto"/>
              <w:ind w:firstLine="460"/>
              <w:rPr>
                <w:sz w:val="24"/>
                <w:szCs w:val="24"/>
              </w:rPr>
            </w:pPr>
            <w:r w:rsidRPr="009767CF">
              <w:rPr>
                <w:sz w:val="24"/>
                <w:szCs w:val="24"/>
              </w:rPr>
              <w:t>20,4</w:t>
            </w:r>
          </w:p>
        </w:tc>
      </w:tr>
    </w:tbl>
    <w:p w14:paraId="652B1E4D" w14:textId="77777777" w:rsidR="00166A5B" w:rsidRPr="009767CF" w:rsidRDefault="00166A5B" w:rsidP="006E1416">
      <w:pPr>
        <w:pStyle w:val="a4"/>
        <w:shd w:val="clear" w:color="auto" w:fill="auto"/>
        <w:spacing w:after="660" w:line="240" w:lineRule="auto"/>
        <w:ind w:firstLine="0"/>
        <w:rPr>
          <w:b/>
          <w:sz w:val="24"/>
          <w:szCs w:val="24"/>
        </w:rPr>
      </w:pPr>
    </w:p>
    <w:p w14:paraId="080C3DD3" w14:textId="7A6E86EF" w:rsidR="00DE1896" w:rsidRPr="00ED0F58" w:rsidRDefault="00166A5B" w:rsidP="00DE1896">
      <w:pPr>
        <w:pStyle w:val="a4"/>
        <w:shd w:val="clear" w:color="auto" w:fill="auto"/>
        <w:spacing w:after="660" w:line="240" w:lineRule="auto"/>
        <w:ind w:firstLine="0"/>
        <w:rPr>
          <w:b/>
          <w:sz w:val="24"/>
          <w:szCs w:val="24"/>
        </w:rPr>
      </w:pPr>
      <w:r w:rsidRPr="009767CF">
        <w:rPr>
          <w:b/>
          <w:sz w:val="24"/>
          <w:szCs w:val="24"/>
        </w:rPr>
        <w:t xml:space="preserve">                                                 </w:t>
      </w:r>
      <w:r w:rsidR="00ED0F58">
        <w:rPr>
          <w:b/>
          <w:sz w:val="24"/>
          <w:szCs w:val="24"/>
        </w:rPr>
        <w:t xml:space="preserve">              </w:t>
      </w:r>
      <w:r w:rsidR="00DE1896">
        <w:rPr>
          <w:b/>
          <w:sz w:val="24"/>
          <w:szCs w:val="24"/>
        </w:rPr>
        <w:t xml:space="preserve"> </w:t>
      </w:r>
      <w:r w:rsidRPr="009767CF">
        <w:rPr>
          <w:b/>
          <w:sz w:val="24"/>
          <w:szCs w:val="24"/>
        </w:rPr>
        <w:t xml:space="preserve"> </w:t>
      </w:r>
      <w:r w:rsidR="006E1416" w:rsidRPr="009767CF">
        <w:rPr>
          <w:b/>
          <w:sz w:val="24"/>
          <w:szCs w:val="24"/>
        </w:rPr>
        <w:t>Демография</w:t>
      </w:r>
      <w:r w:rsidRPr="009767CF">
        <w:rPr>
          <w:b/>
          <w:sz w:val="24"/>
          <w:szCs w:val="24"/>
        </w:rPr>
        <w:t xml:space="preserve">       </w:t>
      </w:r>
      <w:r w:rsidR="00DE1896">
        <w:rPr>
          <w:b/>
          <w:sz w:val="24"/>
          <w:szCs w:val="24"/>
        </w:rPr>
        <w:t xml:space="preserve">                                                                                           </w:t>
      </w:r>
      <w:r w:rsidR="00A87673" w:rsidRPr="009767CF">
        <w:rPr>
          <w:sz w:val="24"/>
          <w:szCs w:val="24"/>
        </w:rPr>
        <w:t>Динамика движения населения за последние годы свидетельствует об интенсификации миграционных процессов.</w:t>
      </w:r>
      <w:r w:rsidR="000F5C85" w:rsidRPr="009767CF">
        <w:rPr>
          <w:sz w:val="24"/>
          <w:szCs w:val="24"/>
        </w:rPr>
        <w:t xml:space="preserve"> </w:t>
      </w:r>
      <w:r w:rsidR="00A87673" w:rsidRPr="009767CF">
        <w:rPr>
          <w:sz w:val="24"/>
          <w:szCs w:val="24"/>
        </w:rPr>
        <w:t>Общая демографическая ситуация в Рутульском районе характеризуется продолжающимся процессом естественной популяции за счет высокого уровня рождаемости, низкой общей смертности.</w:t>
      </w:r>
      <w:r w:rsidR="000F5C85" w:rsidRPr="009767CF">
        <w:rPr>
          <w:sz w:val="24"/>
          <w:szCs w:val="24"/>
        </w:rPr>
        <w:t xml:space="preserve">           </w:t>
      </w:r>
      <w:r w:rsidR="00A87673" w:rsidRPr="009767CF">
        <w:rPr>
          <w:sz w:val="24"/>
          <w:szCs w:val="24"/>
        </w:rPr>
        <w:t>В общей численности насел</w:t>
      </w:r>
      <w:r w:rsidRPr="009767CF">
        <w:rPr>
          <w:sz w:val="24"/>
          <w:szCs w:val="24"/>
        </w:rPr>
        <w:t>ения доля мужчин составляет - 49%, соответственно -51</w:t>
      </w:r>
      <w:r w:rsidR="00A87673" w:rsidRPr="009767CF">
        <w:rPr>
          <w:sz w:val="24"/>
          <w:szCs w:val="24"/>
        </w:rPr>
        <w:t xml:space="preserve"> % женщины. В целом по району наблюдается негативная тенденция, связанная с отрицательным сальдо миграции, т.е. с превышением числа выбывших из района над количеством вновь прибывших - 532 человека. Фактором, предопределяющим отрицательное сальдо миграции, является отсут</w:t>
      </w:r>
      <w:r w:rsidR="00A87673" w:rsidRPr="009767CF">
        <w:rPr>
          <w:sz w:val="24"/>
          <w:szCs w:val="24"/>
        </w:rPr>
        <w:softHyphen/>
        <w:t>ствие развитого рынка труда (дефицит спроса на рынке труда). Продолжительность жизни в районе составляет в среднем 66 лет</w:t>
      </w:r>
      <w:r w:rsidR="00DE1896">
        <w:rPr>
          <w:sz w:val="24"/>
          <w:szCs w:val="24"/>
        </w:rPr>
        <w:t xml:space="preserve">                                </w:t>
      </w:r>
    </w:p>
    <w:p w14:paraId="3C9FC9D9" w14:textId="06B5EF46" w:rsidR="00F219CD" w:rsidRDefault="00A87673" w:rsidP="00DE1896">
      <w:pPr>
        <w:pStyle w:val="a4"/>
        <w:shd w:val="clear" w:color="auto" w:fill="auto"/>
        <w:spacing w:after="660" w:line="240" w:lineRule="auto"/>
        <w:ind w:firstLine="0"/>
        <w:jc w:val="center"/>
        <w:rPr>
          <w:b/>
          <w:bCs/>
          <w:sz w:val="24"/>
          <w:szCs w:val="24"/>
        </w:rPr>
      </w:pPr>
      <w:r w:rsidRPr="009767CF">
        <w:rPr>
          <w:b/>
          <w:bCs/>
          <w:sz w:val="24"/>
          <w:szCs w:val="24"/>
        </w:rPr>
        <w:t>Демографическая ситуация</w:t>
      </w:r>
    </w:p>
    <w:p w14:paraId="0CA8F61F" w14:textId="6D43969B" w:rsidR="00A220CC" w:rsidRPr="009767CF" w:rsidRDefault="00A220CC" w:rsidP="00DE1896">
      <w:pPr>
        <w:pStyle w:val="a4"/>
        <w:shd w:val="clear" w:color="auto" w:fill="auto"/>
        <w:spacing w:after="660" w:line="240" w:lineRule="auto"/>
        <w:ind w:firstLine="0"/>
        <w:jc w:val="center"/>
        <w:rPr>
          <w:sz w:val="24"/>
          <w:szCs w:val="24"/>
        </w:rPr>
      </w:pPr>
      <w:r>
        <w:rPr>
          <w:sz w:val="24"/>
          <w:szCs w:val="24"/>
        </w:rPr>
        <w:t xml:space="preserve">                                                                                                                              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3168"/>
        <w:gridCol w:w="1800"/>
        <w:gridCol w:w="1800"/>
        <w:gridCol w:w="1810"/>
      </w:tblGrid>
      <w:tr w:rsidR="00F219CD" w:rsidRPr="009767CF" w14:paraId="2F5A7EAA" w14:textId="77777777">
        <w:trPr>
          <w:trHeight w:hRule="exact" w:val="1382"/>
          <w:jc w:val="center"/>
        </w:trPr>
        <w:tc>
          <w:tcPr>
            <w:tcW w:w="989" w:type="dxa"/>
            <w:tcBorders>
              <w:top w:val="single" w:sz="4" w:space="0" w:color="auto"/>
              <w:left w:val="single" w:sz="4" w:space="0" w:color="auto"/>
              <w:bottom w:val="single" w:sz="4" w:space="0" w:color="auto"/>
            </w:tcBorders>
            <w:shd w:val="clear" w:color="auto" w:fill="FFFFFF"/>
          </w:tcPr>
          <w:p w14:paraId="590F6984" w14:textId="77777777" w:rsidR="00F219CD" w:rsidRPr="009767CF" w:rsidRDefault="00A87673" w:rsidP="00DE1896">
            <w:pPr>
              <w:pStyle w:val="a4"/>
              <w:shd w:val="clear" w:color="auto" w:fill="auto"/>
              <w:spacing w:after="340" w:line="240" w:lineRule="auto"/>
              <w:ind w:firstLine="440"/>
              <w:jc w:val="center"/>
              <w:rPr>
                <w:sz w:val="24"/>
                <w:szCs w:val="24"/>
              </w:rPr>
            </w:pPr>
            <w:r w:rsidRPr="009767CF">
              <w:rPr>
                <w:b/>
                <w:bCs/>
                <w:sz w:val="24"/>
                <w:szCs w:val="24"/>
              </w:rPr>
              <w:lastRenderedPageBreak/>
              <w:t>№</w:t>
            </w:r>
          </w:p>
          <w:p w14:paraId="3F4FC512" w14:textId="77777777" w:rsidR="00F219CD" w:rsidRPr="009767CF" w:rsidRDefault="00A87673" w:rsidP="00DE1896">
            <w:pPr>
              <w:pStyle w:val="a4"/>
              <w:shd w:val="clear" w:color="auto" w:fill="auto"/>
              <w:spacing w:after="0" w:line="240" w:lineRule="auto"/>
              <w:ind w:firstLine="440"/>
              <w:jc w:val="center"/>
              <w:rPr>
                <w:sz w:val="24"/>
                <w:szCs w:val="24"/>
              </w:rPr>
            </w:pPr>
            <w:r w:rsidRPr="009767CF">
              <w:rPr>
                <w:b/>
                <w:bCs/>
                <w:sz w:val="24"/>
                <w:szCs w:val="24"/>
              </w:rPr>
              <w:t>п/п</w:t>
            </w:r>
          </w:p>
        </w:tc>
        <w:tc>
          <w:tcPr>
            <w:tcW w:w="3168" w:type="dxa"/>
            <w:tcBorders>
              <w:top w:val="single" w:sz="4" w:space="0" w:color="auto"/>
              <w:left w:val="single" w:sz="4" w:space="0" w:color="auto"/>
              <w:bottom w:val="single" w:sz="4" w:space="0" w:color="auto"/>
            </w:tcBorders>
            <w:shd w:val="clear" w:color="auto" w:fill="FFFFFF"/>
          </w:tcPr>
          <w:p w14:paraId="72480E64" w14:textId="77777777" w:rsidR="00F219CD" w:rsidRPr="009767CF" w:rsidRDefault="00A87673" w:rsidP="00DE1896">
            <w:pPr>
              <w:pStyle w:val="a4"/>
              <w:shd w:val="clear" w:color="auto" w:fill="auto"/>
              <w:spacing w:after="160" w:line="240" w:lineRule="auto"/>
              <w:ind w:firstLine="440"/>
              <w:jc w:val="center"/>
              <w:rPr>
                <w:sz w:val="24"/>
                <w:szCs w:val="24"/>
              </w:rPr>
            </w:pPr>
            <w:r w:rsidRPr="009767CF">
              <w:rPr>
                <w:b/>
                <w:bCs/>
                <w:sz w:val="24"/>
                <w:szCs w:val="24"/>
              </w:rPr>
              <w:t>Наименование</w:t>
            </w:r>
          </w:p>
          <w:p w14:paraId="515CFDC6" w14:textId="77777777" w:rsidR="00F219CD" w:rsidRPr="009767CF" w:rsidRDefault="00A87673" w:rsidP="00DE1896">
            <w:pPr>
              <w:pStyle w:val="a4"/>
              <w:shd w:val="clear" w:color="auto" w:fill="auto"/>
              <w:spacing w:after="0" w:line="240" w:lineRule="auto"/>
              <w:ind w:firstLine="440"/>
              <w:jc w:val="center"/>
              <w:rPr>
                <w:sz w:val="24"/>
                <w:szCs w:val="24"/>
              </w:rPr>
            </w:pPr>
            <w:r w:rsidRPr="009767CF">
              <w:rPr>
                <w:b/>
                <w:bCs/>
                <w:sz w:val="24"/>
                <w:szCs w:val="24"/>
              </w:rPr>
              <w:t>показателей</w:t>
            </w:r>
          </w:p>
        </w:tc>
        <w:tc>
          <w:tcPr>
            <w:tcW w:w="1800" w:type="dxa"/>
            <w:tcBorders>
              <w:top w:val="single" w:sz="4" w:space="0" w:color="auto"/>
              <w:left w:val="single" w:sz="4" w:space="0" w:color="auto"/>
              <w:bottom w:val="single" w:sz="4" w:space="0" w:color="auto"/>
            </w:tcBorders>
            <w:shd w:val="clear" w:color="auto" w:fill="FFFFFF"/>
            <w:vAlign w:val="center"/>
          </w:tcPr>
          <w:p w14:paraId="7780810C" w14:textId="77777777" w:rsidR="00F219CD" w:rsidRPr="009767CF" w:rsidRDefault="009C1556" w:rsidP="00DE1896">
            <w:pPr>
              <w:pStyle w:val="a4"/>
              <w:shd w:val="clear" w:color="auto" w:fill="auto"/>
              <w:spacing w:after="0" w:line="240" w:lineRule="auto"/>
              <w:ind w:firstLine="0"/>
              <w:jc w:val="center"/>
              <w:rPr>
                <w:sz w:val="24"/>
                <w:szCs w:val="24"/>
              </w:rPr>
            </w:pPr>
            <w:r w:rsidRPr="009767CF">
              <w:rPr>
                <w:b/>
                <w:bCs/>
                <w:sz w:val="24"/>
                <w:szCs w:val="24"/>
              </w:rPr>
              <w:t>2018</w:t>
            </w:r>
          </w:p>
        </w:tc>
        <w:tc>
          <w:tcPr>
            <w:tcW w:w="1800" w:type="dxa"/>
            <w:tcBorders>
              <w:top w:val="single" w:sz="4" w:space="0" w:color="auto"/>
              <w:left w:val="single" w:sz="4" w:space="0" w:color="auto"/>
              <w:bottom w:val="single" w:sz="4" w:space="0" w:color="auto"/>
            </w:tcBorders>
            <w:shd w:val="clear" w:color="auto" w:fill="FFFFFF"/>
            <w:vAlign w:val="center"/>
          </w:tcPr>
          <w:p w14:paraId="17E3ADAF" w14:textId="77777777" w:rsidR="00F219CD" w:rsidRPr="009767CF" w:rsidRDefault="009C1556" w:rsidP="00DE1896">
            <w:pPr>
              <w:pStyle w:val="a4"/>
              <w:shd w:val="clear" w:color="auto" w:fill="auto"/>
              <w:spacing w:after="0" w:line="240" w:lineRule="auto"/>
              <w:ind w:firstLine="780"/>
              <w:jc w:val="center"/>
              <w:rPr>
                <w:sz w:val="24"/>
                <w:szCs w:val="24"/>
              </w:rPr>
            </w:pPr>
            <w:r w:rsidRPr="009767CF">
              <w:rPr>
                <w:b/>
                <w:bCs/>
                <w:sz w:val="24"/>
                <w:szCs w:val="24"/>
              </w:rPr>
              <w:t>2019</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48AE406" w14:textId="77777777" w:rsidR="00F219CD" w:rsidRPr="009767CF" w:rsidRDefault="009C1556" w:rsidP="00DE1896">
            <w:pPr>
              <w:pStyle w:val="a4"/>
              <w:shd w:val="clear" w:color="auto" w:fill="auto"/>
              <w:spacing w:after="0" w:line="240" w:lineRule="auto"/>
              <w:ind w:firstLine="780"/>
              <w:jc w:val="center"/>
              <w:rPr>
                <w:sz w:val="24"/>
                <w:szCs w:val="24"/>
              </w:rPr>
            </w:pPr>
            <w:r w:rsidRPr="009767CF">
              <w:rPr>
                <w:b/>
                <w:bCs/>
                <w:sz w:val="24"/>
                <w:szCs w:val="24"/>
              </w:rPr>
              <w:t>2020</w:t>
            </w:r>
          </w:p>
        </w:tc>
      </w:tr>
    </w:tbl>
    <w:p w14:paraId="3DBA1A59" w14:textId="6FDDF1C5" w:rsidR="00166A5B" w:rsidRPr="009767CF" w:rsidRDefault="00166A5B" w:rsidP="00ED0F58">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3168"/>
        <w:gridCol w:w="1800"/>
        <w:gridCol w:w="1800"/>
        <w:gridCol w:w="1810"/>
      </w:tblGrid>
      <w:tr w:rsidR="00166A5B" w:rsidRPr="009767CF" w14:paraId="6F1859BB" w14:textId="77777777" w:rsidTr="009F3F55">
        <w:trPr>
          <w:trHeight w:hRule="exact" w:val="696"/>
          <w:jc w:val="center"/>
        </w:trPr>
        <w:tc>
          <w:tcPr>
            <w:tcW w:w="989" w:type="dxa"/>
            <w:tcBorders>
              <w:top w:val="single" w:sz="4" w:space="0" w:color="auto"/>
              <w:left w:val="single" w:sz="4" w:space="0" w:color="auto"/>
            </w:tcBorders>
            <w:shd w:val="clear" w:color="auto" w:fill="FFFFFF"/>
            <w:vAlign w:val="center"/>
          </w:tcPr>
          <w:p w14:paraId="279192F6" w14:textId="77777777" w:rsidR="00166A5B" w:rsidRPr="009767CF" w:rsidRDefault="00166A5B" w:rsidP="009F3F55">
            <w:pPr>
              <w:pStyle w:val="a4"/>
              <w:shd w:val="clear" w:color="auto" w:fill="auto"/>
              <w:spacing w:after="0" w:line="240" w:lineRule="auto"/>
              <w:ind w:firstLine="460"/>
              <w:rPr>
                <w:sz w:val="24"/>
                <w:szCs w:val="24"/>
              </w:rPr>
            </w:pPr>
            <w:r w:rsidRPr="009767CF">
              <w:rPr>
                <w:sz w:val="24"/>
                <w:szCs w:val="24"/>
              </w:rPr>
              <w:t>1.</w:t>
            </w:r>
          </w:p>
        </w:tc>
        <w:tc>
          <w:tcPr>
            <w:tcW w:w="3168" w:type="dxa"/>
            <w:tcBorders>
              <w:top w:val="single" w:sz="4" w:space="0" w:color="auto"/>
              <w:left w:val="single" w:sz="4" w:space="0" w:color="auto"/>
            </w:tcBorders>
            <w:shd w:val="clear" w:color="auto" w:fill="FFFFFF"/>
          </w:tcPr>
          <w:p w14:paraId="16BFBDEA" w14:textId="77777777" w:rsidR="00166A5B" w:rsidRPr="009767CF" w:rsidRDefault="00166A5B" w:rsidP="009F3F55">
            <w:pPr>
              <w:pStyle w:val="a4"/>
              <w:shd w:val="clear" w:color="auto" w:fill="auto"/>
              <w:spacing w:after="0" w:line="240" w:lineRule="auto"/>
              <w:ind w:firstLine="440"/>
              <w:rPr>
                <w:sz w:val="24"/>
                <w:szCs w:val="24"/>
              </w:rPr>
            </w:pPr>
            <w:r w:rsidRPr="009767CF">
              <w:rPr>
                <w:sz w:val="24"/>
                <w:szCs w:val="24"/>
              </w:rPr>
              <w:t>Рождаемость</w:t>
            </w:r>
          </w:p>
        </w:tc>
        <w:tc>
          <w:tcPr>
            <w:tcW w:w="1800" w:type="dxa"/>
            <w:tcBorders>
              <w:top w:val="single" w:sz="4" w:space="0" w:color="auto"/>
              <w:left w:val="single" w:sz="4" w:space="0" w:color="auto"/>
            </w:tcBorders>
            <w:shd w:val="clear" w:color="auto" w:fill="FFFFFF"/>
          </w:tcPr>
          <w:p w14:paraId="54E5659D" w14:textId="77777777" w:rsidR="00166A5B" w:rsidRPr="009767CF" w:rsidRDefault="00166A5B" w:rsidP="009F3F55">
            <w:pPr>
              <w:pStyle w:val="a4"/>
              <w:shd w:val="clear" w:color="auto" w:fill="auto"/>
              <w:spacing w:after="0" w:line="240" w:lineRule="auto"/>
              <w:ind w:firstLine="800"/>
              <w:jc w:val="both"/>
              <w:rPr>
                <w:sz w:val="24"/>
                <w:szCs w:val="24"/>
              </w:rPr>
            </w:pPr>
            <w:r w:rsidRPr="009767CF">
              <w:rPr>
                <w:sz w:val="24"/>
                <w:szCs w:val="24"/>
              </w:rPr>
              <w:t>366</w:t>
            </w:r>
          </w:p>
        </w:tc>
        <w:tc>
          <w:tcPr>
            <w:tcW w:w="1800" w:type="dxa"/>
            <w:tcBorders>
              <w:top w:val="single" w:sz="4" w:space="0" w:color="auto"/>
              <w:left w:val="single" w:sz="4" w:space="0" w:color="auto"/>
            </w:tcBorders>
            <w:shd w:val="clear" w:color="auto" w:fill="FFFFFF"/>
          </w:tcPr>
          <w:p w14:paraId="7F782D4B" w14:textId="77777777" w:rsidR="00166A5B" w:rsidRPr="009767CF" w:rsidRDefault="00166A5B" w:rsidP="009F3F55">
            <w:pPr>
              <w:pStyle w:val="a4"/>
              <w:shd w:val="clear" w:color="auto" w:fill="auto"/>
              <w:spacing w:after="0" w:line="240" w:lineRule="auto"/>
              <w:ind w:firstLine="800"/>
              <w:rPr>
                <w:sz w:val="24"/>
                <w:szCs w:val="24"/>
              </w:rPr>
            </w:pPr>
            <w:r w:rsidRPr="009767CF">
              <w:rPr>
                <w:sz w:val="24"/>
                <w:szCs w:val="24"/>
              </w:rPr>
              <w:t>336</w:t>
            </w:r>
          </w:p>
        </w:tc>
        <w:tc>
          <w:tcPr>
            <w:tcW w:w="1810" w:type="dxa"/>
            <w:tcBorders>
              <w:top w:val="single" w:sz="4" w:space="0" w:color="auto"/>
              <w:left w:val="single" w:sz="4" w:space="0" w:color="auto"/>
              <w:right w:val="single" w:sz="4" w:space="0" w:color="auto"/>
            </w:tcBorders>
            <w:shd w:val="clear" w:color="auto" w:fill="FFFFFF"/>
          </w:tcPr>
          <w:p w14:paraId="406EA0B7" w14:textId="77777777" w:rsidR="00166A5B" w:rsidRPr="009767CF" w:rsidRDefault="00166A5B" w:rsidP="009F3F55">
            <w:pPr>
              <w:pStyle w:val="a4"/>
              <w:shd w:val="clear" w:color="auto" w:fill="auto"/>
              <w:spacing w:after="0" w:line="240" w:lineRule="auto"/>
              <w:ind w:firstLine="800"/>
              <w:jc w:val="both"/>
              <w:rPr>
                <w:sz w:val="24"/>
                <w:szCs w:val="24"/>
              </w:rPr>
            </w:pPr>
            <w:r w:rsidRPr="009767CF">
              <w:rPr>
                <w:sz w:val="24"/>
                <w:szCs w:val="24"/>
              </w:rPr>
              <w:t>367</w:t>
            </w:r>
          </w:p>
        </w:tc>
      </w:tr>
      <w:tr w:rsidR="00166A5B" w:rsidRPr="009767CF" w14:paraId="20953B0B" w14:textId="77777777" w:rsidTr="009F3F55">
        <w:trPr>
          <w:trHeight w:hRule="exact" w:val="691"/>
          <w:jc w:val="center"/>
        </w:trPr>
        <w:tc>
          <w:tcPr>
            <w:tcW w:w="989" w:type="dxa"/>
            <w:tcBorders>
              <w:top w:val="single" w:sz="4" w:space="0" w:color="auto"/>
              <w:left w:val="single" w:sz="4" w:space="0" w:color="auto"/>
            </w:tcBorders>
            <w:shd w:val="clear" w:color="auto" w:fill="FFFFFF"/>
            <w:vAlign w:val="center"/>
          </w:tcPr>
          <w:p w14:paraId="14373F31" w14:textId="77777777" w:rsidR="00166A5B" w:rsidRPr="009767CF" w:rsidRDefault="00166A5B" w:rsidP="009F3F55">
            <w:pPr>
              <w:pStyle w:val="a4"/>
              <w:shd w:val="clear" w:color="auto" w:fill="auto"/>
              <w:spacing w:after="0" w:line="240" w:lineRule="auto"/>
              <w:ind w:firstLine="460"/>
              <w:rPr>
                <w:sz w:val="24"/>
                <w:szCs w:val="24"/>
              </w:rPr>
            </w:pPr>
            <w:r w:rsidRPr="009767CF">
              <w:rPr>
                <w:sz w:val="24"/>
                <w:szCs w:val="24"/>
              </w:rPr>
              <w:t>2.</w:t>
            </w:r>
          </w:p>
        </w:tc>
        <w:tc>
          <w:tcPr>
            <w:tcW w:w="3168" w:type="dxa"/>
            <w:tcBorders>
              <w:top w:val="single" w:sz="4" w:space="0" w:color="auto"/>
              <w:left w:val="single" w:sz="4" w:space="0" w:color="auto"/>
            </w:tcBorders>
            <w:shd w:val="clear" w:color="auto" w:fill="FFFFFF"/>
          </w:tcPr>
          <w:p w14:paraId="267FEFC7" w14:textId="77777777" w:rsidR="00166A5B" w:rsidRPr="009767CF" w:rsidRDefault="00166A5B" w:rsidP="009F3F55">
            <w:pPr>
              <w:pStyle w:val="a4"/>
              <w:shd w:val="clear" w:color="auto" w:fill="auto"/>
              <w:spacing w:after="0" w:line="240" w:lineRule="auto"/>
              <w:ind w:firstLine="440"/>
              <w:rPr>
                <w:sz w:val="24"/>
                <w:szCs w:val="24"/>
              </w:rPr>
            </w:pPr>
            <w:r w:rsidRPr="009767CF">
              <w:rPr>
                <w:sz w:val="24"/>
                <w:szCs w:val="24"/>
              </w:rPr>
              <w:t>Смертность</w:t>
            </w:r>
          </w:p>
        </w:tc>
        <w:tc>
          <w:tcPr>
            <w:tcW w:w="1800" w:type="dxa"/>
            <w:tcBorders>
              <w:top w:val="single" w:sz="4" w:space="0" w:color="auto"/>
              <w:left w:val="single" w:sz="4" w:space="0" w:color="auto"/>
            </w:tcBorders>
            <w:shd w:val="clear" w:color="auto" w:fill="FFFFFF"/>
          </w:tcPr>
          <w:p w14:paraId="151E68E2" w14:textId="77777777" w:rsidR="00166A5B" w:rsidRPr="009767CF" w:rsidRDefault="00166A5B" w:rsidP="009F3F55">
            <w:pPr>
              <w:pStyle w:val="a4"/>
              <w:shd w:val="clear" w:color="auto" w:fill="auto"/>
              <w:spacing w:after="0" w:line="240" w:lineRule="auto"/>
              <w:ind w:firstLine="800"/>
              <w:jc w:val="both"/>
              <w:rPr>
                <w:sz w:val="24"/>
                <w:szCs w:val="24"/>
              </w:rPr>
            </w:pPr>
            <w:r w:rsidRPr="009767CF">
              <w:rPr>
                <w:sz w:val="24"/>
                <w:szCs w:val="24"/>
              </w:rPr>
              <w:t>127</w:t>
            </w:r>
          </w:p>
        </w:tc>
        <w:tc>
          <w:tcPr>
            <w:tcW w:w="1800" w:type="dxa"/>
            <w:tcBorders>
              <w:top w:val="single" w:sz="4" w:space="0" w:color="auto"/>
              <w:left w:val="single" w:sz="4" w:space="0" w:color="auto"/>
            </w:tcBorders>
            <w:shd w:val="clear" w:color="auto" w:fill="FFFFFF"/>
          </w:tcPr>
          <w:p w14:paraId="4AAA536F" w14:textId="77777777" w:rsidR="00166A5B" w:rsidRPr="009767CF" w:rsidRDefault="00166A5B" w:rsidP="009F3F55">
            <w:pPr>
              <w:pStyle w:val="a4"/>
              <w:shd w:val="clear" w:color="auto" w:fill="auto"/>
              <w:spacing w:after="0" w:line="240" w:lineRule="auto"/>
              <w:ind w:firstLine="800"/>
              <w:rPr>
                <w:sz w:val="24"/>
                <w:szCs w:val="24"/>
              </w:rPr>
            </w:pPr>
            <w:r w:rsidRPr="009767CF">
              <w:rPr>
                <w:sz w:val="24"/>
                <w:szCs w:val="24"/>
              </w:rPr>
              <w:t>105</w:t>
            </w:r>
          </w:p>
        </w:tc>
        <w:tc>
          <w:tcPr>
            <w:tcW w:w="1810" w:type="dxa"/>
            <w:tcBorders>
              <w:top w:val="single" w:sz="4" w:space="0" w:color="auto"/>
              <w:left w:val="single" w:sz="4" w:space="0" w:color="auto"/>
              <w:right w:val="single" w:sz="4" w:space="0" w:color="auto"/>
            </w:tcBorders>
            <w:shd w:val="clear" w:color="auto" w:fill="FFFFFF"/>
          </w:tcPr>
          <w:p w14:paraId="034F9F0C" w14:textId="77777777" w:rsidR="00166A5B" w:rsidRPr="009767CF" w:rsidRDefault="00166A5B" w:rsidP="009F3F55">
            <w:pPr>
              <w:pStyle w:val="a4"/>
              <w:shd w:val="clear" w:color="auto" w:fill="auto"/>
              <w:spacing w:after="0" w:line="240" w:lineRule="auto"/>
              <w:ind w:firstLine="800"/>
              <w:jc w:val="both"/>
              <w:rPr>
                <w:sz w:val="24"/>
                <w:szCs w:val="24"/>
              </w:rPr>
            </w:pPr>
            <w:r w:rsidRPr="009767CF">
              <w:rPr>
                <w:sz w:val="24"/>
                <w:szCs w:val="24"/>
              </w:rPr>
              <w:t>148</w:t>
            </w:r>
          </w:p>
        </w:tc>
      </w:tr>
      <w:tr w:rsidR="00166A5B" w:rsidRPr="009767CF" w14:paraId="1B12AF3D" w14:textId="77777777" w:rsidTr="009F3F55">
        <w:trPr>
          <w:trHeight w:hRule="exact" w:val="1171"/>
          <w:jc w:val="center"/>
        </w:trPr>
        <w:tc>
          <w:tcPr>
            <w:tcW w:w="989" w:type="dxa"/>
            <w:tcBorders>
              <w:top w:val="single" w:sz="4" w:space="0" w:color="auto"/>
              <w:left w:val="single" w:sz="4" w:space="0" w:color="auto"/>
            </w:tcBorders>
            <w:shd w:val="clear" w:color="auto" w:fill="FFFFFF"/>
          </w:tcPr>
          <w:p w14:paraId="1806EADE" w14:textId="77777777" w:rsidR="00166A5B" w:rsidRPr="009767CF" w:rsidRDefault="00166A5B" w:rsidP="009F3F55">
            <w:pPr>
              <w:pStyle w:val="a4"/>
              <w:shd w:val="clear" w:color="auto" w:fill="auto"/>
              <w:spacing w:after="0" w:line="240" w:lineRule="auto"/>
              <w:ind w:firstLine="460"/>
              <w:rPr>
                <w:sz w:val="24"/>
                <w:szCs w:val="24"/>
              </w:rPr>
            </w:pPr>
            <w:r w:rsidRPr="009767CF">
              <w:rPr>
                <w:sz w:val="24"/>
                <w:szCs w:val="24"/>
              </w:rPr>
              <w:t>3.</w:t>
            </w:r>
          </w:p>
        </w:tc>
        <w:tc>
          <w:tcPr>
            <w:tcW w:w="3168" w:type="dxa"/>
            <w:tcBorders>
              <w:top w:val="single" w:sz="4" w:space="0" w:color="auto"/>
              <w:left w:val="single" w:sz="4" w:space="0" w:color="auto"/>
            </w:tcBorders>
            <w:shd w:val="clear" w:color="auto" w:fill="FFFFFF"/>
          </w:tcPr>
          <w:p w14:paraId="5C6D1745" w14:textId="77777777" w:rsidR="00166A5B" w:rsidRPr="009767CF" w:rsidRDefault="00166A5B" w:rsidP="009F3F55">
            <w:pPr>
              <w:pStyle w:val="a4"/>
              <w:shd w:val="clear" w:color="auto" w:fill="auto"/>
              <w:spacing w:after="160" w:line="240" w:lineRule="auto"/>
              <w:ind w:firstLine="440"/>
              <w:rPr>
                <w:sz w:val="24"/>
                <w:szCs w:val="24"/>
              </w:rPr>
            </w:pPr>
            <w:r w:rsidRPr="009767CF">
              <w:rPr>
                <w:sz w:val="24"/>
                <w:szCs w:val="24"/>
              </w:rPr>
              <w:t>Естественный</w:t>
            </w:r>
          </w:p>
          <w:p w14:paraId="60229CFD" w14:textId="77777777" w:rsidR="00166A5B" w:rsidRPr="009767CF" w:rsidRDefault="00166A5B" w:rsidP="009F3F55">
            <w:pPr>
              <w:pStyle w:val="a4"/>
              <w:shd w:val="clear" w:color="auto" w:fill="auto"/>
              <w:spacing w:after="0" w:line="240" w:lineRule="auto"/>
              <w:ind w:firstLine="440"/>
              <w:rPr>
                <w:sz w:val="24"/>
                <w:szCs w:val="24"/>
              </w:rPr>
            </w:pPr>
            <w:r w:rsidRPr="009767CF">
              <w:rPr>
                <w:sz w:val="24"/>
                <w:szCs w:val="24"/>
              </w:rPr>
              <w:t>прирост</w:t>
            </w:r>
          </w:p>
        </w:tc>
        <w:tc>
          <w:tcPr>
            <w:tcW w:w="1800" w:type="dxa"/>
            <w:tcBorders>
              <w:top w:val="single" w:sz="4" w:space="0" w:color="auto"/>
              <w:left w:val="single" w:sz="4" w:space="0" w:color="auto"/>
            </w:tcBorders>
            <w:shd w:val="clear" w:color="auto" w:fill="FFFFFF"/>
          </w:tcPr>
          <w:p w14:paraId="2AED7778" w14:textId="77777777" w:rsidR="00166A5B" w:rsidRPr="009767CF" w:rsidRDefault="00166A5B" w:rsidP="009F3F55">
            <w:pPr>
              <w:pStyle w:val="a4"/>
              <w:shd w:val="clear" w:color="auto" w:fill="auto"/>
              <w:spacing w:after="0" w:line="240" w:lineRule="auto"/>
              <w:ind w:firstLine="0"/>
              <w:jc w:val="both"/>
              <w:rPr>
                <w:sz w:val="24"/>
                <w:szCs w:val="24"/>
              </w:rPr>
            </w:pPr>
            <w:r w:rsidRPr="009767CF">
              <w:rPr>
                <w:sz w:val="24"/>
                <w:szCs w:val="24"/>
              </w:rPr>
              <w:t xml:space="preserve">            239</w:t>
            </w:r>
          </w:p>
        </w:tc>
        <w:tc>
          <w:tcPr>
            <w:tcW w:w="1800" w:type="dxa"/>
            <w:tcBorders>
              <w:top w:val="single" w:sz="4" w:space="0" w:color="auto"/>
              <w:left w:val="single" w:sz="4" w:space="0" w:color="auto"/>
            </w:tcBorders>
            <w:shd w:val="clear" w:color="auto" w:fill="FFFFFF"/>
          </w:tcPr>
          <w:p w14:paraId="730CFD19" w14:textId="77777777" w:rsidR="00166A5B" w:rsidRPr="009767CF" w:rsidRDefault="00166A5B" w:rsidP="009F3F55">
            <w:pPr>
              <w:pStyle w:val="a4"/>
              <w:shd w:val="clear" w:color="auto" w:fill="auto"/>
              <w:spacing w:after="0" w:line="240" w:lineRule="auto"/>
              <w:ind w:firstLine="800"/>
              <w:rPr>
                <w:sz w:val="24"/>
                <w:szCs w:val="24"/>
              </w:rPr>
            </w:pPr>
            <w:r w:rsidRPr="009767CF">
              <w:rPr>
                <w:sz w:val="24"/>
                <w:szCs w:val="24"/>
              </w:rPr>
              <w:t>231</w:t>
            </w:r>
          </w:p>
        </w:tc>
        <w:tc>
          <w:tcPr>
            <w:tcW w:w="1810" w:type="dxa"/>
            <w:tcBorders>
              <w:top w:val="single" w:sz="4" w:space="0" w:color="auto"/>
              <w:left w:val="single" w:sz="4" w:space="0" w:color="auto"/>
              <w:right w:val="single" w:sz="4" w:space="0" w:color="auto"/>
            </w:tcBorders>
            <w:shd w:val="clear" w:color="auto" w:fill="FFFFFF"/>
          </w:tcPr>
          <w:p w14:paraId="5456A55C" w14:textId="77777777" w:rsidR="00166A5B" w:rsidRPr="009767CF" w:rsidRDefault="00166A5B" w:rsidP="009F3F55">
            <w:pPr>
              <w:pStyle w:val="a4"/>
              <w:shd w:val="clear" w:color="auto" w:fill="auto"/>
              <w:spacing w:after="0" w:line="240" w:lineRule="auto"/>
              <w:ind w:firstLine="800"/>
              <w:jc w:val="both"/>
              <w:rPr>
                <w:sz w:val="24"/>
                <w:szCs w:val="24"/>
              </w:rPr>
            </w:pPr>
            <w:r w:rsidRPr="009767CF">
              <w:rPr>
                <w:sz w:val="24"/>
                <w:szCs w:val="24"/>
              </w:rPr>
              <w:t>219</w:t>
            </w:r>
          </w:p>
        </w:tc>
      </w:tr>
      <w:tr w:rsidR="00166A5B" w:rsidRPr="009767CF" w14:paraId="69172A8A" w14:textId="77777777" w:rsidTr="009F3F55">
        <w:trPr>
          <w:trHeight w:hRule="exact" w:val="701"/>
          <w:jc w:val="center"/>
        </w:trPr>
        <w:tc>
          <w:tcPr>
            <w:tcW w:w="989" w:type="dxa"/>
            <w:tcBorders>
              <w:top w:val="single" w:sz="4" w:space="0" w:color="auto"/>
              <w:left w:val="single" w:sz="4" w:space="0" w:color="auto"/>
              <w:bottom w:val="single" w:sz="4" w:space="0" w:color="auto"/>
            </w:tcBorders>
            <w:shd w:val="clear" w:color="auto" w:fill="FFFFFF"/>
          </w:tcPr>
          <w:p w14:paraId="36D97175" w14:textId="77777777" w:rsidR="00166A5B" w:rsidRPr="009767CF" w:rsidRDefault="00166A5B" w:rsidP="009F3F55">
            <w:pPr>
              <w:pStyle w:val="a4"/>
              <w:shd w:val="clear" w:color="auto" w:fill="auto"/>
              <w:spacing w:after="0" w:line="240" w:lineRule="auto"/>
              <w:ind w:firstLine="460"/>
              <w:rPr>
                <w:sz w:val="24"/>
                <w:szCs w:val="24"/>
              </w:rPr>
            </w:pPr>
            <w:r w:rsidRPr="009767CF">
              <w:rPr>
                <w:sz w:val="24"/>
                <w:szCs w:val="24"/>
              </w:rPr>
              <w:t>4.</w:t>
            </w:r>
          </w:p>
        </w:tc>
        <w:tc>
          <w:tcPr>
            <w:tcW w:w="3168" w:type="dxa"/>
            <w:tcBorders>
              <w:top w:val="single" w:sz="4" w:space="0" w:color="auto"/>
              <w:left w:val="single" w:sz="4" w:space="0" w:color="auto"/>
              <w:bottom w:val="single" w:sz="4" w:space="0" w:color="auto"/>
            </w:tcBorders>
            <w:shd w:val="clear" w:color="auto" w:fill="FFFFFF"/>
          </w:tcPr>
          <w:p w14:paraId="4EE2551E" w14:textId="77777777" w:rsidR="00166A5B" w:rsidRPr="009767CF" w:rsidRDefault="00166A5B" w:rsidP="009F3F55">
            <w:pPr>
              <w:pStyle w:val="a4"/>
              <w:shd w:val="clear" w:color="auto" w:fill="auto"/>
              <w:spacing w:after="0" w:line="240" w:lineRule="auto"/>
              <w:ind w:firstLine="440"/>
              <w:rPr>
                <w:sz w:val="24"/>
                <w:szCs w:val="24"/>
              </w:rPr>
            </w:pPr>
            <w:r w:rsidRPr="009767CF">
              <w:rPr>
                <w:sz w:val="24"/>
                <w:szCs w:val="24"/>
              </w:rPr>
              <w:t>Миграция</w:t>
            </w:r>
          </w:p>
        </w:tc>
        <w:tc>
          <w:tcPr>
            <w:tcW w:w="1800" w:type="dxa"/>
            <w:tcBorders>
              <w:top w:val="single" w:sz="4" w:space="0" w:color="auto"/>
              <w:left w:val="single" w:sz="4" w:space="0" w:color="auto"/>
              <w:bottom w:val="single" w:sz="4" w:space="0" w:color="auto"/>
            </w:tcBorders>
            <w:shd w:val="clear" w:color="auto" w:fill="FFFFFF"/>
          </w:tcPr>
          <w:p w14:paraId="5BE841E7" w14:textId="77777777" w:rsidR="00166A5B" w:rsidRPr="009767CF" w:rsidRDefault="00166A5B" w:rsidP="009F3F55">
            <w:pPr>
              <w:pStyle w:val="a4"/>
              <w:shd w:val="clear" w:color="auto" w:fill="auto"/>
              <w:spacing w:after="0" w:line="240" w:lineRule="auto"/>
              <w:ind w:firstLine="0"/>
              <w:jc w:val="center"/>
              <w:rPr>
                <w:sz w:val="24"/>
                <w:szCs w:val="24"/>
              </w:rPr>
            </w:pPr>
            <w:r w:rsidRPr="009767CF">
              <w:rPr>
                <w:sz w:val="24"/>
                <w:szCs w:val="24"/>
              </w:rPr>
              <w:t>-341</w:t>
            </w:r>
          </w:p>
        </w:tc>
        <w:tc>
          <w:tcPr>
            <w:tcW w:w="1800" w:type="dxa"/>
            <w:tcBorders>
              <w:top w:val="single" w:sz="4" w:space="0" w:color="auto"/>
              <w:left w:val="single" w:sz="4" w:space="0" w:color="auto"/>
              <w:bottom w:val="single" w:sz="4" w:space="0" w:color="auto"/>
            </w:tcBorders>
            <w:shd w:val="clear" w:color="auto" w:fill="FFFFFF"/>
          </w:tcPr>
          <w:p w14:paraId="78352B3B" w14:textId="77777777" w:rsidR="00166A5B" w:rsidRPr="009767CF" w:rsidRDefault="00166A5B" w:rsidP="009F3F55">
            <w:pPr>
              <w:pStyle w:val="a4"/>
              <w:shd w:val="clear" w:color="auto" w:fill="auto"/>
              <w:spacing w:after="0" w:line="240" w:lineRule="auto"/>
              <w:ind w:firstLine="800"/>
              <w:rPr>
                <w:sz w:val="24"/>
                <w:szCs w:val="24"/>
              </w:rPr>
            </w:pPr>
            <w:r w:rsidRPr="009767CF">
              <w:rPr>
                <w:sz w:val="24"/>
                <w:szCs w:val="24"/>
              </w:rPr>
              <w:t>-243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2AC8815A" w14:textId="77777777" w:rsidR="00166A5B" w:rsidRPr="009767CF" w:rsidRDefault="00166A5B" w:rsidP="009F3F55">
            <w:pPr>
              <w:pStyle w:val="a4"/>
              <w:shd w:val="clear" w:color="auto" w:fill="auto"/>
              <w:spacing w:after="0" w:line="240" w:lineRule="auto"/>
              <w:ind w:firstLine="800"/>
              <w:rPr>
                <w:sz w:val="24"/>
                <w:szCs w:val="24"/>
              </w:rPr>
            </w:pPr>
            <w:r w:rsidRPr="009767CF">
              <w:rPr>
                <w:sz w:val="24"/>
                <w:szCs w:val="24"/>
              </w:rPr>
              <w:t>-239</w:t>
            </w:r>
          </w:p>
        </w:tc>
      </w:tr>
    </w:tbl>
    <w:p w14:paraId="38C7EFF6" w14:textId="77777777" w:rsidR="00166A5B" w:rsidRPr="009767CF" w:rsidRDefault="00166A5B" w:rsidP="00166A5B">
      <w:pPr>
        <w:spacing w:after="459" w:line="1" w:lineRule="exact"/>
        <w:rPr>
          <w:rFonts w:ascii="Times New Roman" w:hAnsi="Times New Roman" w:cs="Times New Roman"/>
        </w:rPr>
      </w:pPr>
    </w:p>
    <w:p w14:paraId="694D858F" w14:textId="77777777" w:rsidR="00F219CD" w:rsidRPr="009767CF" w:rsidRDefault="00F219CD">
      <w:pPr>
        <w:spacing w:line="1" w:lineRule="exact"/>
        <w:rPr>
          <w:rFonts w:ascii="Times New Roman" w:hAnsi="Times New Roman" w:cs="Times New Roman"/>
        </w:rPr>
      </w:pPr>
    </w:p>
    <w:p w14:paraId="5E09ACF1" w14:textId="77777777" w:rsidR="00F219CD" w:rsidRPr="009767CF" w:rsidRDefault="00A87673">
      <w:pPr>
        <w:pStyle w:val="11"/>
        <w:shd w:val="clear" w:color="auto" w:fill="auto"/>
        <w:ind w:firstLine="920"/>
        <w:rPr>
          <w:sz w:val="24"/>
          <w:szCs w:val="24"/>
        </w:rPr>
      </w:pPr>
      <w:r w:rsidRPr="009767CF">
        <w:rPr>
          <w:sz w:val="24"/>
          <w:szCs w:val="24"/>
        </w:rPr>
        <w:t>Динамика движения населения за последние годы свидетельствует об интенсификации миграционных процессов.</w:t>
      </w:r>
    </w:p>
    <w:p w14:paraId="343C8C44" w14:textId="77777777" w:rsidR="00F219CD" w:rsidRPr="009767CF" w:rsidRDefault="00A87673">
      <w:pPr>
        <w:pStyle w:val="11"/>
        <w:shd w:val="clear" w:color="auto" w:fill="auto"/>
        <w:spacing w:after="260"/>
        <w:ind w:firstLine="920"/>
        <w:rPr>
          <w:sz w:val="24"/>
          <w:szCs w:val="24"/>
        </w:rPr>
      </w:pPr>
      <w:r w:rsidRPr="009767CF">
        <w:rPr>
          <w:sz w:val="24"/>
          <w:szCs w:val="24"/>
        </w:rPr>
        <w:t>Согласно экономическому районированию Республики Дагестан территория Рутульского района включена в состав территориальной зоны «Горный Дагестан» и входит в Ахтынскую экономическую зону.</w:t>
      </w:r>
    </w:p>
    <w:p w14:paraId="11DDEA11" w14:textId="77777777" w:rsidR="00F219CD" w:rsidRPr="009767CF" w:rsidRDefault="00A87673">
      <w:pPr>
        <w:pStyle w:val="24"/>
        <w:keepNext/>
        <w:keepLines/>
        <w:shd w:val="clear" w:color="auto" w:fill="auto"/>
        <w:spacing w:after="200" w:line="240" w:lineRule="auto"/>
        <w:ind w:firstLine="620"/>
        <w:jc w:val="left"/>
        <w:rPr>
          <w:sz w:val="24"/>
          <w:szCs w:val="24"/>
        </w:rPr>
      </w:pPr>
      <w:bookmarkStart w:id="5" w:name="bookmark6"/>
      <w:bookmarkStart w:id="6" w:name="bookmark7"/>
      <w:r w:rsidRPr="009767CF">
        <w:rPr>
          <w:rFonts w:eastAsia="Calibri"/>
          <w:color w:val="32201F"/>
          <w:sz w:val="24"/>
          <w:szCs w:val="24"/>
        </w:rPr>
        <w:t>Географическое положение ТЗ «Горный Дагестан»</w:t>
      </w:r>
      <w:bookmarkEnd w:id="5"/>
      <w:bookmarkEnd w:id="6"/>
    </w:p>
    <w:p w14:paraId="09694E18" w14:textId="77777777" w:rsidR="00F219CD" w:rsidRPr="009767CF" w:rsidRDefault="00A87673">
      <w:pPr>
        <w:pStyle w:val="30"/>
        <w:shd w:val="clear" w:color="auto" w:fill="auto"/>
        <w:spacing w:after="200"/>
        <w:rPr>
          <w:rFonts w:ascii="Times New Roman" w:hAnsi="Times New Roman" w:cs="Times New Roman"/>
          <w:sz w:val="24"/>
          <w:szCs w:val="24"/>
        </w:rPr>
      </w:pPr>
      <w:r w:rsidRPr="009767CF">
        <w:rPr>
          <w:rFonts w:ascii="Times New Roman" w:hAnsi="Times New Roman" w:cs="Times New Roman"/>
          <w:noProof/>
          <w:sz w:val="24"/>
          <w:szCs w:val="24"/>
          <w:lang w:bidi="ar-SA"/>
        </w:rPr>
        <w:drawing>
          <wp:anchor distT="12700" distB="12700" distL="12700" distR="12700" simplePos="0" relativeHeight="125829378" behindDoc="0" locked="0" layoutInCell="1" allowOverlap="1" wp14:anchorId="59B675DC" wp14:editId="47D454EF">
            <wp:simplePos x="0" y="0"/>
            <wp:positionH relativeFrom="page">
              <wp:posOffset>1509395</wp:posOffset>
            </wp:positionH>
            <wp:positionV relativeFrom="margin">
              <wp:posOffset>4587240</wp:posOffset>
            </wp:positionV>
            <wp:extent cx="3950335" cy="3413760"/>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3950335" cy="3413760"/>
                    </a:xfrm>
                    <a:prstGeom prst="rect">
                      <a:avLst/>
                    </a:prstGeom>
                  </pic:spPr>
                </pic:pic>
              </a:graphicData>
            </a:graphic>
          </wp:anchor>
        </w:drawing>
      </w:r>
      <w:r w:rsidRPr="009767CF">
        <w:rPr>
          <w:rFonts w:ascii="Times New Roman" w:hAnsi="Times New Roman" w:cs="Times New Roman"/>
          <w:noProof/>
          <w:sz w:val="24"/>
          <w:szCs w:val="24"/>
          <w:lang w:bidi="ar-SA"/>
        </w:rPr>
        <mc:AlternateContent>
          <mc:Choice Requires="wps">
            <w:drawing>
              <wp:anchor distT="0" distB="0" distL="0" distR="0" simplePos="0" relativeHeight="251658240" behindDoc="0" locked="0" layoutInCell="1" allowOverlap="1" wp14:anchorId="37CB30C3" wp14:editId="091A7DD0">
                <wp:simplePos x="0" y="0"/>
                <wp:positionH relativeFrom="page">
                  <wp:posOffset>2704465</wp:posOffset>
                </wp:positionH>
                <wp:positionV relativeFrom="margin">
                  <wp:posOffset>7132320</wp:posOffset>
                </wp:positionV>
                <wp:extent cx="768350" cy="350520"/>
                <wp:effectExtent l="0" t="0" r="0" b="0"/>
                <wp:wrapNone/>
                <wp:docPr id="7" name="Shape 7"/>
                <wp:cNvGraphicFramePr/>
                <a:graphic xmlns:a="http://schemas.openxmlformats.org/drawingml/2006/main">
                  <a:graphicData uri="http://schemas.microsoft.com/office/word/2010/wordprocessingShape">
                    <wps:wsp>
                      <wps:cNvSpPr txBox="1"/>
                      <wps:spPr>
                        <a:xfrm>
                          <a:off x="0" y="0"/>
                          <a:ext cx="768350" cy="350520"/>
                        </a:xfrm>
                        <a:prstGeom prst="rect">
                          <a:avLst/>
                        </a:prstGeom>
                        <a:noFill/>
                      </wps:spPr>
                      <wps:txbx>
                        <w:txbxContent>
                          <w:p w14:paraId="311A3A43" w14:textId="77777777" w:rsidR="002A2AD7" w:rsidRDefault="002A2AD7">
                            <w:pPr>
                              <w:pStyle w:val="a6"/>
                              <w:shd w:val="clear" w:color="auto" w:fill="auto"/>
                              <w:ind w:firstLine="160"/>
                            </w:pPr>
                            <w:r>
                              <w:t>Ахтынская 7* экономическая эона</w:t>
                            </w:r>
                          </w:p>
                        </w:txbxContent>
                      </wps:txbx>
                      <wps:bodyPr lIns="0" tIns="0" rIns="0" bIns="0"/>
                    </wps:wsp>
                  </a:graphicData>
                </a:graphic>
              </wp:anchor>
            </w:drawing>
          </mc:Choice>
          <mc:Fallback>
            <w:pict>
              <v:shapetype w14:anchorId="37CB30C3" id="_x0000_t202" coordsize="21600,21600" o:spt="202" path="m,l,21600r21600,l21600,xe">
                <v:stroke joinstyle="miter"/>
                <v:path gradientshapeok="t" o:connecttype="rect"/>
              </v:shapetype>
              <v:shape id="Shape 7" o:spid="_x0000_s1026" type="#_x0000_t202" style="position:absolute;margin-left:212.95pt;margin-top:561.6pt;width:60.5pt;height:27.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" filled="f" stroked="f">
                <v:textbox inset="0,0,0,0">
                  <w:txbxContent>
                    <w:p w14:paraId="311A3A43" w14:textId="77777777" w:rsidR="002A2AD7" w:rsidRDefault="002A2AD7">
                      <w:pPr>
                        <w:pStyle w:val="a6"/>
                        <w:shd w:val="clear" w:color="auto" w:fill="auto"/>
                        <w:ind w:firstLine="160"/>
                      </w:pPr>
                      <w:r>
                        <w:t>Ахтынская 7* экономическая эона</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0" distB="0" distL="0" distR="0" simplePos="0" relativeHeight="251659264" behindDoc="0" locked="0" layoutInCell="1" allowOverlap="1" wp14:anchorId="5859474A" wp14:editId="7410BA98">
                <wp:simplePos x="0" y="0"/>
                <wp:positionH relativeFrom="page">
                  <wp:posOffset>4599940</wp:posOffset>
                </wp:positionH>
                <wp:positionV relativeFrom="margin">
                  <wp:posOffset>5723890</wp:posOffset>
                </wp:positionV>
                <wp:extent cx="838200" cy="582295"/>
                <wp:effectExtent l="0" t="0" r="0" b="0"/>
                <wp:wrapNone/>
                <wp:docPr id="9" name="Shape 9"/>
                <wp:cNvGraphicFramePr/>
                <a:graphic xmlns:a="http://schemas.openxmlformats.org/drawingml/2006/main">
                  <a:graphicData uri="http://schemas.microsoft.com/office/word/2010/wordprocessingShape">
                    <wps:wsp>
                      <wps:cNvSpPr txBox="1"/>
                      <wps:spPr>
                        <a:xfrm>
                          <a:off x="0" y="0"/>
                          <a:ext cx="838200" cy="582295"/>
                        </a:xfrm>
                        <a:prstGeom prst="rect">
                          <a:avLst/>
                        </a:prstGeom>
                        <a:noFill/>
                      </wps:spPr>
                      <wps:txbx>
                        <w:txbxContent>
                          <w:p w14:paraId="08781675" w14:textId="77777777" w:rsidR="002A2AD7" w:rsidRDefault="002A2AD7">
                            <w:pPr>
                              <w:pStyle w:val="a6"/>
                              <w:shd w:val="clear" w:color="auto" w:fill="auto"/>
                              <w:spacing w:line="264" w:lineRule="auto"/>
                              <w:jc w:val="center"/>
                            </w:pPr>
                            <w:r>
                              <w:rPr>
                                <w:color w:val="34525D"/>
                              </w:rPr>
                              <w:t>\\ Кайтагская экономическая</w:t>
                            </w:r>
                          </w:p>
                          <w:p w14:paraId="02022EBF" w14:textId="77777777" w:rsidR="002A2AD7" w:rsidRDefault="002A2AD7">
                            <w:pPr>
                              <w:pStyle w:val="a6"/>
                              <w:shd w:val="clear" w:color="auto" w:fill="auto"/>
                              <w:spacing w:after="120" w:line="264" w:lineRule="auto"/>
                              <w:ind w:firstLine="260"/>
                            </w:pPr>
                            <w:r>
                              <w:rPr>
                                <w:color w:val="34525D"/>
                              </w:rPr>
                              <w:t>&gt; зона</w:t>
                            </w:r>
                          </w:p>
                          <w:p w14:paraId="28C7F742" w14:textId="77777777" w:rsidR="002A2AD7" w:rsidRDefault="002A2AD7">
                            <w:pPr>
                              <w:pStyle w:val="a6"/>
                              <w:shd w:val="clear" w:color="auto" w:fill="auto"/>
                              <w:spacing w:line="264" w:lineRule="auto"/>
                              <w:ind w:firstLine="500"/>
                              <w:jc w:val="both"/>
                            </w:pPr>
                            <w:r>
                              <w:rPr>
                                <w:color w:val="34525D"/>
                              </w:rPr>
                              <w:t>'-Дербент</w:t>
                            </w:r>
                          </w:p>
                        </w:txbxContent>
                      </wps:txbx>
                      <wps:bodyPr lIns="0" tIns="0" rIns="0" bIns="0"/>
                    </wps:wsp>
                  </a:graphicData>
                </a:graphic>
              </wp:anchor>
            </w:drawing>
          </mc:Choice>
          <mc:Fallback>
            <w:pict>
              <v:shape w14:anchorId="5859474A" id="Shape 9" o:spid="_x0000_s1027" type="#_x0000_t202" style="position:absolute;margin-left:362.2pt;margin-top:450.7pt;width:66pt;height:45.8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" filled="f" stroked="f">
                <v:textbox inset="0,0,0,0">
                  <w:txbxContent>
                    <w:p w14:paraId="08781675" w14:textId="77777777" w:rsidR="002A2AD7" w:rsidRDefault="002A2AD7">
                      <w:pPr>
                        <w:pStyle w:val="a6"/>
                        <w:shd w:val="clear" w:color="auto" w:fill="auto"/>
                        <w:spacing w:line="264" w:lineRule="auto"/>
                        <w:jc w:val="center"/>
                      </w:pPr>
                      <w:r>
                        <w:rPr>
                          <w:color w:val="34525D"/>
                        </w:rPr>
                        <w:t>\\ Кайтагская экономическая</w:t>
                      </w:r>
                    </w:p>
                    <w:p w14:paraId="02022EBF" w14:textId="77777777" w:rsidR="002A2AD7" w:rsidRDefault="002A2AD7">
                      <w:pPr>
                        <w:pStyle w:val="a6"/>
                        <w:shd w:val="clear" w:color="auto" w:fill="auto"/>
                        <w:spacing w:after="120" w:line="264" w:lineRule="auto"/>
                        <w:ind w:firstLine="260"/>
                      </w:pPr>
                      <w:r>
                        <w:rPr>
                          <w:color w:val="34525D"/>
                        </w:rPr>
                        <w:t>&gt; зона</w:t>
                      </w:r>
                    </w:p>
                    <w:p w14:paraId="28C7F742" w14:textId="77777777" w:rsidR="002A2AD7" w:rsidRDefault="002A2AD7">
                      <w:pPr>
                        <w:pStyle w:val="a6"/>
                        <w:shd w:val="clear" w:color="auto" w:fill="auto"/>
                        <w:spacing w:line="264" w:lineRule="auto"/>
                        <w:ind w:firstLine="500"/>
                        <w:jc w:val="both"/>
                      </w:pPr>
                      <w:r>
                        <w:rPr>
                          <w:color w:val="34525D"/>
                        </w:rPr>
                        <w:t>'-Дербент</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0" distB="0" distL="0" distR="0" simplePos="0" relativeHeight="251660288" behindDoc="0" locked="0" layoutInCell="1" allowOverlap="1" wp14:anchorId="40D35BD2" wp14:editId="077651D9">
                <wp:simplePos x="0" y="0"/>
                <wp:positionH relativeFrom="page">
                  <wp:posOffset>4703445</wp:posOffset>
                </wp:positionH>
                <wp:positionV relativeFrom="margin">
                  <wp:posOffset>4873625</wp:posOffset>
                </wp:positionV>
                <wp:extent cx="628015" cy="228600"/>
                <wp:effectExtent l="0" t="0" r="0" b="0"/>
                <wp:wrapNone/>
                <wp:docPr id="11" name="Shape 11"/>
                <wp:cNvGraphicFramePr/>
                <a:graphic xmlns:a="http://schemas.openxmlformats.org/drawingml/2006/main">
                  <a:graphicData uri="http://schemas.microsoft.com/office/word/2010/wordprocessingShape">
                    <wps:wsp>
                      <wps:cNvSpPr txBox="1"/>
                      <wps:spPr>
                        <a:xfrm>
                          <a:off x="0" y="0"/>
                          <a:ext cx="628015" cy="228600"/>
                        </a:xfrm>
                        <a:prstGeom prst="rect">
                          <a:avLst/>
                        </a:prstGeom>
                        <a:noFill/>
                      </wps:spPr>
                      <wps:txbx>
                        <w:txbxContent>
                          <w:p w14:paraId="3CAE8E17" w14:textId="77777777" w:rsidR="002A2AD7" w:rsidRDefault="002A2AD7">
                            <w:pPr>
                              <w:pStyle w:val="a6"/>
                              <w:shd w:val="clear" w:color="auto" w:fill="auto"/>
                              <w:spacing w:line="182" w:lineRule="auto"/>
                              <w:jc w:val="center"/>
                              <w:rPr>
                                <w:sz w:val="17"/>
                                <w:szCs w:val="17"/>
                              </w:rPr>
                            </w:pPr>
                            <w:r>
                              <w:rPr>
                                <w:b w:val="0"/>
                                <w:bCs w:val="0"/>
                                <w:i/>
                                <w:iCs/>
                                <w:color w:val="2197C6"/>
                                <w:sz w:val="17"/>
                                <w:szCs w:val="17"/>
                              </w:rPr>
                              <w:t>Каспийское море</w:t>
                            </w:r>
                          </w:p>
                        </w:txbxContent>
                      </wps:txbx>
                      <wps:bodyPr lIns="0" tIns="0" rIns="0" bIns="0"/>
                    </wps:wsp>
                  </a:graphicData>
                </a:graphic>
              </wp:anchor>
            </w:drawing>
          </mc:Choice>
          <mc:Fallback>
            <w:pict>
              <v:shape w14:anchorId="40D35BD2" id="Shape 11" o:spid="_x0000_s1028" type="#_x0000_t202" style="position:absolute;margin-left:370.35pt;margin-top:383.75pt;width:49.45pt;height:18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" filled="f" stroked="f">
                <v:textbox inset="0,0,0,0">
                  <w:txbxContent>
                    <w:p w14:paraId="3CAE8E17" w14:textId="77777777" w:rsidR="002A2AD7" w:rsidRDefault="002A2AD7">
                      <w:pPr>
                        <w:pStyle w:val="a6"/>
                        <w:shd w:val="clear" w:color="auto" w:fill="auto"/>
                        <w:spacing w:line="182" w:lineRule="auto"/>
                        <w:jc w:val="center"/>
                        <w:rPr>
                          <w:sz w:val="17"/>
                          <w:szCs w:val="17"/>
                        </w:rPr>
                      </w:pPr>
                      <w:r>
                        <w:rPr>
                          <w:b w:val="0"/>
                          <w:bCs w:val="0"/>
                          <w:i/>
                          <w:iCs/>
                          <w:color w:val="2197C6"/>
                          <w:sz w:val="17"/>
                          <w:szCs w:val="17"/>
                        </w:rPr>
                        <w:t>Каспийское море</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0" distB="0" distL="0" distR="0" simplePos="0" relativeHeight="251661312" behindDoc="0" locked="0" layoutInCell="1" allowOverlap="1" wp14:anchorId="612E9B0A" wp14:editId="53FECB16">
                <wp:simplePos x="0" y="0"/>
                <wp:positionH relativeFrom="page">
                  <wp:posOffset>3375025</wp:posOffset>
                </wp:positionH>
                <wp:positionV relativeFrom="margin">
                  <wp:posOffset>4611370</wp:posOffset>
                </wp:positionV>
                <wp:extent cx="1539240" cy="450850"/>
                <wp:effectExtent l="0" t="0" r="0" b="0"/>
                <wp:wrapNone/>
                <wp:docPr id="13" name="Shape 13"/>
                <wp:cNvGraphicFramePr/>
                <a:graphic xmlns:a="http://schemas.openxmlformats.org/drawingml/2006/main">
                  <a:graphicData uri="http://schemas.microsoft.com/office/word/2010/wordprocessingShape">
                    <wps:wsp>
                      <wps:cNvSpPr txBox="1"/>
                      <wps:spPr>
                        <a:xfrm>
                          <a:off x="0" y="0"/>
                          <a:ext cx="1539240" cy="450850"/>
                        </a:xfrm>
                        <a:prstGeom prst="rect">
                          <a:avLst/>
                        </a:prstGeom>
                        <a:noFill/>
                      </wps:spPr>
                      <wps:txbx>
                        <w:txbxContent>
                          <w:p w14:paraId="521FBED8" w14:textId="77777777" w:rsidR="002A2AD7" w:rsidRDefault="002A2AD7">
                            <w:pPr>
                              <w:pStyle w:val="a6"/>
                              <w:shd w:val="clear" w:color="auto" w:fill="auto"/>
                              <w:spacing w:after="180" w:line="240" w:lineRule="auto"/>
                              <w:ind w:left="1160"/>
                              <w:rPr>
                                <w:sz w:val="19"/>
                                <w:szCs w:val="19"/>
                              </w:rPr>
                            </w:pPr>
                            <w:r>
                              <w:rPr>
                                <w:color w:val="114050"/>
                                <w:sz w:val="19"/>
                                <w:szCs w:val="19"/>
                              </w:rPr>
                              <w:t>МАХАЧКАЛА</w:t>
                            </w:r>
                          </w:p>
                          <w:p w14:paraId="26E938D7" w14:textId="77777777" w:rsidR="002A2AD7" w:rsidRDefault="002A2AD7">
                            <w:pPr>
                              <w:pStyle w:val="a6"/>
                              <w:shd w:val="clear" w:color="auto" w:fill="auto"/>
                              <w:spacing w:line="240" w:lineRule="auto"/>
                            </w:pPr>
                            <w:r>
                              <w:rPr>
                                <w:b w:val="0"/>
                                <w:bCs w:val="0"/>
                                <w:color w:val="595859"/>
                              </w:rPr>
                              <w:t xml:space="preserve">-Буйнакск </w:t>
                            </w:r>
                            <w:r>
                              <w:rPr>
                                <w:b w:val="0"/>
                                <w:bCs w:val="0"/>
                                <w:color w:val="114050"/>
                              </w:rPr>
                              <w:t>\</w:t>
                            </w:r>
                          </w:p>
                        </w:txbxContent>
                      </wps:txbx>
                      <wps:bodyPr lIns="0" tIns="0" rIns="0" bIns="0"/>
                    </wps:wsp>
                  </a:graphicData>
                </a:graphic>
              </wp:anchor>
            </w:drawing>
          </mc:Choice>
          <mc:Fallback>
            <w:pict>
              <v:shape w14:anchorId="612E9B0A" id="Shape 13" o:spid="_x0000_s1029" type="#_x0000_t202" style="position:absolute;margin-left:265.75pt;margin-top:363.1pt;width:121.2pt;height:35.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" filled="f" stroked="f">
                <v:textbox inset="0,0,0,0">
                  <w:txbxContent>
                    <w:p w14:paraId="521FBED8" w14:textId="77777777" w:rsidR="002A2AD7" w:rsidRDefault="002A2AD7">
                      <w:pPr>
                        <w:pStyle w:val="a6"/>
                        <w:shd w:val="clear" w:color="auto" w:fill="auto"/>
                        <w:spacing w:after="180" w:line="240" w:lineRule="auto"/>
                        <w:ind w:left="1160"/>
                        <w:rPr>
                          <w:sz w:val="19"/>
                          <w:szCs w:val="19"/>
                        </w:rPr>
                      </w:pPr>
                      <w:r>
                        <w:rPr>
                          <w:color w:val="114050"/>
                          <w:sz w:val="19"/>
                          <w:szCs w:val="19"/>
                        </w:rPr>
                        <w:t>МАХАЧКАЛА</w:t>
                      </w:r>
                    </w:p>
                    <w:p w14:paraId="26E938D7" w14:textId="77777777" w:rsidR="002A2AD7" w:rsidRDefault="002A2AD7">
                      <w:pPr>
                        <w:pStyle w:val="a6"/>
                        <w:shd w:val="clear" w:color="auto" w:fill="auto"/>
                        <w:spacing w:line="240" w:lineRule="auto"/>
                      </w:pPr>
                      <w:r>
                        <w:rPr>
                          <w:b w:val="0"/>
                          <w:bCs w:val="0"/>
                          <w:color w:val="595859"/>
                        </w:rPr>
                        <w:t xml:space="preserve">-Буйнакск </w:t>
                      </w:r>
                      <w:r>
                        <w:rPr>
                          <w:b w:val="0"/>
                          <w:bCs w:val="0"/>
                          <w:color w:val="114050"/>
                        </w:rPr>
                        <w:t>\</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0" distB="0" distL="0" distR="0" simplePos="0" relativeHeight="251662336" behindDoc="0" locked="0" layoutInCell="1" allowOverlap="1" wp14:anchorId="70C1FFE1" wp14:editId="5D82425D">
                <wp:simplePos x="0" y="0"/>
                <wp:positionH relativeFrom="page">
                  <wp:posOffset>4676140</wp:posOffset>
                </wp:positionH>
                <wp:positionV relativeFrom="margin">
                  <wp:posOffset>7440295</wp:posOffset>
                </wp:positionV>
                <wp:extent cx="753110" cy="393065"/>
                <wp:effectExtent l="0" t="0" r="0" b="0"/>
                <wp:wrapNone/>
                <wp:docPr id="15" name="Shape 15"/>
                <wp:cNvGraphicFramePr/>
                <a:graphic xmlns:a="http://schemas.openxmlformats.org/drawingml/2006/main">
                  <a:graphicData uri="http://schemas.microsoft.com/office/word/2010/wordprocessingShape">
                    <wps:wsp>
                      <wps:cNvSpPr txBox="1"/>
                      <wps:spPr>
                        <a:xfrm>
                          <a:off x="0" y="0"/>
                          <a:ext cx="753110" cy="393065"/>
                        </a:xfrm>
                        <a:prstGeom prst="rect">
                          <a:avLst/>
                        </a:prstGeom>
                        <a:noFill/>
                      </wps:spPr>
                      <wps:txbx>
                        <w:txbxContent>
                          <w:p w14:paraId="2BD399E2" w14:textId="77777777" w:rsidR="002A2AD7" w:rsidRDefault="002A2AD7">
                            <w:pPr>
                              <w:pStyle w:val="a6"/>
                              <w:shd w:val="clear" w:color="auto" w:fill="auto"/>
                              <w:spacing w:line="240" w:lineRule="auto"/>
                              <w:jc w:val="right"/>
                              <w:rPr>
                                <w:sz w:val="12"/>
                                <w:szCs w:val="12"/>
                              </w:rPr>
                            </w:pPr>
                            <w:r>
                              <w:rPr>
                                <w:sz w:val="12"/>
                                <w:szCs w:val="12"/>
                              </w:rPr>
                              <w:t xml:space="preserve">, Гдербентская </w:t>
                            </w:r>
                            <w:r>
                              <w:rPr>
                                <w:color w:val="602323"/>
                                <w:sz w:val="12"/>
                                <w:szCs w:val="12"/>
                              </w:rPr>
                              <w:t xml:space="preserve">«г </w:t>
                            </w:r>
                            <w:r>
                              <w:rPr>
                                <w:sz w:val="12"/>
                                <w:szCs w:val="12"/>
                              </w:rPr>
                              <w:t xml:space="preserve">горная эконоым- </w:t>
                            </w:r>
                            <w:r>
                              <w:rPr>
                                <w:color w:val="602323"/>
                                <w:sz w:val="12"/>
                                <w:szCs w:val="12"/>
                              </w:rPr>
                              <w:t xml:space="preserve">| </w:t>
                            </w:r>
                            <w:r>
                              <w:rPr>
                                <w:sz w:val="12"/>
                                <w:szCs w:val="12"/>
                              </w:rPr>
                              <w:t>ноская эона</w:t>
                            </w:r>
                          </w:p>
                        </w:txbxContent>
                      </wps:txbx>
                      <wps:bodyPr lIns="0" tIns="0" rIns="0" bIns="0"/>
                    </wps:wsp>
                  </a:graphicData>
                </a:graphic>
              </wp:anchor>
            </w:drawing>
          </mc:Choice>
          <mc:Fallback>
            <w:pict>
              <v:shape w14:anchorId="70C1FFE1" id="Shape 15" o:spid="_x0000_s1030" type="#_x0000_t202" style="position:absolute;margin-left:368.2pt;margin-top:585.85pt;width:59.3pt;height:30.9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" filled="f" stroked="f">
                <v:textbox inset="0,0,0,0">
                  <w:txbxContent>
                    <w:p w14:paraId="2BD399E2" w14:textId="77777777" w:rsidR="002A2AD7" w:rsidRDefault="002A2AD7">
                      <w:pPr>
                        <w:pStyle w:val="a6"/>
                        <w:shd w:val="clear" w:color="auto" w:fill="auto"/>
                        <w:spacing w:line="240" w:lineRule="auto"/>
                        <w:jc w:val="right"/>
                        <w:rPr>
                          <w:sz w:val="12"/>
                          <w:szCs w:val="12"/>
                        </w:rPr>
                      </w:pPr>
                      <w:r>
                        <w:rPr>
                          <w:sz w:val="12"/>
                          <w:szCs w:val="12"/>
                        </w:rPr>
                        <w:t xml:space="preserve">, Гдербентская </w:t>
                      </w:r>
                      <w:r>
                        <w:rPr>
                          <w:color w:val="602323"/>
                          <w:sz w:val="12"/>
                          <w:szCs w:val="12"/>
                        </w:rPr>
                        <w:t xml:space="preserve">«г </w:t>
                      </w:r>
                      <w:r>
                        <w:rPr>
                          <w:sz w:val="12"/>
                          <w:szCs w:val="12"/>
                        </w:rPr>
                        <w:t xml:space="preserve">горная эконоым- </w:t>
                      </w:r>
                      <w:r>
                        <w:rPr>
                          <w:color w:val="602323"/>
                          <w:sz w:val="12"/>
                          <w:szCs w:val="12"/>
                        </w:rPr>
                        <w:t xml:space="preserve">| </w:t>
                      </w:r>
                      <w:r>
                        <w:rPr>
                          <w:sz w:val="12"/>
                          <w:szCs w:val="12"/>
                        </w:rPr>
                        <w:t>ноская эона</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0" distB="0" distL="0" distR="0" simplePos="0" relativeHeight="251663360" behindDoc="0" locked="0" layoutInCell="1" allowOverlap="1" wp14:anchorId="6938CBB7" wp14:editId="42EC14D4">
                <wp:simplePos x="0" y="0"/>
                <wp:positionH relativeFrom="page">
                  <wp:posOffset>1567180</wp:posOffset>
                </wp:positionH>
                <wp:positionV relativeFrom="margin">
                  <wp:posOffset>6678295</wp:posOffset>
                </wp:positionV>
                <wp:extent cx="743585" cy="347345"/>
                <wp:effectExtent l="0" t="0" r="0" b="0"/>
                <wp:wrapNone/>
                <wp:docPr id="17" name="Shape 17"/>
                <wp:cNvGraphicFramePr/>
                <a:graphic xmlns:a="http://schemas.openxmlformats.org/drawingml/2006/main">
                  <a:graphicData uri="http://schemas.microsoft.com/office/word/2010/wordprocessingShape">
                    <wps:wsp>
                      <wps:cNvSpPr txBox="1"/>
                      <wps:spPr>
                        <a:xfrm>
                          <a:off x="0" y="0"/>
                          <a:ext cx="743585" cy="347345"/>
                        </a:xfrm>
                        <a:prstGeom prst="rect">
                          <a:avLst/>
                        </a:prstGeom>
                        <a:noFill/>
                      </wps:spPr>
                      <wps:txbx>
                        <w:txbxContent>
                          <w:p w14:paraId="32548C42" w14:textId="77777777" w:rsidR="002A2AD7" w:rsidRDefault="002A2AD7">
                            <w:pPr>
                              <w:pStyle w:val="a6"/>
                              <w:shd w:val="clear" w:color="auto" w:fill="auto"/>
                              <w:jc w:val="center"/>
                            </w:pPr>
                            <w:r>
                              <w:t>Унцукульская экономическая зона</w:t>
                            </w:r>
                          </w:p>
                        </w:txbxContent>
                      </wps:txbx>
                      <wps:bodyPr lIns="0" tIns="0" rIns="0" bIns="0"/>
                    </wps:wsp>
                  </a:graphicData>
                </a:graphic>
              </wp:anchor>
            </w:drawing>
          </mc:Choice>
          <mc:Fallback>
            <w:pict>
              <v:shape w14:anchorId="6938CBB7" id="Shape 17" o:spid="_x0000_s1031" type="#_x0000_t202" style="position:absolute;margin-left:123.4pt;margin-top:525.85pt;width:58.55pt;height:27.35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HShQEAAAQ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" filled="f" stroked="f">
                <v:textbox inset="0,0,0,0">
                  <w:txbxContent>
                    <w:p w14:paraId="32548C42" w14:textId="77777777" w:rsidR="002A2AD7" w:rsidRDefault="002A2AD7">
                      <w:pPr>
                        <w:pStyle w:val="a6"/>
                        <w:shd w:val="clear" w:color="auto" w:fill="auto"/>
                        <w:jc w:val="center"/>
                      </w:pPr>
                      <w:r>
                        <w:t>Унцукульская экономическая зона</w:t>
                      </w:r>
                    </w:p>
                  </w:txbxContent>
                </v:textbox>
                <w10:wrap anchorx="page" anchory="margin"/>
              </v:shape>
            </w:pict>
          </mc:Fallback>
        </mc:AlternateContent>
      </w:r>
      <w:r w:rsidRPr="009767CF">
        <w:rPr>
          <w:rFonts w:ascii="Times New Roman" w:hAnsi="Times New Roman" w:cs="Times New Roman"/>
          <w:noProof/>
          <w:sz w:val="24"/>
          <w:szCs w:val="24"/>
          <w:lang w:bidi="ar-SA"/>
        </w:rPr>
        <mc:AlternateContent>
          <mc:Choice Requires="wps">
            <w:drawing>
              <wp:anchor distT="1832610" distB="1274445" distL="1811020" distR="708025" simplePos="0" relativeHeight="125829379" behindDoc="0" locked="0" layoutInCell="1" allowOverlap="1" wp14:anchorId="75E7F1B0" wp14:editId="5E2FE39F">
                <wp:simplePos x="0" y="0"/>
                <wp:positionH relativeFrom="page">
                  <wp:posOffset>3307715</wp:posOffset>
                </wp:positionH>
                <wp:positionV relativeFrom="margin">
                  <wp:posOffset>6407150</wp:posOffset>
                </wp:positionV>
                <wp:extent cx="1456690" cy="33210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56690" cy="3321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166"/>
                              <w:gridCol w:w="610"/>
                              <w:gridCol w:w="518"/>
                            </w:tblGrid>
                            <w:tr w:rsidR="002A2AD7" w14:paraId="5AC6DD10" w14:textId="77777777">
                              <w:trPr>
                                <w:trHeight w:hRule="exact" w:val="173"/>
                                <w:tblHeader/>
                              </w:trPr>
                              <w:tc>
                                <w:tcPr>
                                  <w:tcW w:w="1166" w:type="dxa"/>
                                  <w:shd w:val="clear" w:color="auto" w:fill="F9A1A1"/>
                                </w:tcPr>
                                <w:p w14:paraId="3560426D" w14:textId="77777777" w:rsidR="002A2AD7" w:rsidRDefault="002A2AD7">
                                  <w:pPr>
                                    <w:rPr>
                                      <w:sz w:val="10"/>
                                      <w:szCs w:val="10"/>
                                    </w:rPr>
                                  </w:pPr>
                                </w:p>
                              </w:tc>
                              <w:tc>
                                <w:tcPr>
                                  <w:tcW w:w="610" w:type="dxa"/>
                                  <w:shd w:val="clear" w:color="auto" w:fill="F9C3C2"/>
                                </w:tcPr>
                                <w:p w14:paraId="48E12F6E" w14:textId="77777777" w:rsidR="002A2AD7" w:rsidRDefault="002A2AD7">
                                  <w:pPr>
                                    <w:rPr>
                                      <w:sz w:val="10"/>
                                      <w:szCs w:val="10"/>
                                    </w:rPr>
                                  </w:pPr>
                                </w:p>
                              </w:tc>
                              <w:tc>
                                <w:tcPr>
                                  <w:tcW w:w="518" w:type="dxa"/>
                                  <w:shd w:val="clear" w:color="auto" w:fill="F9C3C2"/>
                                </w:tcPr>
                                <w:p w14:paraId="01E57504" w14:textId="77777777" w:rsidR="002A2AD7" w:rsidRDefault="002A2AD7">
                                  <w:pPr>
                                    <w:rPr>
                                      <w:sz w:val="10"/>
                                      <w:szCs w:val="10"/>
                                    </w:rPr>
                                  </w:pPr>
                                </w:p>
                              </w:tc>
                            </w:tr>
                            <w:tr w:rsidR="002A2AD7" w14:paraId="37981CF9" w14:textId="77777777">
                              <w:trPr>
                                <w:trHeight w:hRule="exact" w:val="101"/>
                              </w:trPr>
                              <w:tc>
                                <w:tcPr>
                                  <w:tcW w:w="1166" w:type="dxa"/>
                                  <w:shd w:val="clear" w:color="auto" w:fill="F9A1A1"/>
                                </w:tcPr>
                                <w:p w14:paraId="1A1B9B04" w14:textId="77777777" w:rsidR="002A2AD7" w:rsidRDefault="002A2AD7">
                                  <w:pPr>
                                    <w:rPr>
                                      <w:sz w:val="10"/>
                                      <w:szCs w:val="10"/>
                                    </w:rPr>
                                  </w:pPr>
                                </w:p>
                              </w:tc>
                              <w:tc>
                                <w:tcPr>
                                  <w:tcW w:w="610" w:type="dxa"/>
                                  <w:shd w:val="clear" w:color="auto" w:fill="F9C3C2"/>
                                </w:tcPr>
                                <w:p w14:paraId="301697A9" w14:textId="77777777" w:rsidR="002A2AD7" w:rsidRDefault="002A2AD7">
                                  <w:pPr>
                                    <w:rPr>
                                      <w:sz w:val="10"/>
                                      <w:szCs w:val="10"/>
                                    </w:rPr>
                                  </w:pPr>
                                </w:p>
                              </w:tc>
                              <w:tc>
                                <w:tcPr>
                                  <w:tcW w:w="518" w:type="dxa"/>
                                  <w:shd w:val="clear" w:color="auto" w:fill="F9C3C2"/>
                                </w:tcPr>
                                <w:p w14:paraId="6DC4F280" w14:textId="77777777" w:rsidR="002A2AD7" w:rsidRDefault="002A2AD7">
                                  <w:pPr>
                                    <w:rPr>
                                      <w:sz w:val="10"/>
                                      <w:szCs w:val="10"/>
                                    </w:rPr>
                                  </w:pPr>
                                </w:p>
                              </w:tc>
                            </w:tr>
                            <w:tr w:rsidR="002A2AD7" w14:paraId="7FC0D9AE" w14:textId="77777777">
                              <w:trPr>
                                <w:trHeight w:hRule="exact" w:val="101"/>
                              </w:trPr>
                              <w:tc>
                                <w:tcPr>
                                  <w:tcW w:w="1166" w:type="dxa"/>
                                  <w:shd w:val="clear" w:color="auto" w:fill="F9A1A1"/>
                                </w:tcPr>
                                <w:p w14:paraId="619C5BB0" w14:textId="77777777" w:rsidR="002A2AD7" w:rsidRDefault="002A2AD7">
                                  <w:pPr>
                                    <w:rPr>
                                      <w:sz w:val="10"/>
                                      <w:szCs w:val="10"/>
                                    </w:rPr>
                                  </w:pPr>
                                </w:p>
                              </w:tc>
                              <w:tc>
                                <w:tcPr>
                                  <w:tcW w:w="610" w:type="dxa"/>
                                  <w:shd w:val="clear" w:color="auto" w:fill="F9C3C2"/>
                                </w:tcPr>
                                <w:p w14:paraId="467669F8" w14:textId="77777777" w:rsidR="002A2AD7" w:rsidRDefault="002A2AD7">
                                  <w:pPr>
                                    <w:rPr>
                                      <w:sz w:val="10"/>
                                      <w:szCs w:val="10"/>
                                    </w:rPr>
                                  </w:pPr>
                                </w:p>
                              </w:tc>
                              <w:tc>
                                <w:tcPr>
                                  <w:tcW w:w="518" w:type="dxa"/>
                                  <w:shd w:val="clear" w:color="auto" w:fill="F9C3C2"/>
                                </w:tcPr>
                                <w:p w14:paraId="47CC32AC" w14:textId="77777777" w:rsidR="002A2AD7" w:rsidRDefault="002A2AD7">
                                  <w:pPr>
                                    <w:rPr>
                                      <w:sz w:val="10"/>
                                      <w:szCs w:val="10"/>
                                    </w:rPr>
                                  </w:pPr>
                                </w:p>
                              </w:tc>
                            </w:tr>
                            <w:tr w:rsidR="002A2AD7" w14:paraId="7713C1FE" w14:textId="77777777">
                              <w:trPr>
                                <w:trHeight w:hRule="exact" w:val="149"/>
                              </w:trPr>
                              <w:tc>
                                <w:tcPr>
                                  <w:tcW w:w="1166" w:type="dxa"/>
                                  <w:shd w:val="clear" w:color="auto" w:fill="F9A1A1"/>
                                </w:tcPr>
                                <w:p w14:paraId="246BE950" w14:textId="77777777" w:rsidR="002A2AD7" w:rsidRDefault="002A2AD7">
                                  <w:pPr>
                                    <w:rPr>
                                      <w:sz w:val="10"/>
                                      <w:szCs w:val="10"/>
                                    </w:rPr>
                                  </w:pPr>
                                </w:p>
                              </w:tc>
                              <w:tc>
                                <w:tcPr>
                                  <w:tcW w:w="610" w:type="dxa"/>
                                  <w:shd w:val="clear" w:color="auto" w:fill="F9C3C2"/>
                                  <w:vAlign w:val="bottom"/>
                                </w:tcPr>
                                <w:p w14:paraId="5AE27AB4" w14:textId="77777777" w:rsidR="002A2AD7" w:rsidRDefault="002A2AD7">
                                  <w:pPr>
                                    <w:pStyle w:val="a4"/>
                                    <w:shd w:val="clear" w:color="auto" w:fill="auto"/>
                                    <w:spacing w:after="0" w:line="240" w:lineRule="auto"/>
                                    <w:ind w:firstLine="0"/>
                                    <w:rPr>
                                      <w:sz w:val="14"/>
                                      <w:szCs w:val="14"/>
                                    </w:rPr>
                                  </w:pPr>
                                  <w:r>
                                    <w:rPr>
                                      <w:color w:val="602323"/>
                                      <w:sz w:val="14"/>
                                      <w:szCs w:val="14"/>
                                    </w:rPr>
                                    <w:t>X/ .</w:t>
                                  </w:r>
                                </w:p>
                              </w:tc>
                              <w:tc>
                                <w:tcPr>
                                  <w:tcW w:w="518" w:type="dxa"/>
                                  <w:shd w:val="clear" w:color="auto" w:fill="F9C3C2"/>
                                </w:tcPr>
                                <w:p w14:paraId="3D8A20A9" w14:textId="77777777" w:rsidR="002A2AD7" w:rsidRDefault="002A2AD7">
                                  <w:pPr>
                                    <w:rPr>
                                      <w:sz w:val="10"/>
                                      <w:szCs w:val="10"/>
                                    </w:rPr>
                                  </w:pPr>
                                </w:p>
                              </w:tc>
                            </w:tr>
                          </w:tbl>
                          <w:p w14:paraId="4C061BDE" w14:textId="77777777" w:rsidR="002A2AD7" w:rsidRDefault="002A2AD7">
                            <w:pPr>
                              <w:spacing w:line="1" w:lineRule="exact"/>
                            </w:pPr>
                          </w:p>
                        </w:txbxContent>
                      </wps:txbx>
                      <wps:bodyPr lIns="0" tIns="0" rIns="0" bIns="0"/>
                    </wps:wsp>
                  </a:graphicData>
                </a:graphic>
              </wp:anchor>
            </w:drawing>
          </mc:Choice>
          <mc:Fallback>
            <w:pict>
              <v:shape w14:anchorId="75E7F1B0" id="Shape 19" o:spid="_x0000_s1032" type="#_x0000_t202" style="position:absolute;margin-left:260.45pt;margin-top:504.5pt;width:114.7pt;height:26.15pt;z-index:125829379;visibility:visible;mso-wrap-style:square;mso-wrap-distance-left:142.6pt;mso-wrap-distance-top:144.3pt;mso-wrap-distance-right:55.75pt;mso-wrap-distance-bottom:100.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chAEAAAU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166"/>
                        <w:gridCol w:w="610"/>
                        <w:gridCol w:w="518"/>
                      </w:tblGrid>
                      <w:tr w:rsidR="002A2AD7" w14:paraId="5AC6DD10" w14:textId="77777777">
                        <w:trPr>
                          <w:trHeight w:hRule="exact" w:val="173"/>
                          <w:tblHeader/>
                        </w:trPr>
                        <w:tc>
                          <w:tcPr>
                            <w:tcW w:w="1166" w:type="dxa"/>
                            <w:shd w:val="clear" w:color="auto" w:fill="F9A1A1"/>
                          </w:tcPr>
                          <w:p w14:paraId="3560426D" w14:textId="77777777" w:rsidR="002A2AD7" w:rsidRDefault="002A2AD7">
                            <w:pPr>
                              <w:rPr>
                                <w:sz w:val="10"/>
                                <w:szCs w:val="10"/>
                              </w:rPr>
                            </w:pPr>
                          </w:p>
                        </w:tc>
                        <w:tc>
                          <w:tcPr>
                            <w:tcW w:w="610" w:type="dxa"/>
                            <w:shd w:val="clear" w:color="auto" w:fill="F9C3C2"/>
                          </w:tcPr>
                          <w:p w14:paraId="48E12F6E" w14:textId="77777777" w:rsidR="002A2AD7" w:rsidRDefault="002A2AD7">
                            <w:pPr>
                              <w:rPr>
                                <w:sz w:val="10"/>
                                <w:szCs w:val="10"/>
                              </w:rPr>
                            </w:pPr>
                          </w:p>
                        </w:tc>
                        <w:tc>
                          <w:tcPr>
                            <w:tcW w:w="518" w:type="dxa"/>
                            <w:shd w:val="clear" w:color="auto" w:fill="F9C3C2"/>
                          </w:tcPr>
                          <w:p w14:paraId="01E57504" w14:textId="77777777" w:rsidR="002A2AD7" w:rsidRDefault="002A2AD7">
                            <w:pPr>
                              <w:rPr>
                                <w:sz w:val="10"/>
                                <w:szCs w:val="10"/>
                              </w:rPr>
                            </w:pPr>
                          </w:p>
                        </w:tc>
                      </w:tr>
                      <w:tr w:rsidR="002A2AD7" w14:paraId="37981CF9" w14:textId="77777777">
                        <w:trPr>
                          <w:trHeight w:hRule="exact" w:val="101"/>
                        </w:trPr>
                        <w:tc>
                          <w:tcPr>
                            <w:tcW w:w="1166" w:type="dxa"/>
                            <w:shd w:val="clear" w:color="auto" w:fill="F9A1A1"/>
                          </w:tcPr>
                          <w:p w14:paraId="1A1B9B04" w14:textId="77777777" w:rsidR="002A2AD7" w:rsidRDefault="002A2AD7">
                            <w:pPr>
                              <w:rPr>
                                <w:sz w:val="10"/>
                                <w:szCs w:val="10"/>
                              </w:rPr>
                            </w:pPr>
                          </w:p>
                        </w:tc>
                        <w:tc>
                          <w:tcPr>
                            <w:tcW w:w="610" w:type="dxa"/>
                            <w:shd w:val="clear" w:color="auto" w:fill="F9C3C2"/>
                          </w:tcPr>
                          <w:p w14:paraId="301697A9" w14:textId="77777777" w:rsidR="002A2AD7" w:rsidRDefault="002A2AD7">
                            <w:pPr>
                              <w:rPr>
                                <w:sz w:val="10"/>
                                <w:szCs w:val="10"/>
                              </w:rPr>
                            </w:pPr>
                          </w:p>
                        </w:tc>
                        <w:tc>
                          <w:tcPr>
                            <w:tcW w:w="518" w:type="dxa"/>
                            <w:shd w:val="clear" w:color="auto" w:fill="F9C3C2"/>
                          </w:tcPr>
                          <w:p w14:paraId="6DC4F280" w14:textId="77777777" w:rsidR="002A2AD7" w:rsidRDefault="002A2AD7">
                            <w:pPr>
                              <w:rPr>
                                <w:sz w:val="10"/>
                                <w:szCs w:val="10"/>
                              </w:rPr>
                            </w:pPr>
                          </w:p>
                        </w:tc>
                      </w:tr>
                      <w:tr w:rsidR="002A2AD7" w14:paraId="7FC0D9AE" w14:textId="77777777">
                        <w:trPr>
                          <w:trHeight w:hRule="exact" w:val="101"/>
                        </w:trPr>
                        <w:tc>
                          <w:tcPr>
                            <w:tcW w:w="1166" w:type="dxa"/>
                            <w:shd w:val="clear" w:color="auto" w:fill="F9A1A1"/>
                          </w:tcPr>
                          <w:p w14:paraId="619C5BB0" w14:textId="77777777" w:rsidR="002A2AD7" w:rsidRDefault="002A2AD7">
                            <w:pPr>
                              <w:rPr>
                                <w:sz w:val="10"/>
                                <w:szCs w:val="10"/>
                              </w:rPr>
                            </w:pPr>
                          </w:p>
                        </w:tc>
                        <w:tc>
                          <w:tcPr>
                            <w:tcW w:w="610" w:type="dxa"/>
                            <w:shd w:val="clear" w:color="auto" w:fill="F9C3C2"/>
                          </w:tcPr>
                          <w:p w14:paraId="467669F8" w14:textId="77777777" w:rsidR="002A2AD7" w:rsidRDefault="002A2AD7">
                            <w:pPr>
                              <w:rPr>
                                <w:sz w:val="10"/>
                                <w:szCs w:val="10"/>
                              </w:rPr>
                            </w:pPr>
                          </w:p>
                        </w:tc>
                        <w:tc>
                          <w:tcPr>
                            <w:tcW w:w="518" w:type="dxa"/>
                            <w:shd w:val="clear" w:color="auto" w:fill="F9C3C2"/>
                          </w:tcPr>
                          <w:p w14:paraId="47CC32AC" w14:textId="77777777" w:rsidR="002A2AD7" w:rsidRDefault="002A2AD7">
                            <w:pPr>
                              <w:rPr>
                                <w:sz w:val="10"/>
                                <w:szCs w:val="10"/>
                              </w:rPr>
                            </w:pPr>
                          </w:p>
                        </w:tc>
                      </w:tr>
                      <w:tr w:rsidR="002A2AD7" w14:paraId="7713C1FE" w14:textId="77777777">
                        <w:trPr>
                          <w:trHeight w:hRule="exact" w:val="149"/>
                        </w:trPr>
                        <w:tc>
                          <w:tcPr>
                            <w:tcW w:w="1166" w:type="dxa"/>
                            <w:shd w:val="clear" w:color="auto" w:fill="F9A1A1"/>
                          </w:tcPr>
                          <w:p w14:paraId="246BE950" w14:textId="77777777" w:rsidR="002A2AD7" w:rsidRDefault="002A2AD7">
                            <w:pPr>
                              <w:rPr>
                                <w:sz w:val="10"/>
                                <w:szCs w:val="10"/>
                              </w:rPr>
                            </w:pPr>
                          </w:p>
                        </w:tc>
                        <w:tc>
                          <w:tcPr>
                            <w:tcW w:w="610" w:type="dxa"/>
                            <w:shd w:val="clear" w:color="auto" w:fill="F9C3C2"/>
                            <w:vAlign w:val="bottom"/>
                          </w:tcPr>
                          <w:p w14:paraId="5AE27AB4" w14:textId="77777777" w:rsidR="002A2AD7" w:rsidRDefault="002A2AD7">
                            <w:pPr>
                              <w:pStyle w:val="a4"/>
                              <w:shd w:val="clear" w:color="auto" w:fill="auto"/>
                              <w:spacing w:after="0" w:line="240" w:lineRule="auto"/>
                              <w:ind w:firstLine="0"/>
                              <w:rPr>
                                <w:sz w:val="14"/>
                                <w:szCs w:val="14"/>
                              </w:rPr>
                            </w:pPr>
                            <w:r>
                              <w:rPr>
                                <w:color w:val="602323"/>
                                <w:sz w:val="14"/>
                                <w:szCs w:val="14"/>
                              </w:rPr>
                              <w:t>X/ .</w:t>
                            </w:r>
                          </w:p>
                        </w:tc>
                        <w:tc>
                          <w:tcPr>
                            <w:tcW w:w="518" w:type="dxa"/>
                            <w:shd w:val="clear" w:color="auto" w:fill="F9C3C2"/>
                          </w:tcPr>
                          <w:p w14:paraId="3D8A20A9" w14:textId="77777777" w:rsidR="002A2AD7" w:rsidRDefault="002A2AD7">
                            <w:pPr>
                              <w:rPr>
                                <w:sz w:val="10"/>
                                <w:szCs w:val="10"/>
                              </w:rPr>
                            </w:pPr>
                          </w:p>
                        </w:tc>
                      </w:tr>
                    </w:tbl>
                    <w:p w14:paraId="4C061BDE" w14:textId="77777777" w:rsidR="002A2AD7" w:rsidRDefault="002A2AD7">
                      <w:pPr>
                        <w:spacing w:line="1" w:lineRule="exact"/>
                      </w:pPr>
                    </w:p>
                  </w:txbxContent>
                </v:textbox>
                <w10:wrap type="square" side="right" anchorx="page" anchory="margin"/>
              </v:shape>
            </w:pict>
          </mc:Fallback>
        </mc:AlternateContent>
      </w:r>
      <w:r w:rsidRPr="009767CF">
        <w:rPr>
          <w:rFonts w:ascii="Times New Roman" w:hAnsi="Times New Roman" w:cs="Times New Roman"/>
          <w:b/>
          <w:bCs/>
          <w:color w:val="000000"/>
          <w:sz w:val="24"/>
          <w:szCs w:val="24"/>
        </w:rPr>
        <w:t>Общая характеристика</w:t>
      </w:r>
    </w:p>
    <w:p w14:paraId="27E59FE0" w14:textId="77777777" w:rsidR="00F219CD" w:rsidRPr="009767CF" w:rsidRDefault="00A87673">
      <w:pPr>
        <w:pStyle w:val="30"/>
        <w:shd w:val="clear" w:color="auto" w:fill="auto"/>
        <w:spacing w:line="240" w:lineRule="auto"/>
        <w:rPr>
          <w:rFonts w:ascii="Times New Roman" w:hAnsi="Times New Roman" w:cs="Times New Roman"/>
          <w:sz w:val="24"/>
          <w:szCs w:val="24"/>
        </w:rPr>
      </w:pPr>
      <w:r w:rsidRPr="009767CF">
        <w:rPr>
          <w:rFonts w:ascii="Times New Roman" w:hAnsi="Times New Roman" w:cs="Times New Roman"/>
          <w:sz w:val="24"/>
          <w:szCs w:val="24"/>
        </w:rPr>
        <w:t>Общая характеристика</w:t>
      </w:r>
    </w:p>
    <w:p w14:paraId="2F330DD9" w14:textId="77777777" w:rsidR="00F219CD" w:rsidRPr="009767CF" w:rsidRDefault="00A87673">
      <w:pPr>
        <w:pStyle w:val="30"/>
        <w:shd w:val="clear" w:color="auto" w:fill="auto"/>
        <w:spacing w:line="240" w:lineRule="auto"/>
        <w:rPr>
          <w:rFonts w:ascii="Times New Roman" w:hAnsi="Times New Roman" w:cs="Times New Roman"/>
          <w:sz w:val="24"/>
          <w:szCs w:val="24"/>
        </w:rPr>
      </w:pPr>
      <w:r w:rsidRPr="009767CF">
        <w:rPr>
          <w:rFonts w:ascii="Times New Roman" w:hAnsi="Times New Roman" w:cs="Times New Roman"/>
          <w:sz w:val="24"/>
          <w:szCs w:val="24"/>
        </w:rPr>
        <w:t>Горного Дагестана: Население: 804,4 тыс. чел.</w:t>
      </w:r>
    </w:p>
    <w:p w14:paraId="54A6FD85" w14:textId="77777777" w:rsidR="00F219CD" w:rsidRPr="009767CF" w:rsidRDefault="00A87673">
      <w:pPr>
        <w:pStyle w:val="30"/>
        <w:shd w:val="clear" w:color="auto" w:fill="auto"/>
        <w:spacing w:after="260" w:line="240" w:lineRule="auto"/>
        <w:rPr>
          <w:rFonts w:ascii="Times New Roman" w:hAnsi="Times New Roman" w:cs="Times New Roman"/>
          <w:sz w:val="24"/>
          <w:szCs w:val="24"/>
        </w:rPr>
      </w:pPr>
      <w:r w:rsidRPr="009767CF">
        <w:rPr>
          <w:rFonts w:ascii="Times New Roman" w:hAnsi="Times New Roman" w:cs="Times New Roman"/>
          <w:sz w:val="24"/>
          <w:szCs w:val="24"/>
        </w:rPr>
        <w:t>Площадь: 21,9 тыс. кв. км.</w:t>
      </w:r>
    </w:p>
    <w:p w14:paraId="2558C04B" w14:textId="77777777" w:rsidR="00F219CD" w:rsidRPr="009767CF" w:rsidRDefault="00A87673">
      <w:pPr>
        <w:pStyle w:val="30"/>
        <w:shd w:val="clear" w:color="auto" w:fill="auto"/>
        <w:rPr>
          <w:rFonts w:ascii="Times New Roman" w:hAnsi="Times New Roman" w:cs="Times New Roman"/>
          <w:sz w:val="24"/>
          <w:szCs w:val="24"/>
        </w:rPr>
      </w:pPr>
      <w:r w:rsidRPr="009767CF">
        <w:rPr>
          <w:rFonts w:ascii="Times New Roman" w:hAnsi="Times New Roman" w:cs="Times New Roman"/>
          <w:sz w:val="24"/>
          <w:szCs w:val="24"/>
        </w:rPr>
        <w:t>Экономические зоны:</w:t>
      </w:r>
    </w:p>
    <w:p w14:paraId="58D5C314"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«Ахтынская»;</w:t>
      </w:r>
    </w:p>
    <w:p w14:paraId="1BA9BB32"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«Дербентская горная»;</w:t>
      </w:r>
    </w:p>
    <w:p w14:paraId="597F3A57"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«Кайтагская»;</w:t>
      </w:r>
    </w:p>
    <w:p w14:paraId="00EDF8E5"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«Левашинская»;</w:t>
      </w:r>
    </w:p>
    <w:p w14:paraId="44722223" w14:textId="77777777" w:rsidR="00F219CD" w:rsidRPr="009767CF" w:rsidRDefault="00A87673">
      <w:pPr>
        <w:pStyle w:val="30"/>
        <w:numPr>
          <w:ilvl w:val="0"/>
          <w:numId w:val="5"/>
        </w:numPr>
        <w:shd w:val="clear" w:color="auto" w:fill="auto"/>
        <w:tabs>
          <w:tab w:val="left" w:pos="262"/>
        </w:tabs>
        <w:spacing w:after="200"/>
        <w:rPr>
          <w:rFonts w:ascii="Times New Roman" w:hAnsi="Times New Roman" w:cs="Times New Roman"/>
          <w:sz w:val="24"/>
          <w:szCs w:val="24"/>
        </w:rPr>
      </w:pPr>
      <w:r w:rsidRPr="009767CF">
        <w:rPr>
          <w:rFonts w:ascii="Times New Roman" w:hAnsi="Times New Roman" w:cs="Times New Roman"/>
          <w:sz w:val="24"/>
          <w:szCs w:val="24"/>
        </w:rPr>
        <w:t>«Унцукульская».</w:t>
      </w:r>
    </w:p>
    <w:p w14:paraId="6994745A" w14:textId="77777777" w:rsidR="00F219CD" w:rsidRPr="009767CF" w:rsidRDefault="00A87673">
      <w:pPr>
        <w:pStyle w:val="30"/>
        <w:shd w:val="clear" w:color="auto" w:fill="auto"/>
        <w:rPr>
          <w:rFonts w:ascii="Times New Roman" w:hAnsi="Times New Roman" w:cs="Times New Roman"/>
          <w:sz w:val="24"/>
          <w:szCs w:val="24"/>
        </w:rPr>
      </w:pPr>
      <w:r w:rsidRPr="009767CF">
        <w:rPr>
          <w:rFonts w:ascii="Times New Roman" w:hAnsi="Times New Roman" w:cs="Times New Roman"/>
          <w:sz w:val="24"/>
          <w:szCs w:val="24"/>
        </w:rPr>
        <w:t>Границы:</w:t>
      </w:r>
    </w:p>
    <w:p w14:paraId="7F408B9D"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Азербайджан (юг):</w:t>
      </w:r>
    </w:p>
    <w:p w14:paraId="6A390DF4" w14:textId="77777777" w:rsidR="00F219CD" w:rsidRPr="009767CF" w:rsidRDefault="00A87673">
      <w:pPr>
        <w:pStyle w:val="30"/>
        <w:numPr>
          <w:ilvl w:val="0"/>
          <w:numId w:val="5"/>
        </w:numPr>
        <w:shd w:val="clear" w:color="auto" w:fill="auto"/>
        <w:tabs>
          <w:tab w:val="left" w:pos="262"/>
        </w:tabs>
        <w:rPr>
          <w:rFonts w:ascii="Times New Roman" w:hAnsi="Times New Roman" w:cs="Times New Roman"/>
          <w:sz w:val="24"/>
          <w:szCs w:val="24"/>
        </w:rPr>
      </w:pPr>
      <w:r w:rsidRPr="009767CF">
        <w:rPr>
          <w:rFonts w:ascii="Times New Roman" w:hAnsi="Times New Roman" w:cs="Times New Roman"/>
          <w:sz w:val="24"/>
          <w:szCs w:val="24"/>
        </w:rPr>
        <w:t>Грузия (юго-запад);</w:t>
      </w:r>
    </w:p>
    <w:p w14:paraId="29D936AA" w14:textId="77777777" w:rsidR="00F219CD" w:rsidRPr="009767CF" w:rsidRDefault="00A87673">
      <w:pPr>
        <w:pStyle w:val="30"/>
        <w:numPr>
          <w:ilvl w:val="0"/>
          <w:numId w:val="5"/>
        </w:numPr>
        <w:shd w:val="clear" w:color="auto" w:fill="auto"/>
        <w:tabs>
          <w:tab w:val="left" w:pos="262"/>
        </w:tabs>
        <w:ind w:left="220" w:hanging="220"/>
        <w:rPr>
          <w:rFonts w:ascii="Times New Roman" w:hAnsi="Times New Roman" w:cs="Times New Roman"/>
          <w:sz w:val="24"/>
          <w:szCs w:val="24"/>
        </w:rPr>
      </w:pPr>
      <w:r w:rsidRPr="009767CF">
        <w:rPr>
          <w:rFonts w:ascii="Times New Roman" w:hAnsi="Times New Roman" w:cs="Times New Roman"/>
          <w:sz w:val="24"/>
          <w:szCs w:val="24"/>
        </w:rPr>
        <w:t>Чеченская Республика (запад);</w:t>
      </w:r>
    </w:p>
    <w:p w14:paraId="0D12D640" w14:textId="77777777" w:rsidR="00F219CD" w:rsidRPr="009767CF" w:rsidRDefault="00A87673">
      <w:pPr>
        <w:pStyle w:val="30"/>
        <w:numPr>
          <w:ilvl w:val="0"/>
          <w:numId w:val="5"/>
        </w:numPr>
        <w:shd w:val="clear" w:color="auto" w:fill="auto"/>
        <w:tabs>
          <w:tab w:val="left" w:pos="262"/>
        </w:tabs>
        <w:ind w:left="220" w:hanging="220"/>
        <w:rPr>
          <w:rFonts w:ascii="Times New Roman" w:hAnsi="Times New Roman" w:cs="Times New Roman"/>
          <w:sz w:val="24"/>
          <w:szCs w:val="24"/>
        </w:rPr>
      </w:pPr>
      <w:r w:rsidRPr="009767CF">
        <w:rPr>
          <w:rFonts w:ascii="Times New Roman" w:hAnsi="Times New Roman" w:cs="Times New Roman"/>
          <w:sz w:val="24"/>
          <w:szCs w:val="24"/>
        </w:rPr>
        <w:lastRenderedPageBreak/>
        <w:t>Центральный Дагестан (север);</w:t>
      </w:r>
    </w:p>
    <w:p w14:paraId="26B21B76" w14:textId="77777777" w:rsidR="00F219CD" w:rsidRPr="009767CF" w:rsidRDefault="00A87673">
      <w:pPr>
        <w:pStyle w:val="30"/>
        <w:numPr>
          <w:ilvl w:val="0"/>
          <w:numId w:val="5"/>
        </w:numPr>
        <w:shd w:val="clear" w:color="auto" w:fill="auto"/>
        <w:tabs>
          <w:tab w:val="left" w:pos="262"/>
        </w:tabs>
        <w:spacing w:after="460"/>
        <w:ind w:left="220" w:hanging="220"/>
        <w:rPr>
          <w:rFonts w:ascii="Times New Roman" w:hAnsi="Times New Roman" w:cs="Times New Roman"/>
          <w:sz w:val="24"/>
          <w:szCs w:val="24"/>
        </w:rPr>
      </w:pPr>
      <w:r w:rsidRPr="009767CF">
        <w:rPr>
          <w:rFonts w:ascii="Times New Roman" w:hAnsi="Times New Roman" w:cs="Times New Roman"/>
          <w:sz w:val="24"/>
          <w:szCs w:val="24"/>
        </w:rPr>
        <w:t>Прибрежный Дагестан (восток).</w:t>
      </w:r>
    </w:p>
    <w:p w14:paraId="19D438EA" w14:textId="3F75F8C6" w:rsidR="00F219CD" w:rsidRPr="00A220CC" w:rsidRDefault="00A87673">
      <w:pPr>
        <w:pStyle w:val="11"/>
        <w:shd w:val="clear" w:color="auto" w:fill="auto"/>
        <w:ind w:left="2840" w:hanging="1140"/>
        <w:rPr>
          <w:b/>
          <w:sz w:val="24"/>
          <w:szCs w:val="24"/>
        </w:rPr>
      </w:pPr>
      <w:r w:rsidRPr="00A220CC">
        <w:rPr>
          <w:b/>
          <w:sz w:val="24"/>
          <w:szCs w:val="24"/>
        </w:rPr>
        <w:t>Социально-экономическую ситуацию в районе характеризует</w:t>
      </w:r>
      <w:r w:rsidR="00A220CC">
        <w:rPr>
          <w:b/>
          <w:sz w:val="24"/>
          <w:szCs w:val="24"/>
        </w:rPr>
        <w:t xml:space="preserve"> динамика следующих показателей:</w:t>
      </w:r>
    </w:p>
    <w:p w14:paraId="7D982193" w14:textId="77777777" w:rsidR="00C42D9D" w:rsidRPr="009767CF" w:rsidRDefault="00C42D9D">
      <w:pPr>
        <w:pStyle w:val="11"/>
        <w:shd w:val="clear" w:color="auto" w:fill="auto"/>
        <w:spacing w:line="240" w:lineRule="auto"/>
        <w:ind w:left="3700" w:firstLine="0"/>
        <w:rPr>
          <w:b/>
          <w:bCs/>
          <w:sz w:val="24"/>
          <w:szCs w:val="24"/>
        </w:rPr>
      </w:pPr>
    </w:p>
    <w:p w14:paraId="504D09ED" w14:textId="77777777" w:rsidR="00FA28A5" w:rsidRPr="009767CF" w:rsidRDefault="00FA28A5" w:rsidP="00FA28A5">
      <w:pPr>
        <w:pStyle w:val="11"/>
        <w:shd w:val="clear" w:color="auto" w:fill="auto"/>
        <w:spacing w:after="180"/>
        <w:ind w:firstLine="0"/>
        <w:jc w:val="center"/>
        <w:rPr>
          <w:b/>
          <w:sz w:val="24"/>
          <w:szCs w:val="24"/>
        </w:rPr>
      </w:pPr>
      <w:bookmarkStart w:id="7" w:name="bookmark8"/>
      <w:bookmarkStart w:id="8" w:name="bookmark9"/>
      <w:r w:rsidRPr="009767CF">
        <w:rPr>
          <w:b/>
          <w:sz w:val="24"/>
          <w:szCs w:val="24"/>
        </w:rPr>
        <w:t>Людские ресурсы</w:t>
      </w:r>
    </w:p>
    <w:p w14:paraId="368296F3" w14:textId="4AA419E1" w:rsidR="00FA28A5" w:rsidRPr="009767CF" w:rsidRDefault="00FA28A5" w:rsidP="00FA28A5">
      <w:pPr>
        <w:pStyle w:val="11"/>
        <w:shd w:val="clear" w:color="auto" w:fill="auto"/>
        <w:spacing w:after="500"/>
        <w:ind w:left="320" w:firstLine="720"/>
        <w:jc w:val="both"/>
        <w:rPr>
          <w:sz w:val="24"/>
          <w:szCs w:val="24"/>
        </w:rPr>
      </w:pPr>
      <w:r w:rsidRPr="009767CF">
        <w:rPr>
          <w:sz w:val="24"/>
          <w:szCs w:val="24"/>
        </w:rPr>
        <w:t>Одной из острейших проблем в районе является отсутствие развитого рынка труда. Трудовые ресурсы муниципального района имеют тенденцию роста. В поисках работы и в связи с проблемами трудоустройства, большая часть трудоспособного населения, в особенности молодежи района, на весенне-летний период вынуждена в поисках работы уезжать за пределы района и Республики. Общая численность занятых в экономике составляет на 2020 год 6040 человек, что на 1,0 проц. больше аналогичного показателя 2019 года. Уровень зарегистрированной безработицы в связи с ограничениями из-за пандемии «Ковид-19» на конец 2020 года составил 11,0 проц., что в 3 раза выше чем за предшествующие годы. Важнейшей причиной безработицы в муниципальном районе является неразвитость рынка труда и несоответствие структуры вакансий на рынке труда структуре компе</w:t>
      </w:r>
      <w:r w:rsidR="00DE1896">
        <w:rPr>
          <w:sz w:val="24"/>
          <w:szCs w:val="24"/>
        </w:rPr>
        <w:t xml:space="preserve">тенций незанятого населения. </w:t>
      </w:r>
      <w:r w:rsidRPr="009767CF">
        <w:rPr>
          <w:sz w:val="24"/>
          <w:szCs w:val="24"/>
        </w:rPr>
        <w:t xml:space="preserve">Среднемесячная зарплата по основным отраслям экономики на конец 2019 года составила 20579,9, в 2020 году -21403,1 рубля; </w:t>
      </w:r>
    </w:p>
    <w:p w14:paraId="4AE5B78D" w14:textId="77777777" w:rsidR="00F219CD" w:rsidRPr="009767CF" w:rsidRDefault="00A87673">
      <w:pPr>
        <w:pStyle w:val="24"/>
        <w:keepNext/>
        <w:keepLines/>
        <w:shd w:val="clear" w:color="auto" w:fill="auto"/>
        <w:spacing w:after="860"/>
        <w:rPr>
          <w:sz w:val="24"/>
          <w:szCs w:val="24"/>
        </w:rPr>
      </w:pPr>
      <w:r w:rsidRPr="009767CF">
        <w:rPr>
          <w:sz w:val="24"/>
          <w:szCs w:val="24"/>
        </w:rPr>
        <w:t>Труд</w:t>
      </w:r>
      <w:bookmarkEnd w:id="7"/>
      <w:bookmarkEnd w:id="8"/>
      <w:r w:rsidR="0042170B" w:rsidRPr="009767CF">
        <w:rPr>
          <w:sz w:val="24"/>
          <w:szCs w:val="24"/>
        </w:rPr>
        <w:t xml:space="preserve"> и занятость</w:t>
      </w:r>
    </w:p>
    <w:p w14:paraId="69BF7CCE" w14:textId="4DBAC39C" w:rsidR="00F219CD" w:rsidRPr="009767CF" w:rsidRDefault="00A87673" w:rsidP="00DE1896">
      <w:pPr>
        <w:pStyle w:val="11"/>
        <w:shd w:val="clear" w:color="auto" w:fill="auto"/>
        <w:spacing w:after="860"/>
        <w:ind w:left="284" w:firstLine="0"/>
        <w:jc w:val="both"/>
        <w:rPr>
          <w:sz w:val="24"/>
          <w:szCs w:val="24"/>
        </w:rPr>
      </w:pPr>
      <w:r w:rsidRPr="009767CF">
        <w:rPr>
          <w:sz w:val="24"/>
          <w:szCs w:val="24"/>
        </w:rPr>
        <w:t>Занятое в экон</w:t>
      </w:r>
      <w:r w:rsidR="00C436BF" w:rsidRPr="009767CF">
        <w:rPr>
          <w:sz w:val="24"/>
          <w:szCs w:val="24"/>
        </w:rPr>
        <w:t>омике население на 1 января 2021 года составило 6040</w:t>
      </w:r>
      <w:r w:rsidRPr="009767CF">
        <w:rPr>
          <w:sz w:val="24"/>
          <w:szCs w:val="24"/>
        </w:rPr>
        <w:t xml:space="preserve"> чел. </w:t>
      </w:r>
      <w:r w:rsidR="00C436BF" w:rsidRPr="009767CF">
        <w:rPr>
          <w:sz w:val="24"/>
          <w:szCs w:val="24"/>
        </w:rPr>
        <w:t>На конец 2020</w:t>
      </w:r>
      <w:r w:rsidRPr="009767CF">
        <w:rPr>
          <w:sz w:val="24"/>
          <w:szCs w:val="24"/>
        </w:rPr>
        <w:t xml:space="preserve"> года численность незаня</w:t>
      </w:r>
      <w:r w:rsidR="00C436BF" w:rsidRPr="009767CF">
        <w:rPr>
          <w:sz w:val="24"/>
          <w:szCs w:val="24"/>
        </w:rPr>
        <w:t>того населения составляет - 3580</w:t>
      </w:r>
      <w:r w:rsidRPr="009767CF">
        <w:rPr>
          <w:sz w:val="24"/>
          <w:szCs w:val="24"/>
        </w:rPr>
        <w:t xml:space="preserve"> человек, из них на учет</w:t>
      </w:r>
      <w:r w:rsidR="00C436BF" w:rsidRPr="009767CF">
        <w:rPr>
          <w:sz w:val="24"/>
          <w:szCs w:val="24"/>
        </w:rPr>
        <w:t>е в службе занятости состоят 1060 чел., что больше на 751</w:t>
      </w:r>
      <w:r w:rsidRPr="009767CF">
        <w:rPr>
          <w:sz w:val="24"/>
          <w:szCs w:val="24"/>
        </w:rPr>
        <w:t>чел., по сравнени</w:t>
      </w:r>
      <w:r w:rsidR="00C436BF" w:rsidRPr="009767CF">
        <w:rPr>
          <w:sz w:val="24"/>
          <w:szCs w:val="24"/>
        </w:rPr>
        <w:t>ю с предшествующими периодами 2 лет</w:t>
      </w:r>
      <w:r w:rsidRPr="009767CF">
        <w:rPr>
          <w:sz w:val="24"/>
          <w:szCs w:val="24"/>
        </w:rPr>
        <w:t>.</w:t>
      </w:r>
      <w:r w:rsidR="00C436BF" w:rsidRPr="009767CF">
        <w:rPr>
          <w:sz w:val="24"/>
          <w:szCs w:val="24"/>
        </w:rPr>
        <w:t xml:space="preserve"> Всплеск безработицы связан с пандемией «Ковид-19» и </w:t>
      </w:r>
      <w:r w:rsidR="00DE1896" w:rsidRPr="009767CF">
        <w:rPr>
          <w:sz w:val="24"/>
          <w:szCs w:val="24"/>
        </w:rPr>
        <w:t>снижением количества</w:t>
      </w:r>
      <w:r w:rsidR="00C436BF" w:rsidRPr="009767CF">
        <w:rPr>
          <w:sz w:val="24"/>
          <w:szCs w:val="24"/>
        </w:rPr>
        <w:t xml:space="preserve"> оказываемых услуг, производимых работ и т.д.</w:t>
      </w:r>
      <w:r w:rsidR="0007234F" w:rsidRPr="009767CF">
        <w:rPr>
          <w:sz w:val="24"/>
          <w:szCs w:val="24"/>
        </w:rPr>
        <w:t xml:space="preserve"> Количество получивш</w:t>
      </w:r>
      <w:r w:rsidRPr="009767CF">
        <w:rPr>
          <w:sz w:val="24"/>
          <w:szCs w:val="24"/>
        </w:rPr>
        <w:t xml:space="preserve">их пособие по безработице </w:t>
      </w:r>
      <w:r w:rsidR="0007234F" w:rsidRPr="009767CF">
        <w:rPr>
          <w:sz w:val="24"/>
          <w:szCs w:val="24"/>
        </w:rPr>
        <w:t>за 2020 год составило</w:t>
      </w:r>
      <w:r w:rsidRPr="009767CF">
        <w:rPr>
          <w:sz w:val="24"/>
          <w:szCs w:val="24"/>
        </w:rPr>
        <w:t xml:space="preserve"> </w:t>
      </w:r>
      <w:r w:rsidR="001D32DB" w:rsidRPr="009767CF">
        <w:rPr>
          <w:sz w:val="24"/>
          <w:szCs w:val="24"/>
        </w:rPr>
        <w:t>683</w:t>
      </w:r>
      <w:r w:rsidRPr="009767CF">
        <w:rPr>
          <w:sz w:val="24"/>
          <w:szCs w:val="24"/>
        </w:rPr>
        <w:t xml:space="preserve"> чел. Всего за год выплачено пособий по безработице на сумму </w:t>
      </w:r>
      <w:r w:rsidR="006124B5" w:rsidRPr="009767CF">
        <w:rPr>
          <w:sz w:val="24"/>
          <w:szCs w:val="24"/>
        </w:rPr>
        <w:t>18535,6</w:t>
      </w:r>
      <w:r w:rsidRPr="009767CF">
        <w:rPr>
          <w:sz w:val="24"/>
          <w:szCs w:val="24"/>
        </w:rPr>
        <w:t xml:space="preserve"> тыс.руб.</w:t>
      </w:r>
    </w:p>
    <w:p w14:paraId="6DF80F5C" w14:textId="77777777" w:rsidR="00A220CC" w:rsidRDefault="00A87673" w:rsidP="00DE1896">
      <w:pPr>
        <w:pStyle w:val="ab"/>
        <w:shd w:val="clear" w:color="auto" w:fill="auto"/>
        <w:ind w:left="3250"/>
        <w:rPr>
          <w:sz w:val="24"/>
          <w:szCs w:val="24"/>
        </w:rPr>
      </w:pPr>
      <w:r w:rsidRPr="009767CF">
        <w:rPr>
          <w:b/>
          <w:bCs/>
          <w:sz w:val="24"/>
          <w:szCs w:val="24"/>
        </w:rPr>
        <w:t>Занятость и безработица</w:t>
      </w:r>
      <w:r w:rsidR="00A220CC" w:rsidRPr="00A220CC">
        <w:rPr>
          <w:sz w:val="24"/>
          <w:szCs w:val="24"/>
        </w:rPr>
        <w:t xml:space="preserve"> </w:t>
      </w:r>
    </w:p>
    <w:p w14:paraId="7223C9D8" w14:textId="4F0876A7" w:rsidR="00F219CD" w:rsidRDefault="00A220CC" w:rsidP="00DE1896">
      <w:pPr>
        <w:pStyle w:val="ab"/>
        <w:shd w:val="clear" w:color="auto" w:fill="auto"/>
        <w:ind w:left="3250"/>
        <w:rPr>
          <w:b/>
          <w:bCs/>
          <w:sz w:val="24"/>
          <w:szCs w:val="24"/>
        </w:rPr>
      </w:pPr>
      <w:r>
        <w:rPr>
          <w:sz w:val="24"/>
          <w:szCs w:val="24"/>
        </w:rPr>
        <w:t xml:space="preserve">                                                                                     Таблица №3</w:t>
      </w:r>
    </w:p>
    <w:p w14:paraId="3D7CEBE7" w14:textId="77777777" w:rsidR="00DE1896" w:rsidRPr="009767CF" w:rsidRDefault="00DE1896">
      <w:pPr>
        <w:pStyle w:val="ab"/>
        <w:shd w:val="clear" w:color="auto" w:fill="auto"/>
        <w:ind w:left="325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1843"/>
        <w:gridCol w:w="1704"/>
        <w:gridCol w:w="1853"/>
      </w:tblGrid>
      <w:tr w:rsidR="00F219CD" w:rsidRPr="009767CF" w14:paraId="6E5A6DE9" w14:textId="77777777">
        <w:trPr>
          <w:trHeight w:hRule="exact" w:val="1118"/>
          <w:jc w:val="center"/>
        </w:trPr>
        <w:tc>
          <w:tcPr>
            <w:tcW w:w="3974" w:type="dxa"/>
            <w:tcBorders>
              <w:top w:val="single" w:sz="4" w:space="0" w:color="auto"/>
              <w:left w:val="single" w:sz="4" w:space="0" w:color="auto"/>
            </w:tcBorders>
            <w:shd w:val="clear" w:color="auto" w:fill="FFFFFF"/>
            <w:vAlign w:val="center"/>
          </w:tcPr>
          <w:p w14:paraId="62034998" w14:textId="77777777" w:rsidR="00F219CD" w:rsidRPr="009767CF" w:rsidRDefault="00A87673">
            <w:pPr>
              <w:pStyle w:val="a4"/>
              <w:shd w:val="clear" w:color="auto" w:fill="auto"/>
              <w:spacing w:after="0" w:line="240" w:lineRule="auto"/>
              <w:ind w:firstLine="0"/>
              <w:jc w:val="center"/>
              <w:rPr>
                <w:sz w:val="24"/>
                <w:szCs w:val="24"/>
              </w:rPr>
            </w:pPr>
            <w:r w:rsidRPr="009767CF">
              <w:rPr>
                <w:b/>
                <w:bCs/>
                <w:sz w:val="24"/>
                <w:szCs w:val="24"/>
              </w:rPr>
              <w:lastRenderedPageBreak/>
              <w:t>Показатель</w:t>
            </w:r>
          </w:p>
        </w:tc>
        <w:tc>
          <w:tcPr>
            <w:tcW w:w="1843" w:type="dxa"/>
            <w:tcBorders>
              <w:top w:val="single" w:sz="4" w:space="0" w:color="auto"/>
              <w:left w:val="single" w:sz="4" w:space="0" w:color="auto"/>
            </w:tcBorders>
            <w:shd w:val="clear" w:color="auto" w:fill="FFFFFF"/>
            <w:vAlign w:val="center"/>
          </w:tcPr>
          <w:p w14:paraId="332B3C3D" w14:textId="77777777" w:rsidR="00F219CD" w:rsidRPr="009767CF" w:rsidRDefault="00C33215">
            <w:pPr>
              <w:pStyle w:val="a4"/>
              <w:shd w:val="clear" w:color="auto" w:fill="auto"/>
              <w:spacing w:after="0" w:line="240" w:lineRule="auto"/>
              <w:ind w:firstLine="800"/>
              <w:rPr>
                <w:sz w:val="24"/>
                <w:szCs w:val="24"/>
              </w:rPr>
            </w:pPr>
            <w:r w:rsidRPr="009767CF">
              <w:rPr>
                <w:b/>
                <w:bCs/>
                <w:sz w:val="24"/>
                <w:szCs w:val="24"/>
              </w:rPr>
              <w:t>2018</w:t>
            </w:r>
          </w:p>
        </w:tc>
        <w:tc>
          <w:tcPr>
            <w:tcW w:w="1704" w:type="dxa"/>
            <w:tcBorders>
              <w:top w:val="single" w:sz="4" w:space="0" w:color="auto"/>
              <w:left w:val="single" w:sz="4" w:space="0" w:color="auto"/>
            </w:tcBorders>
            <w:shd w:val="clear" w:color="auto" w:fill="FFFFFF"/>
            <w:vAlign w:val="center"/>
          </w:tcPr>
          <w:p w14:paraId="1CB2B8D8" w14:textId="77777777" w:rsidR="00F219CD" w:rsidRPr="009767CF" w:rsidRDefault="00C33215">
            <w:pPr>
              <w:pStyle w:val="a4"/>
              <w:shd w:val="clear" w:color="auto" w:fill="auto"/>
              <w:spacing w:after="0" w:line="240" w:lineRule="auto"/>
              <w:ind w:firstLine="720"/>
              <w:rPr>
                <w:sz w:val="24"/>
                <w:szCs w:val="24"/>
              </w:rPr>
            </w:pPr>
            <w:r w:rsidRPr="009767CF">
              <w:rPr>
                <w:b/>
                <w:bCs/>
                <w:sz w:val="24"/>
                <w:szCs w:val="24"/>
              </w:rPr>
              <w:t>2019</w:t>
            </w:r>
          </w:p>
        </w:tc>
        <w:tc>
          <w:tcPr>
            <w:tcW w:w="1853" w:type="dxa"/>
            <w:tcBorders>
              <w:top w:val="single" w:sz="4" w:space="0" w:color="auto"/>
              <w:left w:val="single" w:sz="4" w:space="0" w:color="auto"/>
              <w:right w:val="single" w:sz="4" w:space="0" w:color="auto"/>
            </w:tcBorders>
            <w:shd w:val="clear" w:color="auto" w:fill="FFFFFF"/>
            <w:vAlign w:val="center"/>
          </w:tcPr>
          <w:p w14:paraId="0F69F14A" w14:textId="77777777" w:rsidR="00F219CD" w:rsidRPr="009767CF" w:rsidRDefault="00C33215">
            <w:pPr>
              <w:pStyle w:val="a4"/>
              <w:shd w:val="clear" w:color="auto" w:fill="auto"/>
              <w:spacing w:after="0" w:line="240" w:lineRule="auto"/>
              <w:ind w:firstLine="800"/>
              <w:rPr>
                <w:sz w:val="24"/>
                <w:szCs w:val="24"/>
              </w:rPr>
            </w:pPr>
            <w:r w:rsidRPr="009767CF">
              <w:rPr>
                <w:b/>
                <w:bCs/>
                <w:sz w:val="24"/>
                <w:szCs w:val="24"/>
              </w:rPr>
              <w:t>2020</w:t>
            </w:r>
          </w:p>
        </w:tc>
      </w:tr>
      <w:tr w:rsidR="00F219CD" w:rsidRPr="009767CF" w14:paraId="3F376038" w14:textId="77777777">
        <w:trPr>
          <w:trHeight w:hRule="exact" w:val="442"/>
          <w:jc w:val="center"/>
        </w:trPr>
        <w:tc>
          <w:tcPr>
            <w:tcW w:w="3974" w:type="dxa"/>
            <w:tcBorders>
              <w:top w:val="single" w:sz="4" w:space="0" w:color="auto"/>
              <w:left w:val="single" w:sz="4" w:space="0" w:color="auto"/>
            </w:tcBorders>
            <w:shd w:val="clear" w:color="auto" w:fill="FFFFFF"/>
            <w:vAlign w:val="center"/>
          </w:tcPr>
          <w:p w14:paraId="1E376F2B"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Численность экономически</w:t>
            </w:r>
          </w:p>
        </w:tc>
        <w:tc>
          <w:tcPr>
            <w:tcW w:w="1843" w:type="dxa"/>
            <w:tcBorders>
              <w:top w:val="single" w:sz="4" w:space="0" w:color="auto"/>
              <w:left w:val="single" w:sz="4" w:space="0" w:color="auto"/>
            </w:tcBorders>
            <w:shd w:val="clear" w:color="auto" w:fill="FFFFFF"/>
          </w:tcPr>
          <w:p w14:paraId="4FB09146" w14:textId="77777777" w:rsidR="00F219CD" w:rsidRPr="009767CF" w:rsidRDefault="00F219CD">
            <w:pPr>
              <w:rPr>
                <w:rFonts w:ascii="Times New Roman" w:hAnsi="Times New Roman" w:cs="Times New Roman"/>
              </w:rPr>
            </w:pPr>
          </w:p>
        </w:tc>
        <w:tc>
          <w:tcPr>
            <w:tcW w:w="1704" w:type="dxa"/>
            <w:tcBorders>
              <w:top w:val="single" w:sz="4" w:space="0" w:color="auto"/>
              <w:left w:val="single" w:sz="4" w:space="0" w:color="auto"/>
            </w:tcBorders>
            <w:shd w:val="clear" w:color="auto" w:fill="FFFFFF"/>
          </w:tcPr>
          <w:p w14:paraId="43C1FD4D" w14:textId="77777777" w:rsidR="00F219CD" w:rsidRPr="009767CF" w:rsidRDefault="00F219CD">
            <w:pPr>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14:paraId="041F48C5" w14:textId="77777777" w:rsidR="00F219CD" w:rsidRPr="009767CF" w:rsidRDefault="00F219CD">
            <w:pPr>
              <w:rPr>
                <w:rFonts w:ascii="Times New Roman" w:hAnsi="Times New Roman" w:cs="Times New Roman"/>
              </w:rPr>
            </w:pPr>
          </w:p>
        </w:tc>
      </w:tr>
      <w:tr w:rsidR="00F219CD" w:rsidRPr="009767CF" w14:paraId="32FA0038" w14:textId="77777777">
        <w:trPr>
          <w:trHeight w:hRule="exact" w:val="619"/>
          <w:jc w:val="center"/>
        </w:trPr>
        <w:tc>
          <w:tcPr>
            <w:tcW w:w="3974" w:type="dxa"/>
            <w:tcBorders>
              <w:left w:val="single" w:sz="4" w:space="0" w:color="auto"/>
            </w:tcBorders>
            <w:shd w:val="clear" w:color="auto" w:fill="FFFFFF"/>
            <w:vAlign w:val="center"/>
          </w:tcPr>
          <w:p w14:paraId="4A731617"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активного населения, чел.,</w:t>
            </w:r>
          </w:p>
        </w:tc>
        <w:tc>
          <w:tcPr>
            <w:tcW w:w="1843" w:type="dxa"/>
            <w:tcBorders>
              <w:left w:val="single" w:sz="4" w:space="0" w:color="auto"/>
            </w:tcBorders>
            <w:shd w:val="clear" w:color="auto" w:fill="FFFFFF"/>
            <w:vAlign w:val="bottom"/>
          </w:tcPr>
          <w:p w14:paraId="3C2350B7" w14:textId="77777777" w:rsidR="00F219CD" w:rsidRPr="009767CF" w:rsidRDefault="00C33215">
            <w:pPr>
              <w:pStyle w:val="a4"/>
              <w:shd w:val="clear" w:color="auto" w:fill="auto"/>
              <w:spacing w:after="0" w:line="240" w:lineRule="auto"/>
              <w:ind w:firstLine="800"/>
              <w:rPr>
                <w:sz w:val="24"/>
                <w:szCs w:val="24"/>
              </w:rPr>
            </w:pPr>
            <w:r w:rsidRPr="009767CF">
              <w:rPr>
                <w:sz w:val="24"/>
                <w:szCs w:val="24"/>
              </w:rPr>
              <w:t>9604</w:t>
            </w:r>
          </w:p>
        </w:tc>
        <w:tc>
          <w:tcPr>
            <w:tcW w:w="1704" w:type="dxa"/>
            <w:tcBorders>
              <w:left w:val="single" w:sz="4" w:space="0" w:color="auto"/>
            </w:tcBorders>
            <w:shd w:val="clear" w:color="auto" w:fill="FFFFFF"/>
            <w:vAlign w:val="bottom"/>
          </w:tcPr>
          <w:p w14:paraId="31DC4696" w14:textId="77777777" w:rsidR="00F219CD" w:rsidRPr="009767CF" w:rsidRDefault="00C33215">
            <w:pPr>
              <w:pStyle w:val="a4"/>
              <w:shd w:val="clear" w:color="auto" w:fill="auto"/>
              <w:spacing w:after="0" w:line="240" w:lineRule="auto"/>
              <w:ind w:firstLine="720"/>
              <w:rPr>
                <w:sz w:val="24"/>
                <w:szCs w:val="24"/>
              </w:rPr>
            </w:pPr>
            <w:r w:rsidRPr="009767CF">
              <w:rPr>
                <w:sz w:val="24"/>
                <w:szCs w:val="24"/>
              </w:rPr>
              <w:t>9522</w:t>
            </w:r>
          </w:p>
        </w:tc>
        <w:tc>
          <w:tcPr>
            <w:tcW w:w="1853" w:type="dxa"/>
            <w:tcBorders>
              <w:left w:val="single" w:sz="4" w:space="0" w:color="auto"/>
              <w:right w:val="single" w:sz="4" w:space="0" w:color="auto"/>
            </w:tcBorders>
            <w:shd w:val="clear" w:color="auto" w:fill="FFFFFF"/>
            <w:vAlign w:val="bottom"/>
          </w:tcPr>
          <w:p w14:paraId="6A8CB49E" w14:textId="77777777" w:rsidR="00F219CD" w:rsidRPr="009767CF" w:rsidRDefault="00C33215">
            <w:pPr>
              <w:pStyle w:val="a4"/>
              <w:shd w:val="clear" w:color="auto" w:fill="auto"/>
              <w:spacing w:after="0" w:line="240" w:lineRule="auto"/>
              <w:ind w:firstLine="800"/>
              <w:rPr>
                <w:sz w:val="24"/>
                <w:szCs w:val="24"/>
              </w:rPr>
            </w:pPr>
            <w:r w:rsidRPr="009767CF">
              <w:rPr>
                <w:sz w:val="24"/>
                <w:szCs w:val="24"/>
              </w:rPr>
              <w:t>9545</w:t>
            </w:r>
          </w:p>
        </w:tc>
      </w:tr>
      <w:tr w:rsidR="00F219CD" w:rsidRPr="009767CF" w14:paraId="27CAB65C" w14:textId="77777777">
        <w:trPr>
          <w:trHeight w:hRule="exact" w:val="792"/>
          <w:jc w:val="center"/>
        </w:trPr>
        <w:tc>
          <w:tcPr>
            <w:tcW w:w="3974" w:type="dxa"/>
            <w:tcBorders>
              <w:left w:val="single" w:sz="4" w:space="0" w:color="auto"/>
            </w:tcBorders>
            <w:shd w:val="clear" w:color="auto" w:fill="FFFFFF"/>
            <w:vAlign w:val="center"/>
          </w:tcPr>
          <w:p w14:paraId="3BE7309F"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из них:</w:t>
            </w:r>
          </w:p>
        </w:tc>
        <w:tc>
          <w:tcPr>
            <w:tcW w:w="1843" w:type="dxa"/>
            <w:tcBorders>
              <w:left w:val="single" w:sz="4" w:space="0" w:color="auto"/>
            </w:tcBorders>
            <w:shd w:val="clear" w:color="auto" w:fill="FFFFFF"/>
          </w:tcPr>
          <w:p w14:paraId="2F411A28" w14:textId="77777777" w:rsidR="00F219CD" w:rsidRPr="009767CF" w:rsidRDefault="00F219CD">
            <w:pPr>
              <w:rPr>
                <w:rFonts w:ascii="Times New Roman" w:hAnsi="Times New Roman" w:cs="Times New Roman"/>
              </w:rPr>
            </w:pPr>
          </w:p>
        </w:tc>
        <w:tc>
          <w:tcPr>
            <w:tcW w:w="1704" w:type="dxa"/>
            <w:tcBorders>
              <w:left w:val="single" w:sz="4" w:space="0" w:color="auto"/>
            </w:tcBorders>
            <w:shd w:val="clear" w:color="auto" w:fill="FFFFFF"/>
          </w:tcPr>
          <w:p w14:paraId="6F953490" w14:textId="77777777" w:rsidR="00F219CD" w:rsidRPr="009767CF" w:rsidRDefault="00F219CD">
            <w:pPr>
              <w:rPr>
                <w:rFonts w:ascii="Times New Roman" w:hAnsi="Times New Roman" w:cs="Times New Roman"/>
              </w:rPr>
            </w:pPr>
          </w:p>
        </w:tc>
        <w:tc>
          <w:tcPr>
            <w:tcW w:w="1853" w:type="dxa"/>
            <w:tcBorders>
              <w:left w:val="single" w:sz="4" w:space="0" w:color="auto"/>
              <w:right w:val="single" w:sz="4" w:space="0" w:color="auto"/>
            </w:tcBorders>
            <w:shd w:val="clear" w:color="auto" w:fill="FFFFFF"/>
          </w:tcPr>
          <w:p w14:paraId="4A0E75D1" w14:textId="77777777" w:rsidR="00F219CD" w:rsidRPr="009767CF" w:rsidRDefault="00F219CD">
            <w:pPr>
              <w:rPr>
                <w:rFonts w:ascii="Times New Roman" w:hAnsi="Times New Roman" w:cs="Times New Roman"/>
              </w:rPr>
            </w:pPr>
          </w:p>
        </w:tc>
      </w:tr>
      <w:tr w:rsidR="00F219CD" w:rsidRPr="009767CF" w14:paraId="6F374A7B" w14:textId="77777777">
        <w:trPr>
          <w:trHeight w:hRule="exact" w:val="442"/>
          <w:jc w:val="center"/>
        </w:trPr>
        <w:tc>
          <w:tcPr>
            <w:tcW w:w="3974" w:type="dxa"/>
            <w:tcBorders>
              <w:top w:val="single" w:sz="4" w:space="0" w:color="auto"/>
              <w:left w:val="single" w:sz="4" w:space="0" w:color="auto"/>
            </w:tcBorders>
            <w:shd w:val="clear" w:color="auto" w:fill="FFFFFF"/>
            <w:vAlign w:val="center"/>
          </w:tcPr>
          <w:p w14:paraId="26C29C53"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Численность занятых в</w:t>
            </w:r>
          </w:p>
        </w:tc>
        <w:tc>
          <w:tcPr>
            <w:tcW w:w="1843" w:type="dxa"/>
            <w:tcBorders>
              <w:top w:val="single" w:sz="4" w:space="0" w:color="auto"/>
              <w:left w:val="single" w:sz="4" w:space="0" w:color="auto"/>
            </w:tcBorders>
            <w:shd w:val="clear" w:color="auto" w:fill="FFFFFF"/>
          </w:tcPr>
          <w:p w14:paraId="12F3D8C6" w14:textId="77777777" w:rsidR="00F219CD" w:rsidRPr="009767CF" w:rsidRDefault="00F219CD">
            <w:pPr>
              <w:rPr>
                <w:rFonts w:ascii="Times New Roman" w:hAnsi="Times New Roman" w:cs="Times New Roman"/>
              </w:rPr>
            </w:pPr>
          </w:p>
        </w:tc>
        <w:tc>
          <w:tcPr>
            <w:tcW w:w="1704" w:type="dxa"/>
            <w:tcBorders>
              <w:top w:val="single" w:sz="4" w:space="0" w:color="auto"/>
              <w:left w:val="single" w:sz="4" w:space="0" w:color="auto"/>
            </w:tcBorders>
            <w:shd w:val="clear" w:color="auto" w:fill="FFFFFF"/>
          </w:tcPr>
          <w:p w14:paraId="2FCFD562" w14:textId="77777777" w:rsidR="00F219CD" w:rsidRPr="009767CF" w:rsidRDefault="00F219CD">
            <w:pPr>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14:paraId="5339E5F2" w14:textId="77777777" w:rsidR="00F219CD" w:rsidRPr="009767CF" w:rsidRDefault="00F219CD">
            <w:pPr>
              <w:rPr>
                <w:rFonts w:ascii="Times New Roman" w:hAnsi="Times New Roman" w:cs="Times New Roman"/>
              </w:rPr>
            </w:pPr>
          </w:p>
        </w:tc>
      </w:tr>
      <w:tr w:rsidR="00F219CD" w:rsidRPr="009767CF" w14:paraId="5E1B044A" w14:textId="77777777">
        <w:trPr>
          <w:trHeight w:hRule="exact" w:val="1411"/>
          <w:jc w:val="center"/>
        </w:trPr>
        <w:tc>
          <w:tcPr>
            <w:tcW w:w="3974" w:type="dxa"/>
            <w:tcBorders>
              <w:left w:val="single" w:sz="4" w:space="0" w:color="auto"/>
            </w:tcBorders>
            <w:shd w:val="clear" w:color="auto" w:fill="FFFFFF"/>
          </w:tcPr>
          <w:p w14:paraId="37313B28"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экономике</w:t>
            </w:r>
          </w:p>
        </w:tc>
        <w:tc>
          <w:tcPr>
            <w:tcW w:w="1843" w:type="dxa"/>
            <w:tcBorders>
              <w:left w:val="single" w:sz="4" w:space="0" w:color="auto"/>
            </w:tcBorders>
            <w:shd w:val="clear" w:color="auto" w:fill="FFFFFF"/>
          </w:tcPr>
          <w:p w14:paraId="76B74BB7" w14:textId="77777777" w:rsidR="00F219CD" w:rsidRPr="009767CF" w:rsidRDefault="00C33215">
            <w:pPr>
              <w:pStyle w:val="a4"/>
              <w:shd w:val="clear" w:color="auto" w:fill="auto"/>
              <w:spacing w:before="140" w:after="0" w:line="240" w:lineRule="auto"/>
              <w:ind w:right="160" w:firstLine="0"/>
              <w:jc w:val="right"/>
              <w:rPr>
                <w:sz w:val="24"/>
                <w:szCs w:val="24"/>
              </w:rPr>
            </w:pPr>
            <w:r w:rsidRPr="009767CF">
              <w:rPr>
                <w:sz w:val="24"/>
                <w:szCs w:val="24"/>
              </w:rPr>
              <w:t>6059</w:t>
            </w:r>
          </w:p>
        </w:tc>
        <w:tc>
          <w:tcPr>
            <w:tcW w:w="1704" w:type="dxa"/>
            <w:tcBorders>
              <w:left w:val="single" w:sz="4" w:space="0" w:color="auto"/>
            </w:tcBorders>
            <w:shd w:val="clear" w:color="auto" w:fill="FFFFFF"/>
          </w:tcPr>
          <w:p w14:paraId="70E091AE" w14:textId="77777777" w:rsidR="00F219CD" w:rsidRPr="009767CF" w:rsidRDefault="00C33215">
            <w:pPr>
              <w:pStyle w:val="a4"/>
              <w:shd w:val="clear" w:color="auto" w:fill="auto"/>
              <w:spacing w:before="140" w:after="0" w:line="240" w:lineRule="auto"/>
              <w:ind w:firstLine="720"/>
              <w:rPr>
                <w:sz w:val="24"/>
                <w:szCs w:val="24"/>
              </w:rPr>
            </w:pPr>
            <w:r w:rsidRPr="009767CF">
              <w:rPr>
                <w:sz w:val="24"/>
                <w:szCs w:val="24"/>
              </w:rPr>
              <w:t>5980</w:t>
            </w:r>
          </w:p>
        </w:tc>
        <w:tc>
          <w:tcPr>
            <w:tcW w:w="1853" w:type="dxa"/>
            <w:tcBorders>
              <w:left w:val="single" w:sz="4" w:space="0" w:color="auto"/>
              <w:right w:val="single" w:sz="4" w:space="0" w:color="auto"/>
            </w:tcBorders>
            <w:shd w:val="clear" w:color="auto" w:fill="FFFFFF"/>
          </w:tcPr>
          <w:p w14:paraId="7241B71F" w14:textId="77777777" w:rsidR="00F219CD" w:rsidRPr="009767CF" w:rsidRDefault="00C33215">
            <w:pPr>
              <w:pStyle w:val="a4"/>
              <w:shd w:val="clear" w:color="auto" w:fill="auto"/>
              <w:spacing w:before="140" w:after="0" w:line="240" w:lineRule="auto"/>
              <w:ind w:firstLine="800"/>
              <w:rPr>
                <w:sz w:val="24"/>
                <w:szCs w:val="24"/>
              </w:rPr>
            </w:pPr>
            <w:r w:rsidRPr="009767CF">
              <w:rPr>
                <w:sz w:val="24"/>
                <w:szCs w:val="24"/>
              </w:rPr>
              <w:t>6040</w:t>
            </w:r>
          </w:p>
        </w:tc>
      </w:tr>
      <w:tr w:rsidR="00F219CD" w:rsidRPr="009767CF" w14:paraId="60A0F9B8" w14:textId="77777777">
        <w:trPr>
          <w:trHeight w:hRule="exact" w:val="1656"/>
          <w:jc w:val="center"/>
        </w:trPr>
        <w:tc>
          <w:tcPr>
            <w:tcW w:w="3974" w:type="dxa"/>
            <w:tcBorders>
              <w:top w:val="single" w:sz="4" w:space="0" w:color="auto"/>
              <w:left w:val="single" w:sz="4" w:space="0" w:color="auto"/>
            </w:tcBorders>
            <w:shd w:val="clear" w:color="auto" w:fill="FFFFFF"/>
          </w:tcPr>
          <w:p w14:paraId="4D80779A" w14:textId="77777777" w:rsidR="00F219CD" w:rsidRPr="009767CF" w:rsidRDefault="00A87673">
            <w:pPr>
              <w:pStyle w:val="a4"/>
              <w:shd w:val="clear" w:color="auto" w:fill="auto"/>
              <w:spacing w:after="0"/>
              <w:ind w:left="460" w:firstLine="0"/>
              <w:rPr>
                <w:sz w:val="24"/>
                <w:szCs w:val="24"/>
              </w:rPr>
            </w:pPr>
            <w:r w:rsidRPr="009767CF">
              <w:rPr>
                <w:sz w:val="24"/>
                <w:szCs w:val="24"/>
              </w:rPr>
              <w:t>Численность официально зарегистрированных безработных, чел.</w:t>
            </w:r>
          </w:p>
        </w:tc>
        <w:tc>
          <w:tcPr>
            <w:tcW w:w="1843" w:type="dxa"/>
            <w:tcBorders>
              <w:top w:val="single" w:sz="4" w:space="0" w:color="auto"/>
              <w:left w:val="single" w:sz="4" w:space="0" w:color="auto"/>
            </w:tcBorders>
            <w:shd w:val="clear" w:color="auto" w:fill="FFFFFF"/>
            <w:vAlign w:val="center"/>
          </w:tcPr>
          <w:p w14:paraId="54793E4A" w14:textId="77777777" w:rsidR="00F219CD" w:rsidRPr="009767CF" w:rsidRDefault="00C33215">
            <w:pPr>
              <w:pStyle w:val="a4"/>
              <w:shd w:val="clear" w:color="auto" w:fill="auto"/>
              <w:spacing w:after="0" w:line="240" w:lineRule="auto"/>
              <w:ind w:firstLine="860"/>
              <w:rPr>
                <w:sz w:val="24"/>
                <w:szCs w:val="24"/>
              </w:rPr>
            </w:pPr>
            <w:r w:rsidRPr="009767CF">
              <w:rPr>
                <w:sz w:val="24"/>
                <w:szCs w:val="24"/>
              </w:rPr>
              <w:t>328</w:t>
            </w:r>
          </w:p>
        </w:tc>
        <w:tc>
          <w:tcPr>
            <w:tcW w:w="1704" w:type="dxa"/>
            <w:tcBorders>
              <w:top w:val="single" w:sz="4" w:space="0" w:color="auto"/>
              <w:left w:val="single" w:sz="4" w:space="0" w:color="auto"/>
            </w:tcBorders>
            <w:shd w:val="clear" w:color="auto" w:fill="FFFFFF"/>
            <w:vAlign w:val="center"/>
          </w:tcPr>
          <w:p w14:paraId="4A577393" w14:textId="77777777" w:rsidR="00F219CD" w:rsidRPr="009767CF" w:rsidRDefault="00C33215">
            <w:pPr>
              <w:pStyle w:val="a4"/>
              <w:shd w:val="clear" w:color="auto" w:fill="auto"/>
              <w:spacing w:after="0" w:line="240" w:lineRule="auto"/>
              <w:ind w:firstLine="800"/>
              <w:rPr>
                <w:sz w:val="24"/>
                <w:szCs w:val="24"/>
              </w:rPr>
            </w:pPr>
            <w:r w:rsidRPr="009767CF">
              <w:rPr>
                <w:sz w:val="24"/>
                <w:szCs w:val="24"/>
              </w:rPr>
              <w:t>309</w:t>
            </w:r>
          </w:p>
        </w:tc>
        <w:tc>
          <w:tcPr>
            <w:tcW w:w="1853" w:type="dxa"/>
            <w:tcBorders>
              <w:top w:val="single" w:sz="4" w:space="0" w:color="auto"/>
              <w:left w:val="single" w:sz="4" w:space="0" w:color="auto"/>
              <w:right w:val="single" w:sz="4" w:space="0" w:color="auto"/>
            </w:tcBorders>
            <w:shd w:val="clear" w:color="auto" w:fill="FFFFFF"/>
            <w:vAlign w:val="center"/>
          </w:tcPr>
          <w:p w14:paraId="17F9AE50" w14:textId="77777777" w:rsidR="00F219CD" w:rsidRPr="009767CF" w:rsidRDefault="00C33215">
            <w:pPr>
              <w:pStyle w:val="a4"/>
              <w:shd w:val="clear" w:color="auto" w:fill="auto"/>
              <w:spacing w:after="0" w:line="240" w:lineRule="auto"/>
              <w:ind w:firstLine="860"/>
              <w:rPr>
                <w:sz w:val="24"/>
                <w:szCs w:val="24"/>
              </w:rPr>
            </w:pPr>
            <w:r w:rsidRPr="009767CF">
              <w:rPr>
                <w:sz w:val="24"/>
                <w:szCs w:val="24"/>
              </w:rPr>
              <w:t>1060</w:t>
            </w:r>
          </w:p>
        </w:tc>
      </w:tr>
      <w:tr w:rsidR="00F219CD" w:rsidRPr="009767CF" w14:paraId="1DADA2D0" w14:textId="77777777">
        <w:trPr>
          <w:trHeight w:hRule="exact" w:val="1666"/>
          <w:jc w:val="center"/>
        </w:trPr>
        <w:tc>
          <w:tcPr>
            <w:tcW w:w="3974" w:type="dxa"/>
            <w:tcBorders>
              <w:top w:val="single" w:sz="4" w:space="0" w:color="auto"/>
              <w:left w:val="single" w:sz="4" w:space="0" w:color="auto"/>
              <w:bottom w:val="single" w:sz="4" w:space="0" w:color="auto"/>
            </w:tcBorders>
            <w:shd w:val="clear" w:color="auto" w:fill="FFFFFF"/>
          </w:tcPr>
          <w:p w14:paraId="1A98ECB3" w14:textId="77777777" w:rsidR="00F219CD" w:rsidRPr="009767CF" w:rsidRDefault="00A87673">
            <w:pPr>
              <w:pStyle w:val="a4"/>
              <w:shd w:val="clear" w:color="auto" w:fill="auto"/>
              <w:spacing w:after="0"/>
              <w:ind w:left="460" w:firstLine="0"/>
              <w:rPr>
                <w:sz w:val="24"/>
                <w:szCs w:val="24"/>
              </w:rPr>
            </w:pPr>
            <w:r w:rsidRPr="009767CF">
              <w:rPr>
                <w:sz w:val="24"/>
                <w:szCs w:val="24"/>
              </w:rPr>
              <w:t>Уровень общей безработи</w:t>
            </w:r>
            <w:r w:rsidRPr="009767CF">
              <w:rPr>
                <w:sz w:val="24"/>
                <w:szCs w:val="24"/>
              </w:rPr>
              <w:softHyphen/>
              <w:t>цы, % по методологии МОТ</w:t>
            </w:r>
          </w:p>
        </w:tc>
        <w:tc>
          <w:tcPr>
            <w:tcW w:w="1843" w:type="dxa"/>
            <w:tcBorders>
              <w:top w:val="single" w:sz="4" w:space="0" w:color="auto"/>
              <w:left w:val="single" w:sz="4" w:space="0" w:color="auto"/>
              <w:bottom w:val="single" w:sz="4" w:space="0" w:color="auto"/>
            </w:tcBorders>
            <w:shd w:val="clear" w:color="auto" w:fill="FFFFFF"/>
            <w:vAlign w:val="center"/>
          </w:tcPr>
          <w:p w14:paraId="77BD553B" w14:textId="77777777" w:rsidR="00F219CD" w:rsidRPr="009767CF" w:rsidRDefault="00C33215">
            <w:pPr>
              <w:pStyle w:val="a4"/>
              <w:shd w:val="clear" w:color="auto" w:fill="auto"/>
              <w:spacing w:after="0" w:line="240" w:lineRule="auto"/>
              <w:ind w:firstLine="800"/>
              <w:rPr>
                <w:sz w:val="24"/>
                <w:szCs w:val="24"/>
              </w:rPr>
            </w:pPr>
            <w:r w:rsidRPr="009767CF">
              <w:rPr>
                <w:sz w:val="24"/>
                <w:szCs w:val="24"/>
              </w:rPr>
              <w:t>37,0</w:t>
            </w:r>
          </w:p>
        </w:tc>
        <w:tc>
          <w:tcPr>
            <w:tcW w:w="1704" w:type="dxa"/>
            <w:tcBorders>
              <w:top w:val="single" w:sz="4" w:space="0" w:color="auto"/>
              <w:left w:val="single" w:sz="4" w:space="0" w:color="auto"/>
              <w:bottom w:val="single" w:sz="4" w:space="0" w:color="auto"/>
            </w:tcBorders>
            <w:shd w:val="clear" w:color="auto" w:fill="FFFFFF"/>
            <w:vAlign w:val="center"/>
          </w:tcPr>
          <w:p w14:paraId="357BC034" w14:textId="77777777" w:rsidR="00F219CD" w:rsidRPr="009767CF" w:rsidRDefault="00C33215">
            <w:pPr>
              <w:pStyle w:val="a4"/>
              <w:shd w:val="clear" w:color="auto" w:fill="auto"/>
              <w:spacing w:after="0" w:line="240" w:lineRule="auto"/>
              <w:ind w:firstLine="720"/>
              <w:rPr>
                <w:sz w:val="24"/>
                <w:szCs w:val="24"/>
              </w:rPr>
            </w:pPr>
            <w:r w:rsidRPr="009767CF">
              <w:rPr>
                <w:sz w:val="24"/>
                <w:szCs w:val="24"/>
              </w:rPr>
              <w:t>36,5</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78969D3" w14:textId="77777777" w:rsidR="00F219CD" w:rsidRPr="009767CF" w:rsidRDefault="00C33215">
            <w:pPr>
              <w:pStyle w:val="a4"/>
              <w:shd w:val="clear" w:color="auto" w:fill="auto"/>
              <w:spacing w:after="0" w:line="240" w:lineRule="auto"/>
              <w:ind w:right="580" w:firstLine="0"/>
              <w:jc w:val="right"/>
              <w:rPr>
                <w:sz w:val="24"/>
                <w:szCs w:val="24"/>
              </w:rPr>
            </w:pPr>
            <w:r w:rsidRPr="009767CF">
              <w:rPr>
                <w:sz w:val="24"/>
                <w:szCs w:val="24"/>
              </w:rPr>
              <w:t>38</w:t>
            </w:r>
          </w:p>
        </w:tc>
      </w:tr>
    </w:tbl>
    <w:p w14:paraId="294BD344" w14:textId="77777777" w:rsidR="00F219CD" w:rsidRPr="009767CF" w:rsidRDefault="00F219C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1843"/>
        <w:gridCol w:w="1704"/>
        <w:gridCol w:w="1853"/>
      </w:tblGrid>
      <w:tr w:rsidR="00F219CD" w:rsidRPr="009767CF" w14:paraId="7EF51483" w14:textId="77777777">
        <w:trPr>
          <w:trHeight w:hRule="exact" w:val="1190"/>
          <w:jc w:val="center"/>
        </w:trPr>
        <w:tc>
          <w:tcPr>
            <w:tcW w:w="3974" w:type="dxa"/>
            <w:tcBorders>
              <w:top w:val="single" w:sz="4" w:space="0" w:color="auto"/>
              <w:left w:val="single" w:sz="4" w:space="0" w:color="auto"/>
              <w:bottom w:val="single" w:sz="4" w:space="0" w:color="auto"/>
            </w:tcBorders>
            <w:shd w:val="clear" w:color="auto" w:fill="FFFFFF"/>
          </w:tcPr>
          <w:p w14:paraId="5CF4990A" w14:textId="77777777" w:rsidR="00F219CD" w:rsidRPr="009767CF" w:rsidRDefault="00A87673">
            <w:pPr>
              <w:pStyle w:val="a4"/>
              <w:shd w:val="clear" w:color="auto" w:fill="auto"/>
              <w:spacing w:after="0"/>
              <w:ind w:left="460" w:firstLine="0"/>
              <w:rPr>
                <w:sz w:val="24"/>
                <w:szCs w:val="24"/>
              </w:rPr>
            </w:pPr>
            <w:r w:rsidRPr="009767CF">
              <w:rPr>
                <w:sz w:val="24"/>
                <w:szCs w:val="24"/>
              </w:rPr>
              <w:t>Уровень зарегистрирова</w:t>
            </w:r>
            <w:r w:rsidRPr="009767CF">
              <w:rPr>
                <w:sz w:val="24"/>
                <w:szCs w:val="24"/>
              </w:rPr>
              <w:softHyphen/>
              <w:t>нной безработицы, %</w:t>
            </w:r>
          </w:p>
        </w:tc>
        <w:tc>
          <w:tcPr>
            <w:tcW w:w="1843" w:type="dxa"/>
            <w:tcBorders>
              <w:top w:val="single" w:sz="4" w:space="0" w:color="auto"/>
              <w:left w:val="single" w:sz="4" w:space="0" w:color="auto"/>
              <w:bottom w:val="single" w:sz="4" w:space="0" w:color="auto"/>
            </w:tcBorders>
            <w:shd w:val="clear" w:color="auto" w:fill="FFFFFF"/>
          </w:tcPr>
          <w:p w14:paraId="2E9FFD75" w14:textId="77777777" w:rsidR="00F219CD" w:rsidRPr="009767CF" w:rsidRDefault="00C33215">
            <w:pPr>
              <w:pStyle w:val="a4"/>
              <w:shd w:val="clear" w:color="auto" w:fill="auto"/>
              <w:spacing w:before="240" w:after="0" w:line="240" w:lineRule="auto"/>
              <w:ind w:firstLine="0"/>
              <w:jc w:val="center"/>
              <w:rPr>
                <w:sz w:val="24"/>
                <w:szCs w:val="24"/>
              </w:rPr>
            </w:pPr>
            <w:r w:rsidRPr="009767CF">
              <w:rPr>
                <w:sz w:val="24"/>
                <w:szCs w:val="24"/>
              </w:rPr>
              <w:t>3,4</w:t>
            </w:r>
          </w:p>
        </w:tc>
        <w:tc>
          <w:tcPr>
            <w:tcW w:w="1704" w:type="dxa"/>
            <w:tcBorders>
              <w:top w:val="single" w:sz="4" w:space="0" w:color="auto"/>
              <w:left w:val="single" w:sz="4" w:space="0" w:color="auto"/>
              <w:bottom w:val="single" w:sz="4" w:space="0" w:color="auto"/>
            </w:tcBorders>
            <w:shd w:val="clear" w:color="auto" w:fill="FFFFFF"/>
          </w:tcPr>
          <w:p w14:paraId="4ACB4FC3" w14:textId="77777777" w:rsidR="00F219CD" w:rsidRPr="009767CF" w:rsidRDefault="00C33215">
            <w:pPr>
              <w:pStyle w:val="a4"/>
              <w:shd w:val="clear" w:color="auto" w:fill="auto"/>
              <w:spacing w:before="240" w:after="0" w:line="240" w:lineRule="auto"/>
              <w:ind w:firstLine="820"/>
              <w:rPr>
                <w:sz w:val="24"/>
                <w:szCs w:val="24"/>
              </w:rPr>
            </w:pPr>
            <w:r w:rsidRPr="009767CF">
              <w:rPr>
                <w:sz w:val="24"/>
                <w:szCs w:val="24"/>
              </w:rPr>
              <w:t>3,2</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4BFD902" w14:textId="77777777" w:rsidR="00F219CD" w:rsidRPr="009767CF" w:rsidRDefault="00C33215">
            <w:pPr>
              <w:pStyle w:val="a4"/>
              <w:shd w:val="clear" w:color="auto" w:fill="auto"/>
              <w:spacing w:before="240" w:after="0" w:line="240" w:lineRule="auto"/>
              <w:ind w:firstLine="0"/>
              <w:jc w:val="center"/>
              <w:rPr>
                <w:sz w:val="24"/>
                <w:szCs w:val="24"/>
              </w:rPr>
            </w:pPr>
            <w:r w:rsidRPr="009767CF">
              <w:rPr>
                <w:sz w:val="24"/>
                <w:szCs w:val="24"/>
              </w:rPr>
              <w:t>11,0</w:t>
            </w:r>
          </w:p>
        </w:tc>
      </w:tr>
    </w:tbl>
    <w:p w14:paraId="1B20F049" w14:textId="58D0879E" w:rsidR="00F219CD" w:rsidRPr="009767CF" w:rsidRDefault="00A87673" w:rsidP="00DE1896">
      <w:pPr>
        <w:pStyle w:val="ab"/>
        <w:shd w:val="clear" w:color="auto" w:fill="auto"/>
        <w:jc w:val="both"/>
        <w:rPr>
          <w:sz w:val="24"/>
          <w:szCs w:val="24"/>
        </w:rPr>
      </w:pPr>
      <w:r w:rsidRPr="009767CF">
        <w:rPr>
          <w:sz w:val="24"/>
          <w:szCs w:val="24"/>
        </w:rPr>
        <w:t>Благоприятной тенденцией является снижение количества безработных,</w:t>
      </w:r>
      <w:r w:rsidR="001409F7" w:rsidRPr="009767CF">
        <w:rPr>
          <w:sz w:val="24"/>
          <w:szCs w:val="24"/>
        </w:rPr>
        <w:t xml:space="preserve"> за исключением 2020 года, когда по причине </w:t>
      </w:r>
      <w:r w:rsidR="00DE1896" w:rsidRPr="009767CF">
        <w:rPr>
          <w:sz w:val="24"/>
          <w:szCs w:val="24"/>
        </w:rPr>
        <w:t>ограничительных мер,</w:t>
      </w:r>
      <w:r w:rsidR="001409F7" w:rsidRPr="009767CF">
        <w:rPr>
          <w:sz w:val="24"/>
          <w:szCs w:val="24"/>
        </w:rPr>
        <w:t xml:space="preserve"> вызванных пандемией, количество зарегистрированных безработных резко возросло.</w:t>
      </w:r>
    </w:p>
    <w:p w14:paraId="59AEDC63" w14:textId="77777777" w:rsidR="0042170B" w:rsidRPr="009767CF" w:rsidRDefault="0042170B" w:rsidP="0042170B">
      <w:pPr>
        <w:pStyle w:val="11"/>
        <w:shd w:val="clear" w:color="auto" w:fill="auto"/>
        <w:spacing w:line="240" w:lineRule="auto"/>
        <w:ind w:left="3700" w:firstLine="0"/>
        <w:rPr>
          <w:b/>
          <w:bCs/>
          <w:sz w:val="24"/>
          <w:szCs w:val="24"/>
        </w:rPr>
      </w:pPr>
    </w:p>
    <w:p w14:paraId="2449A0D3" w14:textId="5CECF494" w:rsidR="0042170B" w:rsidRPr="009767CF" w:rsidRDefault="0042170B" w:rsidP="00DE1896">
      <w:pPr>
        <w:pStyle w:val="11"/>
        <w:shd w:val="clear" w:color="auto" w:fill="auto"/>
        <w:spacing w:line="240" w:lineRule="auto"/>
        <w:ind w:left="3700" w:firstLine="0"/>
        <w:rPr>
          <w:sz w:val="24"/>
          <w:szCs w:val="24"/>
        </w:rPr>
      </w:pPr>
      <w:r w:rsidRPr="009767CF">
        <w:rPr>
          <w:b/>
          <w:bCs/>
          <w:sz w:val="24"/>
          <w:szCs w:val="24"/>
        </w:rPr>
        <w:t>Уровень жизни населения</w:t>
      </w:r>
    </w:p>
    <w:p w14:paraId="37AB96D8" w14:textId="12BCCA59" w:rsidR="0042170B" w:rsidRDefault="0042170B" w:rsidP="00DE1896">
      <w:pPr>
        <w:pStyle w:val="11"/>
        <w:shd w:val="clear" w:color="auto" w:fill="auto"/>
        <w:spacing w:line="240" w:lineRule="auto"/>
        <w:ind w:firstLine="0"/>
        <w:jc w:val="both"/>
        <w:rPr>
          <w:sz w:val="24"/>
          <w:szCs w:val="24"/>
        </w:rPr>
      </w:pPr>
      <w:r w:rsidRPr="009767CF">
        <w:rPr>
          <w:sz w:val="24"/>
          <w:szCs w:val="24"/>
        </w:rPr>
        <w:t>В 2020 г. реальные располагаемые денежные доходы (доходы за вычетом обязательных платежей, скорректированные на индекс потребительских цен) населения района выросли по сравнению с предыдущим годом на 105 % и составили 1352,0 млн.руб</w:t>
      </w:r>
    </w:p>
    <w:p w14:paraId="6FAB7E76" w14:textId="7C5685D5" w:rsidR="00A220CC" w:rsidRPr="009767CF" w:rsidRDefault="00A220CC" w:rsidP="00DE1896">
      <w:pPr>
        <w:pStyle w:val="11"/>
        <w:shd w:val="clear" w:color="auto" w:fill="auto"/>
        <w:spacing w:line="240" w:lineRule="auto"/>
        <w:ind w:firstLine="0"/>
        <w:jc w:val="both"/>
        <w:rPr>
          <w:sz w:val="24"/>
          <w:szCs w:val="24"/>
        </w:rPr>
      </w:pPr>
      <w:r>
        <w:rPr>
          <w:sz w:val="24"/>
          <w:szCs w:val="24"/>
        </w:rPr>
        <w:t xml:space="preserve">                                                                                                                                         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1843"/>
        <w:gridCol w:w="1699"/>
        <w:gridCol w:w="1858"/>
      </w:tblGrid>
      <w:tr w:rsidR="0042170B" w:rsidRPr="009767CF" w14:paraId="5614A974" w14:textId="77777777" w:rsidTr="0042170B">
        <w:trPr>
          <w:trHeight w:hRule="exact" w:val="850"/>
          <w:jc w:val="center"/>
        </w:trPr>
        <w:tc>
          <w:tcPr>
            <w:tcW w:w="3979" w:type="dxa"/>
            <w:tcBorders>
              <w:top w:val="single" w:sz="4" w:space="0" w:color="auto"/>
              <w:left w:val="single" w:sz="4" w:space="0" w:color="auto"/>
            </w:tcBorders>
            <w:shd w:val="clear" w:color="auto" w:fill="FFFFFF"/>
            <w:vAlign w:val="center"/>
          </w:tcPr>
          <w:p w14:paraId="4CC6AE4A" w14:textId="77777777" w:rsidR="0042170B" w:rsidRPr="009767CF" w:rsidRDefault="0042170B" w:rsidP="0042170B">
            <w:pPr>
              <w:pStyle w:val="a4"/>
              <w:shd w:val="clear" w:color="auto" w:fill="auto"/>
              <w:spacing w:after="0" w:line="240" w:lineRule="auto"/>
              <w:ind w:left="400" w:firstLine="20"/>
              <w:rPr>
                <w:sz w:val="24"/>
                <w:szCs w:val="24"/>
              </w:rPr>
            </w:pPr>
            <w:r w:rsidRPr="009767CF">
              <w:rPr>
                <w:b/>
                <w:bCs/>
                <w:sz w:val="24"/>
                <w:szCs w:val="24"/>
              </w:rPr>
              <w:t>Показатель</w:t>
            </w:r>
          </w:p>
        </w:tc>
        <w:tc>
          <w:tcPr>
            <w:tcW w:w="1843" w:type="dxa"/>
            <w:tcBorders>
              <w:top w:val="single" w:sz="4" w:space="0" w:color="auto"/>
              <w:left w:val="single" w:sz="4" w:space="0" w:color="auto"/>
            </w:tcBorders>
            <w:shd w:val="clear" w:color="auto" w:fill="FFFFFF"/>
            <w:vAlign w:val="center"/>
          </w:tcPr>
          <w:p w14:paraId="7D193435" w14:textId="77777777" w:rsidR="0042170B" w:rsidRPr="009767CF" w:rsidRDefault="0042170B" w:rsidP="0042170B">
            <w:pPr>
              <w:pStyle w:val="a4"/>
              <w:shd w:val="clear" w:color="auto" w:fill="auto"/>
              <w:spacing w:after="0" w:line="240" w:lineRule="auto"/>
              <w:ind w:firstLine="760"/>
              <w:rPr>
                <w:sz w:val="24"/>
                <w:szCs w:val="24"/>
              </w:rPr>
            </w:pPr>
            <w:r w:rsidRPr="009767CF">
              <w:rPr>
                <w:b/>
                <w:bCs/>
                <w:sz w:val="24"/>
                <w:szCs w:val="24"/>
              </w:rPr>
              <w:t>2018</w:t>
            </w:r>
          </w:p>
        </w:tc>
        <w:tc>
          <w:tcPr>
            <w:tcW w:w="1699" w:type="dxa"/>
            <w:tcBorders>
              <w:top w:val="single" w:sz="4" w:space="0" w:color="auto"/>
              <w:left w:val="single" w:sz="4" w:space="0" w:color="auto"/>
            </w:tcBorders>
            <w:shd w:val="clear" w:color="auto" w:fill="FFFFFF"/>
            <w:vAlign w:val="center"/>
          </w:tcPr>
          <w:p w14:paraId="4AF4C19A" w14:textId="77777777" w:rsidR="0042170B" w:rsidRPr="009767CF" w:rsidRDefault="0042170B" w:rsidP="0042170B">
            <w:pPr>
              <w:pStyle w:val="a4"/>
              <w:shd w:val="clear" w:color="auto" w:fill="auto"/>
              <w:spacing w:after="0" w:line="240" w:lineRule="auto"/>
              <w:ind w:firstLine="0"/>
              <w:rPr>
                <w:sz w:val="24"/>
                <w:szCs w:val="24"/>
              </w:rPr>
            </w:pPr>
            <w:r w:rsidRPr="009767CF">
              <w:rPr>
                <w:b/>
                <w:bCs/>
                <w:sz w:val="24"/>
                <w:szCs w:val="24"/>
              </w:rPr>
              <w:t xml:space="preserve">         2019</w:t>
            </w:r>
          </w:p>
        </w:tc>
        <w:tc>
          <w:tcPr>
            <w:tcW w:w="1858" w:type="dxa"/>
            <w:tcBorders>
              <w:top w:val="single" w:sz="4" w:space="0" w:color="auto"/>
              <w:left w:val="single" w:sz="4" w:space="0" w:color="auto"/>
              <w:right w:val="single" w:sz="4" w:space="0" w:color="auto"/>
            </w:tcBorders>
            <w:shd w:val="clear" w:color="auto" w:fill="FFFFFF"/>
          </w:tcPr>
          <w:p w14:paraId="2AB3FD99" w14:textId="77777777" w:rsidR="0042170B" w:rsidRPr="009767CF" w:rsidRDefault="0042170B" w:rsidP="0042170B">
            <w:pPr>
              <w:pStyle w:val="a4"/>
              <w:shd w:val="clear" w:color="auto" w:fill="auto"/>
              <w:spacing w:before="80" w:after="0" w:line="240" w:lineRule="auto"/>
              <w:ind w:firstLine="0"/>
              <w:rPr>
                <w:b/>
                <w:bCs/>
                <w:sz w:val="24"/>
                <w:szCs w:val="24"/>
              </w:rPr>
            </w:pPr>
            <w:r w:rsidRPr="009767CF">
              <w:rPr>
                <w:b/>
                <w:bCs/>
                <w:sz w:val="24"/>
                <w:szCs w:val="24"/>
              </w:rPr>
              <w:t xml:space="preserve">       2020</w:t>
            </w:r>
          </w:p>
        </w:tc>
      </w:tr>
      <w:tr w:rsidR="0042170B" w:rsidRPr="009767CF" w14:paraId="48544AD7" w14:textId="77777777" w:rsidTr="0042170B">
        <w:trPr>
          <w:trHeight w:hRule="exact" w:val="1176"/>
          <w:jc w:val="center"/>
        </w:trPr>
        <w:tc>
          <w:tcPr>
            <w:tcW w:w="3979" w:type="dxa"/>
            <w:tcBorders>
              <w:top w:val="single" w:sz="4" w:space="0" w:color="auto"/>
              <w:left w:val="single" w:sz="4" w:space="0" w:color="auto"/>
            </w:tcBorders>
            <w:shd w:val="clear" w:color="auto" w:fill="FFFFFF"/>
          </w:tcPr>
          <w:p w14:paraId="71B59CEE" w14:textId="77777777" w:rsidR="0042170B" w:rsidRPr="009767CF" w:rsidRDefault="0042170B" w:rsidP="0042170B">
            <w:pPr>
              <w:pStyle w:val="a4"/>
              <w:shd w:val="clear" w:color="auto" w:fill="auto"/>
              <w:spacing w:after="0"/>
              <w:ind w:left="400" w:firstLine="20"/>
              <w:rPr>
                <w:sz w:val="24"/>
                <w:szCs w:val="24"/>
              </w:rPr>
            </w:pPr>
            <w:r w:rsidRPr="009767CF">
              <w:rPr>
                <w:b/>
                <w:bCs/>
                <w:sz w:val="24"/>
                <w:szCs w:val="24"/>
              </w:rPr>
              <w:lastRenderedPageBreak/>
              <w:t>Денежные доходы населения всего (млн.руб)</w:t>
            </w:r>
          </w:p>
        </w:tc>
        <w:tc>
          <w:tcPr>
            <w:tcW w:w="1843" w:type="dxa"/>
            <w:tcBorders>
              <w:top w:val="single" w:sz="4" w:space="0" w:color="auto"/>
              <w:left w:val="single" w:sz="4" w:space="0" w:color="auto"/>
            </w:tcBorders>
            <w:shd w:val="clear" w:color="auto" w:fill="FFFFFF"/>
            <w:vAlign w:val="center"/>
          </w:tcPr>
          <w:p w14:paraId="5F5255D6"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1208,2</w:t>
            </w:r>
          </w:p>
        </w:tc>
        <w:tc>
          <w:tcPr>
            <w:tcW w:w="1699" w:type="dxa"/>
            <w:tcBorders>
              <w:top w:val="single" w:sz="4" w:space="0" w:color="auto"/>
              <w:left w:val="single" w:sz="4" w:space="0" w:color="auto"/>
            </w:tcBorders>
            <w:shd w:val="clear" w:color="auto" w:fill="FFFFFF"/>
            <w:vAlign w:val="center"/>
          </w:tcPr>
          <w:p w14:paraId="74B3EAD9" w14:textId="77777777" w:rsidR="0042170B" w:rsidRPr="009767CF" w:rsidRDefault="0042170B" w:rsidP="0042170B">
            <w:pPr>
              <w:pStyle w:val="a4"/>
              <w:shd w:val="clear" w:color="auto" w:fill="auto"/>
              <w:spacing w:after="0" w:line="240" w:lineRule="auto"/>
              <w:ind w:firstLine="680"/>
              <w:rPr>
                <w:sz w:val="24"/>
                <w:szCs w:val="24"/>
              </w:rPr>
            </w:pPr>
            <w:r w:rsidRPr="009767CF">
              <w:rPr>
                <w:sz w:val="24"/>
                <w:szCs w:val="24"/>
              </w:rPr>
              <w:t>1285,9</w:t>
            </w:r>
          </w:p>
        </w:tc>
        <w:tc>
          <w:tcPr>
            <w:tcW w:w="1858" w:type="dxa"/>
            <w:tcBorders>
              <w:top w:val="single" w:sz="4" w:space="0" w:color="auto"/>
              <w:left w:val="single" w:sz="4" w:space="0" w:color="auto"/>
              <w:right w:val="single" w:sz="4" w:space="0" w:color="auto"/>
            </w:tcBorders>
            <w:shd w:val="clear" w:color="auto" w:fill="FFFFFF"/>
            <w:vAlign w:val="center"/>
          </w:tcPr>
          <w:p w14:paraId="35458D8E" w14:textId="77777777" w:rsidR="0042170B" w:rsidRPr="009767CF" w:rsidRDefault="0042170B" w:rsidP="0042170B">
            <w:pPr>
              <w:pStyle w:val="a4"/>
              <w:shd w:val="clear" w:color="auto" w:fill="auto"/>
              <w:spacing w:after="0" w:line="240" w:lineRule="auto"/>
              <w:ind w:firstLine="680"/>
              <w:rPr>
                <w:sz w:val="24"/>
                <w:szCs w:val="24"/>
              </w:rPr>
            </w:pPr>
            <w:r w:rsidRPr="009767CF">
              <w:rPr>
                <w:sz w:val="24"/>
                <w:szCs w:val="24"/>
              </w:rPr>
              <w:t>1352,0</w:t>
            </w:r>
          </w:p>
        </w:tc>
      </w:tr>
      <w:tr w:rsidR="0042170B" w:rsidRPr="009767CF" w14:paraId="15DB5B61" w14:textId="77777777" w:rsidTr="0042170B">
        <w:trPr>
          <w:trHeight w:hRule="exact" w:val="1181"/>
          <w:jc w:val="center"/>
        </w:trPr>
        <w:tc>
          <w:tcPr>
            <w:tcW w:w="3979" w:type="dxa"/>
            <w:tcBorders>
              <w:top w:val="single" w:sz="4" w:space="0" w:color="auto"/>
              <w:left w:val="single" w:sz="4" w:space="0" w:color="auto"/>
            </w:tcBorders>
            <w:shd w:val="clear" w:color="auto" w:fill="FFFFFF"/>
          </w:tcPr>
          <w:p w14:paraId="64C7F42B" w14:textId="77777777" w:rsidR="0042170B" w:rsidRPr="009767CF" w:rsidRDefault="0042170B" w:rsidP="0042170B">
            <w:pPr>
              <w:pStyle w:val="a4"/>
              <w:shd w:val="clear" w:color="auto" w:fill="auto"/>
              <w:spacing w:after="0"/>
              <w:ind w:left="400" w:firstLine="20"/>
              <w:rPr>
                <w:sz w:val="24"/>
                <w:szCs w:val="24"/>
              </w:rPr>
            </w:pPr>
            <w:r w:rsidRPr="009767CF">
              <w:rPr>
                <w:sz w:val="24"/>
                <w:szCs w:val="24"/>
              </w:rPr>
              <w:t>Среднедушевые денежные доходы в месяц, руб.</w:t>
            </w:r>
          </w:p>
        </w:tc>
        <w:tc>
          <w:tcPr>
            <w:tcW w:w="1843" w:type="dxa"/>
            <w:tcBorders>
              <w:top w:val="single" w:sz="4" w:space="0" w:color="auto"/>
              <w:left w:val="single" w:sz="4" w:space="0" w:color="auto"/>
            </w:tcBorders>
            <w:shd w:val="clear" w:color="auto" w:fill="FFFFFF"/>
            <w:vAlign w:val="center"/>
          </w:tcPr>
          <w:p w14:paraId="65EEFC32"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4581,0</w:t>
            </w:r>
          </w:p>
        </w:tc>
        <w:tc>
          <w:tcPr>
            <w:tcW w:w="1699" w:type="dxa"/>
            <w:tcBorders>
              <w:top w:val="single" w:sz="4" w:space="0" w:color="auto"/>
              <w:left w:val="single" w:sz="4" w:space="0" w:color="auto"/>
            </w:tcBorders>
            <w:shd w:val="clear" w:color="auto" w:fill="FFFFFF"/>
            <w:vAlign w:val="center"/>
          </w:tcPr>
          <w:p w14:paraId="1C4DFD8E" w14:textId="77777777" w:rsidR="0042170B" w:rsidRPr="009767CF" w:rsidRDefault="0042170B" w:rsidP="0042170B">
            <w:pPr>
              <w:pStyle w:val="a4"/>
              <w:shd w:val="clear" w:color="auto" w:fill="auto"/>
              <w:spacing w:after="0" w:line="240" w:lineRule="auto"/>
              <w:ind w:firstLine="680"/>
              <w:rPr>
                <w:sz w:val="24"/>
                <w:szCs w:val="24"/>
              </w:rPr>
            </w:pPr>
            <w:r w:rsidRPr="009767CF">
              <w:rPr>
                <w:sz w:val="24"/>
                <w:szCs w:val="24"/>
              </w:rPr>
              <w:t>5116,0</w:t>
            </w:r>
          </w:p>
        </w:tc>
        <w:tc>
          <w:tcPr>
            <w:tcW w:w="1858" w:type="dxa"/>
            <w:tcBorders>
              <w:top w:val="single" w:sz="4" w:space="0" w:color="auto"/>
              <w:left w:val="single" w:sz="4" w:space="0" w:color="auto"/>
              <w:right w:val="single" w:sz="4" w:space="0" w:color="auto"/>
            </w:tcBorders>
            <w:shd w:val="clear" w:color="auto" w:fill="FFFFFF"/>
            <w:vAlign w:val="center"/>
          </w:tcPr>
          <w:p w14:paraId="7704FFEF"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5380,0</w:t>
            </w:r>
          </w:p>
        </w:tc>
      </w:tr>
      <w:tr w:rsidR="0042170B" w:rsidRPr="009767CF" w14:paraId="685615DF" w14:textId="77777777" w:rsidTr="0042170B">
        <w:trPr>
          <w:trHeight w:hRule="exact" w:val="1176"/>
          <w:jc w:val="center"/>
        </w:trPr>
        <w:tc>
          <w:tcPr>
            <w:tcW w:w="3979" w:type="dxa"/>
            <w:tcBorders>
              <w:top w:val="single" w:sz="4" w:space="0" w:color="auto"/>
              <w:left w:val="single" w:sz="4" w:space="0" w:color="auto"/>
            </w:tcBorders>
            <w:shd w:val="clear" w:color="auto" w:fill="FFFFFF"/>
          </w:tcPr>
          <w:p w14:paraId="1B4D4CEA" w14:textId="77777777" w:rsidR="0042170B" w:rsidRPr="009767CF" w:rsidRDefault="0042170B" w:rsidP="0042170B">
            <w:pPr>
              <w:pStyle w:val="a4"/>
              <w:shd w:val="clear" w:color="auto" w:fill="auto"/>
              <w:spacing w:after="0"/>
              <w:ind w:left="400" w:firstLine="20"/>
              <w:rPr>
                <w:sz w:val="24"/>
                <w:szCs w:val="24"/>
              </w:rPr>
            </w:pPr>
            <w:r w:rsidRPr="009767CF">
              <w:rPr>
                <w:sz w:val="24"/>
                <w:szCs w:val="24"/>
              </w:rPr>
              <w:t>Реальные денежные доходы, % к предыдущему году</w:t>
            </w:r>
          </w:p>
        </w:tc>
        <w:tc>
          <w:tcPr>
            <w:tcW w:w="1843" w:type="dxa"/>
            <w:tcBorders>
              <w:top w:val="single" w:sz="4" w:space="0" w:color="auto"/>
              <w:left w:val="single" w:sz="4" w:space="0" w:color="auto"/>
            </w:tcBorders>
            <w:shd w:val="clear" w:color="auto" w:fill="FFFFFF"/>
            <w:vAlign w:val="center"/>
          </w:tcPr>
          <w:p w14:paraId="7F8C7B14" w14:textId="77777777" w:rsidR="0042170B" w:rsidRPr="009767CF" w:rsidRDefault="0042170B" w:rsidP="0042170B">
            <w:pPr>
              <w:pStyle w:val="a4"/>
              <w:shd w:val="clear" w:color="auto" w:fill="auto"/>
              <w:spacing w:after="0" w:line="240" w:lineRule="auto"/>
              <w:ind w:firstLine="0"/>
              <w:jc w:val="center"/>
              <w:rPr>
                <w:sz w:val="24"/>
                <w:szCs w:val="24"/>
              </w:rPr>
            </w:pPr>
            <w:r w:rsidRPr="009767CF">
              <w:rPr>
                <w:sz w:val="24"/>
                <w:szCs w:val="24"/>
              </w:rPr>
              <w:t>105</w:t>
            </w:r>
          </w:p>
        </w:tc>
        <w:tc>
          <w:tcPr>
            <w:tcW w:w="1699" w:type="dxa"/>
            <w:tcBorders>
              <w:top w:val="single" w:sz="4" w:space="0" w:color="auto"/>
              <w:left w:val="single" w:sz="4" w:space="0" w:color="auto"/>
            </w:tcBorders>
            <w:shd w:val="clear" w:color="auto" w:fill="FFFFFF"/>
            <w:vAlign w:val="center"/>
          </w:tcPr>
          <w:p w14:paraId="4B5AB8CF" w14:textId="77777777" w:rsidR="0042170B" w:rsidRPr="009767CF" w:rsidRDefault="0042170B" w:rsidP="0042170B">
            <w:pPr>
              <w:pStyle w:val="a4"/>
              <w:shd w:val="clear" w:color="auto" w:fill="auto"/>
              <w:spacing w:after="0" w:line="240" w:lineRule="auto"/>
              <w:ind w:firstLine="780"/>
              <w:rPr>
                <w:sz w:val="24"/>
                <w:szCs w:val="24"/>
              </w:rPr>
            </w:pPr>
            <w:r w:rsidRPr="009767CF">
              <w:rPr>
                <w:sz w:val="24"/>
                <w:szCs w:val="24"/>
              </w:rPr>
              <w:t>112</w:t>
            </w:r>
          </w:p>
        </w:tc>
        <w:tc>
          <w:tcPr>
            <w:tcW w:w="1858" w:type="dxa"/>
            <w:tcBorders>
              <w:top w:val="single" w:sz="4" w:space="0" w:color="auto"/>
              <w:left w:val="single" w:sz="4" w:space="0" w:color="auto"/>
              <w:right w:val="single" w:sz="4" w:space="0" w:color="auto"/>
            </w:tcBorders>
            <w:shd w:val="clear" w:color="auto" w:fill="FFFFFF"/>
            <w:vAlign w:val="center"/>
          </w:tcPr>
          <w:p w14:paraId="7270B17E"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105</w:t>
            </w:r>
          </w:p>
        </w:tc>
      </w:tr>
      <w:tr w:rsidR="0042170B" w:rsidRPr="009767CF" w14:paraId="7595C336" w14:textId="77777777" w:rsidTr="0042170B">
        <w:trPr>
          <w:trHeight w:hRule="exact" w:val="2630"/>
          <w:jc w:val="center"/>
        </w:trPr>
        <w:tc>
          <w:tcPr>
            <w:tcW w:w="3979" w:type="dxa"/>
            <w:tcBorders>
              <w:top w:val="single" w:sz="4" w:space="0" w:color="auto"/>
              <w:left w:val="single" w:sz="4" w:space="0" w:color="auto"/>
            </w:tcBorders>
            <w:shd w:val="clear" w:color="auto" w:fill="FFFFFF"/>
          </w:tcPr>
          <w:p w14:paraId="499209D1" w14:textId="77777777" w:rsidR="0042170B" w:rsidRPr="009767CF" w:rsidRDefault="0042170B" w:rsidP="0042170B">
            <w:pPr>
              <w:pStyle w:val="a4"/>
              <w:shd w:val="clear" w:color="auto" w:fill="auto"/>
              <w:tabs>
                <w:tab w:val="left" w:pos="3155"/>
              </w:tabs>
              <w:spacing w:after="0"/>
              <w:ind w:left="400" w:firstLine="20"/>
              <w:rPr>
                <w:sz w:val="24"/>
                <w:szCs w:val="24"/>
              </w:rPr>
            </w:pPr>
            <w:r w:rsidRPr="009767CF">
              <w:rPr>
                <w:sz w:val="24"/>
                <w:szCs w:val="24"/>
              </w:rPr>
              <w:t>Среднемесячная номинальная начисленная заработная</w:t>
            </w:r>
            <w:r w:rsidRPr="009767CF">
              <w:rPr>
                <w:sz w:val="24"/>
                <w:szCs w:val="24"/>
              </w:rPr>
              <w:tab/>
              <w:t>плата</w:t>
            </w:r>
          </w:p>
          <w:p w14:paraId="028F6FCB" w14:textId="77777777" w:rsidR="0042170B" w:rsidRPr="009767CF" w:rsidRDefault="0042170B" w:rsidP="0042170B">
            <w:pPr>
              <w:pStyle w:val="a4"/>
              <w:shd w:val="clear" w:color="auto" w:fill="auto"/>
              <w:spacing w:after="0"/>
              <w:ind w:left="400" w:firstLine="20"/>
              <w:rPr>
                <w:sz w:val="24"/>
                <w:szCs w:val="24"/>
              </w:rPr>
            </w:pPr>
            <w:r w:rsidRPr="009767CF">
              <w:rPr>
                <w:sz w:val="24"/>
                <w:szCs w:val="24"/>
              </w:rPr>
              <w:t>работающих в организациях, руб.</w:t>
            </w:r>
          </w:p>
        </w:tc>
        <w:tc>
          <w:tcPr>
            <w:tcW w:w="1843" w:type="dxa"/>
            <w:tcBorders>
              <w:top w:val="single" w:sz="4" w:space="0" w:color="auto"/>
              <w:left w:val="single" w:sz="4" w:space="0" w:color="auto"/>
            </w:tcBorders>
            <w:shd w:val="clear" w:color="auto" w:fill="FFFFFF"/>
            <w:vAlign w:val="center"/>
          </w:tcPr>
          <w:p w14:paraId="53C0828E"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19657,3</w:t>
            </w:r>
          </w:p>
        </w:tc>
        <w:tc>
          <w:tcPr>
            <w:tcW w:w="1699" w:type="dxa"/>
            <w:tcBorders>
              <w:top w:val="single" w:sz="4" w:space="0" w:color="auto"/>
              <w:left w:val="single" w:sz="4" w:space="0" w:color="auto"/>
            </w:tcBorders>
            <w:shd w:val="clear" w:color="auto" w:fill="FFFFFF"/>
            <w:vAlign w:val="center"/>
          </w:tcPr>
          <w:p w14:paraId="1B5D6A31" w14:textId="77777777" w:rsidR="0042170B" w:rsidRPr="009767CF" w:rsidRDefault="0042170B" w:rsidP="0042170B">
            <w:pPr>
              <w:pStyle w:val="a4"/>
              <w:shd w:val="clear" w:color="auto" w:fill="auto"/>
              <w:spacing w:after="0" w:line="240" w:lineRule="auto"/>
              <w:ind w:firstLine="680"/>
              <w:rPr>
                <w:sz w:val="24"/>
                <w:szCs w:val="24"/>
              </w:rPr>
            </w:pPr>
            <w:r w:rsidRPr="009767CF">
              <w:rPr>
                <w:sz w:val="24"/>
                <w:szCs w:val="24"/>
              </w:rPr>
              <w:t>20579,9</w:t>
            </w:r>
          </w:p>
        </w:tc>
        <w:tc>
          <w:tcPr>
            <w:tcW w:w="1858" w:type="dxa"/>
            <w:tcBorders>
              <w:top w:val="single" w:sz="4" w:space="0" w:color="auto"/>
              <w:left w:val="single" w:sz="4" w:space="0" w:color="auto"/>
              <w:right w:val="single" w:sz="4" w:space="0" w:color="auto"/>
            </w:tcBorders>
            <w:shd w:val="clear" w:color="auto" w:fill="FFFFFF"/>
            <w:vAlign w:val="center"/>
          </w:tcPr>
          <w:p w14:paraId="69BF93CB"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21403,1</w:t>
            </w:r>
          </w:p>
        </w:tc>
      </w:tr>
      <w:tr w:rsidR="0042170B" w:rsidRPr="009767CF" w14:paraId="7047915B" w14:textId="77777777" w:rsidTr="0042170B">
        <w:trPr>
          <w:trHeight w:hRule="exact" w:val="1670"/>
          <w:jc w:val="center"/>
        </w:trPr>
        <w:tc>
          <w:tcPr>
            <w:tcW w:w="3979" w:type="dxa"/>
            <w:tcBorders>
              <w:top w:val="single" w:sz="4" w:space="0" w:color="auto"/>
              <w:left w:val="single" w:sz="4" w:space="0" w:color="auto"/>
              <w:bottom w:val="single" w:sz="4" w:space="0" w:color="auto"/>
            </w:tcBorders>
            <w:shd w:val="clear" w:color="auto" w:fill="FFFFFF"/>
          </w:tcPr>
          <w:p w14:paraId="0D6EE11C" w14:textId="77777777" w:rsidR="0042170B" w:rsidRPr="009767CF" w:rsidRDefault="0042170B" w:rsidP="0042170B">
            <w:pPr>
              <w:pStyle w:val="a4"/>
              <w:shd w:val="clear" w:color="auto" w:fill="auto"/>
              <w:spacing w:after="0"/>
              <w:ind w:left="400" w:firstLine="20"/>
              <w:jc w:val="both"/>
              <w:rPr>
                <w:sz w:val="24"/>
                <w:szCs w:val="24"/>
              </w:rPr>
            </w:pPr>
            <w:r w:rsidRPr="009767CF">
              <w:rPr>
                <w:sz w:val="24"/>
                <w:szCs w:val="24"/>
              </w:rPr>
              <w:t>Реальная начисленная заработная плата (в % к предыдущему году)</w:t>
            </w:r>
          </w:p>
        </w:tc>
        <w:tc>
          <w:tcPr>
            <w:tcW w:w="1843" w:type="dxa"/>
            <w:tcBorders>
              <w:top w:val="single" w:sz="4" w:space="0" w:color="auto"/>
              <w:left w:val="single" w:sz="4" w:space="0" w:color="auto"/>
              <w:bottom w:val="single" w:sz="4" w:space="0" w:color="auto"/>
            </w:tcBorders>
            <w:shd w:val="clear" w:color="auto" w:fill="FFFFFF"/>
            <w:vAlign w:val="center"/>
          </w:tcPr>
          <w:p w14:paraId="71BEB7A0"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113</w:t>
            </w:r>
          </w:p>
        </w:tc>
        <w:tc>
          <w:tcPr>
            <w:tcW w:w="1699" w:type="dxa"/>
            <w:tcBorders>
              <w:top w:val="single" w:sz="4" w:space="0" w:color="auto"/>
              <w:left w:val="single" w:sz="4" w:space="0" w:color="auto"/>
              <w:bottom w:val="single" w:sz="4" w:space="0" w:color="auto"/>
            </w:tcBorders>
            <w:shd w:val="clear" w:color="auto" w:fill="FFFFFF"/>
            <w:vAlign w:val="center"/>
          </w:tcPr>
          <w:p w14:paraId="3C9767C4" w14:textId="77777777" w:rsidR="0042170B" w:rsidRPr="009767CF" w:rsidRDefault="0042170B" w:rsidP="0042170B">
            <w:pPr>
              <w:pStyle w:val="a4"/>
              <w:shd w:val="clear" w:color="auto" w:fill="auto"/>
              <w:spacing w:after="0" w:line="240" w:lineRule="auto"/>
              <w:ind w:firstLine="680"/>
              <w:rPr>
                <w:sz w:val="24"/>
                <w:szCs w:val="24"/>
              </w:rPr>
            </w:pPr>
            <w:r w:rsidRPr="009767CF">
              <w:rPr>
                <w:sz w:val="24"/>
                <w:szCs w:val="24"/>
              </w:rPr>
              <w:t>105</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774A0C0" w14:textId="77777777" w:rsidR="0042170B" w:rsidRPr="009767CF" w:rsidRDefault="0042170B" w:rsidP="0042170B">
            <w:pPr>
              <w:pStyle w:val="a4"/>
              <w:shd w:val="clear" w:color="auto" w:fill="auto"/>
              <w:spacing w:after="0" w:line="240" w:lineRule="auto"/>
              <w:ind w:firstLine="760"/>
              <w:rPr>
                <w:sz w:val="24"/>
                <w:szCs w:val="24"/>
              </w:rPr>
            </w:pPr>
            <w:r w:rsidRPr="009767CF">
              <w:rPr>
                <w:sz w:val="24"/>
                <w:szCs w:val="24"/>
              </w:rPr>
              <w:t>104</w:t>
            </w:r>
          </w:p>
        </w:tc>
      </w:tr>
    </w:tbl>
    <w:p w14:paraId="04A04553" w14:textId="77777777" w:rsidR="0042170B" w:rsidRPr="009767CF" w:rsidRDefault="0042170B" w:rsidP="0042170B">
      <w:pPr>
        <w:spacing w:after="659" w:line="1" w:lineRule="exact"/>
        <w:rPr>
          <w:rFonts w:ascii="Times New Roman" w:hAnsi="Times New Roman" w:cs="Times New Roman"/>
        </w:rPr>
      </w:pPr>
    </w:p>
    <w:p w14:paraId="13903EF9" w14:textId="45B8155E" w:rsidR="0042170B" w:rsidRPr="00A220CC" w:rsidRDefault="0042170B" w:rsidP="00A220CC">
      <w:pPr>
        <w:pStyle w:val="11"/>
        <w:shd w:val="clear" w:color="auto" w:fill="auto"/>
        <w:spacing w:after="0"/>
        <w:ind w:left="284" w:hanging="260"/>
        <w:rPr>
          <w:sz w:val="24"/>
          <w:szCs w:val="24"/>
        </w:rPr>
      </w:pPr>
      <w:r w:rsidRPr="00A220CC">
        <w:rPr>
          <w:sz w:val="24"/>
          <w:szCs w:val="24"/>
        </w:rPr>
        <w:t xml:space="preserve">По показателю среднемесячной зарплаты в расчете </w:t>
      </w:r>
      <w:r w:rsidR="00A220CC">
        <w:rPr>
          <w:sz w:val="24"/>
          <w:szCs w:val="24"/>
        </w:rPr>
        <w:t xml:space="preserve">на одного работника наблюдается </w:t>
      </w:r>
      <w:r w:rsidRPr="00A220CC">
        <w:rPr>
          <w:sz w:val="24"/>
          <w:szCs w:val="24"/>
        </w:rPr>
        <w:t>положительная динамика.</w:t>
      </w:r>
    </w:p>
    <w:p w14:paraId="1FCC8451" w14:textId="77777777" w:rsidR="00803D12" w:rsidRPr="009767CF" w:rsidRDefault="00803D12" w:rsidP="00803D12">
      <w:pPr>
        <w:autoSpaceDE w:val="0"/>
        <w:autoSpaceDN w:val="0"/>
        <w:adjustRightInd w:val="0"/>
        <w:ind w:firstLine="426"/>
        <w:jc w:val="center"/>
        <w:rPr>
          <w:rFonts w:ascii="Times New Roman" w:eastAsia="Times New Roman" w:hAnsi="Times New Roman" w:cs="Times New Roman"/>
          <w:b/>
          <w:color w:val="auto"/>
          <w:lang w:bidi="ar-SA"/>
        </w:rPr>
      </w:pPr>
    </w:p>
    <w:p w14:paraId="03FCD133" w14:textId="77777777" w:rsidR="00803D12" w:rsidRPr="009767CF" w:rsidRDefault="00803D12" w:rsidP="00DE1896">
      <w:pPr>
        <w:autoSpaceDE w:val="0"/>
        <w:autoSpaceDN w:val="0"/>
        <w:adjustRightInd w:val="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Развитие социальной сферы.</w:t>
      </w:r>
    </w:p>
    <w:p w14:paraId="4450E224" w14:textId="77777777" w:rsidR="00A220CC" w:rsidRDefault="00A220CC" w:rsidP="00DE1896">
      <w:pPr>
        <w:widowControl/>
        <w:shd w:val="clear" w:color="auto" w:fill="FFFFFF"/>
        <w:jc w:val="center"/>
        <w:rPr>
          <w:rFonts w:ascii="Times New Roman" w:eastAsia="Times New Roman" w:hAnsi="Times New Roman" w:cs="Times New Roman"/>
          <w:b/>
          <w:bCs/>
          <w:color w:val="auto"/>
          <w:lang w:bidi="ar-SA"/>
        </w:rPr>
      </w:pPr>
    </w:p>
    <w:p w14:paraId="1F379759" w14:textId="77777777" w:rsidR="00A220CC" w:rsidRDefault="00A220CC" w:rsidP="00DE1896">
      <w:pPr>
        <w:widowControl/>
        <w:shd w:val="clear" w:color="auto" w:fill="FFFFFF"/>
        <w:jc w:val="center"/>
        <w:rPr>
          <w:rFonts w:ascii="Times New Roman" w:eastAsia="Times New Roman" w:hAnsi="Times New Roman" w:cs="Times New Roman"/>
          <w:b/>
          <w:bCs/>
          <w:color w:val="auto"/>
          <w:lang w:bidi="ar-SA"/>
        </w:rPr>
      </w:pPr>
    </w:p>
    <w:p w14:paraId="14F246BB" w14:textId="6E005E89" w:rsidR="00803D12" w:rsidRPr="009767CF" w:rsidRDefault="00803D12" w:rsidP="00DE1896">
      <w:pPr>
        <w:widowControl/>
        <w:shd w:val="clear" w:color="auto" w:fill="FFFFFF"/>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Развитие жилищно-коммунального хозяйства в муниципаль</w:t>
      </w:r>
      <w:r w:rsidRPr="009767CF">
        <w:rPr>
          <w:rFonts w:ascii="Times New Roman" w:eastAsia="Times New Roman" w:hAnsi="Times New Roman" w:cs="Times New Roman"/>
          <w:b/>
          <w:bCs/>
          <w:color w:val="auto"/>
          <w:lang w:bidi="ar-SA"/>
        </w:rPr>
        <w:softHyphen/>
        <w:t>ном районе</w:t>
      </w:r>
    </w:p>
    <w:p w14:paraId="2D902610" w14:textId="77777777" w:rsidR="00803D12" w:rsidRPr="009767CF" w:rsidRDefault="00803D12" w:rsidP="00DE1896">
      <w:pPr>
        <w:widowControl/>
        <w:shd w:val="clear" w:color="auto" w:fill="FFFFFF"/>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«Рутульский район»</w:t>
      </w:r>
    </w:p>
    <w:p w14:paraId="0E10FB26" w14:textId="77777777" w:rsidR="00803D12" w:rsidRPr="009767CF" w:rsidRDefault="00803D12" w:rsidP="00803D12">
      <w:pPr>
        <w:widowControl/>
        <w:shd w:val="clear" w:color="auto" w:fill="FFFFFF"/>
        <w:jc w:val="both"/>
        <w:rPr>
          <w:rFonts w:ascii="Times New Roman" w:eastAsia="Times New Roman" w:hAnsi="Times New Roman" w:cs="Times New Roman"/>
          <w:color w:val="auto"/>
          <w:lang w:bidi="ar-SA"/>
        </w:rPr>
      </w:pPr>
    </w:p>
    <w:p w14:paraId="3C7F9149" w14:textId="77777777"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Отрасль ЖКХ - сложный многофункциональный технический комплекс, который включает в себя все необходимые для жизнедеятельности виды услуг.</w:t>
      </w:r>
    </w:p>
    <w:p w14:paraId="04F56501" w14:textId="77777777"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Жилищно-коммунальный комплекс Рутульского района включает в себя:</w:t>
      </w:r>
    </w:p>
    <w:p w14:paraId="553095C7" w14:textId="77777777"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2020 году 321,34 тыс. кв. м общей площади индивидуального жилищного фонда, что больше чем в 2018 году на 1,0%, из которых 124,6 тыс кв.м. каменных строений и 196,5 тыс кв м. саманных и прочих строений с износом 65-70 %.</w:t>
      </w:r>
    </w:p>
    <w:p w14:paraId="43EED8E5" w14:textId="77777777" w:rsidR="00803D12" w:rsidRPr="009767CF" w:rsidRDefault="005D2FF9"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127,6 </w:t>
      </w:r>
      <w:r w:rsidR="00803D12" w:rsidRPr="009767CF">
        <w:rPr>
          <w:rFonts w:ascii="Times New Roman" w:eastAsia="Times New Roman" w:hAnsi="Times New Roman" w:cs="Times New Roman"/>
          <w:color w:val="auto"/>
          <w:lang w:bidi="ar-SA"/>
        </w:rPr>
        <w:t>км сетей водоснабжения;</w:t>
      </w:r>
    </w:p>
    <w:p w14:paraId="3D03AEB8" w14:textId="77777777" w:rsidR="00803D12" w:rsidRPr="009767CF" w:rsidRDefault="005D2FF9"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w:t>
      </w:r>
      <w:r w:rsidR="00803D12" w:rsidRPr="009767CF">
        <w:rPr>
          <w:rFonts w:ascii="Times New Roman" w:eastAsia="Times New Roman" w:hAnsi="Times New Roman" w:cs="Times New Roman"/>
          <w:color w:val="auto"/>
          <w:lang w:bidi="ar-SA"/>
        </w:rPr>
        <w:t>4,5 км сетей водоотведения.</w:t>
      </w:r>
    </w:p>
    <w:p w14:paraId="5152A767" w14:textId="77777777" w:rsidR="00803D12" w:rsidRPr="009767CF" w:rsidRDefault="00B75EA6" w:rsidP="00EB2E5B">
      <w:pPr>
        <w:widowControl/>
        <w:tabs>
          <w:tab w:val="left" w:pos="720"/>
        </w:tabs>
        <w:suppressAutoHyphens/>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 xml:space="preserve">        В 2020</w:t>
      </w:r>
      <w:r w:rsidR="00803D12" w:rsidRPr="009767CF">
        <w:rPr>
          <w:rFonts w:ascii="Times New Roman" w:eastAsia="Times New Roman" w:hAnsi="Times New Roman" w:cs="Times New Roman"/>
          <w:color w:val="auto"/>
          <w:lang w:eastAsia="ar-SA" w:bidi="ar-SA"/>
        </w:rPr>
        <w:t xml:space="preserve"> г. общая площадь помещений, приходящаяся в среднем на одного жителя, </w:t>
      </w:r>
      <w:r w:rsidR="00683FE7" w:rsidRPr="009767CF">
        <w:rPr>
          <w:rFonts w:ascii="Times New Roman" w:eastAsia="Times New Roman" w:hAnsi="Times New Roman" w:cs="Times New Roman"/>
          <w:color w:val="auto"/>
          <w:lang w:eastAsia="ar-SA" w:bidi="ar-SA"/>
        </w:rPr>
        <w:t>со</w:t>
      </w:r>
      <w:r w:rsidR="00683FE7" w:rsidRPr="009767CF">
        <w:rPr>
          <w:rFonts w:ascii="Times New Roman" w:eastAsia="Times New Roman" w:hAnsi="Times New Roman" w:cs="Times New Roman"/>
          <w:color w:val="auto"/>
          <w:lang w:eastAsia="ar-SA" w:bidi="ar-SA"/>
        </w:rPr>
        <w:softHyphen/>
        <w:t>ставила 15,1 кв. м, что на 1% выше уровня 2018 года (14,9</w:t>
      </w:r>
      <w:r w:rsidR="00803D12" w:rsidRPr="009767CF">
        <w:rPr>
          <w:rFonts w:ascii="Times New Roman" w:eastAsia="Times New Roman" w:hAnsi="Times New Roman" w:cs="Times New Roman"/>
          <w:color w:val="auto"/>
          <w:lang w:eastAsia="ar-SA" w:bidi="ar-SA"/>
        </w:rPr>
        <w:t xml:space="preserve"> кв.м.). </w:t>
      </w:r>
    </w:p>
    <w:p w14:paraId="6AECFD19" w14:textId="66273D39" w:rsidR="00803D12" w:rsidRPr="009767CF" w:rsidRDefault="00803D12" w:rsidP="00EB2E5B">
      <w:pPr>
        <w:widowControl/>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lastRenderedPageBreak/>
        <w:t xml:space="preserve">      </w:t>
      </w:r>
      <w:r w:rsidR="00EB2E5B">
        <w:rPr>
          <w:rFonts w:ascii="Times New Roman" w:eastAsia="Times New Roman" w:hAnsi="Times New Roman" w:cs="Times New Roman"/>
          <w:lang w:bidi="ar-SA"/>
        </w:rPr>
        <w:t xml:space="preserve">  </w:t>
      </w:r>
      <w:r w:rsidR="00683FE7" w:rsidRPr="009767CF">
        <w:rPr>
          <w:rFonts w:ascii="Times New Roman" w:eastAsia="Times New Roman" w:hAnsi="Times New Roman" w:cs="Times New Roman"/>
          <w:lang w:bidi="ar-SA"/>
        </w:rPr>
        <w:t>В 2020 году в крупном населенном пункте района с Ихрек был построен водопровод протяженностью 7 км и население обеспечено питьевой водой. В основном в селах района хозспособом построены</w:t>
      </w:r>
      <w:r w:rsidR="005D2FF9" w:rsidRPr="009767CF">
        <w:rPr>
          <w:rFonts w:ascii="Times New Roman" w:eastAsia="Times New Roman" w:hAnsi="Times New Roman" w:cs="Times New Roman"/>
          <w:lang w:bidi="ar-SA"/>
        </w:rPr>
        <w:t xml:space="preserve"> </w:t>
      </w:r>
      <w:r w:rsidR="00EB2E5B" w:rsidRPr="009767CF">
        <w:rPr>
          <w:rFonts w:ascii="Times New Roman" w:eastAsia="Times New Roman" w:hAnsi="Times New Roman" w:cs="Times New Roman"/>
          <w:lang w:bidi="ar-SA"/>
        </w:rPr>
        <w:t>приспособленные водоводы</w:t>
      </w:r>
      <w:r w:rsidR="00683FE7" w:rsidRPr="009767CF">
        <w:rPr>
          <w:rFonts w:ascii="Times New Roman" w:eastAsia="Times New Roman" w:hAnsi="Times New Roman" w:cs="Times New Roman"/>
          <w:lang w:bidi="ar-SA"/>
        </w:rPr>
        <w:t xml:space="preserve"> без очистных сооружений</w:t>
      </w:r>
      <w:r w:rsidR="005D2FF9" w:rsidRPr="009767CF">
        <w:rPr>
          <w:rFonts w:ascii="Times New Roman" w:eastAsia="Times New Roman" w:hAnsi="Times New Roman" w:cs="Times New Roman"/>
          <w:lang w:bidi="ar-SA"/>
        </w:rPr>
        <w:t>,</w:t>
      </w:r>
      <w:r w:rsidR="00683FE7" w:rsidRPr="009767CF">
        <w:rPr>
          <w:rFonts w:ascii="Times New Roman" w:eastAsia="Times New Roman" w:hAnsi="Times New Roman" w:cs="Times New Roman"/>
          <w:lang w:bidi="ar-SA"/>
        </w:rPr>
        <w:t xml:space="preserve"> в основном для полива. </w:t>
      </w:r>
      <w:r w:rsidRPr="009767CF">
        <w:rPr>
          <w:rFonts w:ascii="Times New Roman" w:eastAsia="Times New Roman" w:hAnsi="Times New Roman" w:cs="Times New Roman"/>
          <w:lang w:bidi="ar-SA"/>
        </w:rPr>
        <w:t xml:space="preserve"> </w:t>
      </w:r>
      <w:r w:rsidRPr="009767CF">
        <w:rPr>
          <w:rFonts w:ascii="Times New Roman" w:eastAsia="Times New Roman" w:hAnsi="Times New Roman" w:cs="Times New Roman"/>
          <w:color w:val="auto"/>
          <w:lang w:bidi="ar-SA"/>
        </w:rPr>
        <w:t xml:space="preserve">Удельный вес общей </w:t>
      </w:r>
      <w:r w:rsidR="00EB2E5B" w:rsidRPr="009767CF">
        <w:rPr>
          <w:rFonts w:ascii="Times New Roman" w:eastAsia="Times New Roman" w:hAnsi="Times New Roman" w:cs="Times New Roman"/>
          <w:color w:val="auto"/>
          <w:lang w:bidi="ar-SA"/>
        </w:rPr>
        <w:t>площади жилого</w:t>
      </w:r>
      <w:r w:rsidRPr="009767CF">
        <w:rPr>
          <w:rFonts w:ascii="Times New Roman" w:eastAsia="Times New Roman" w:hAnsi="Times New Roman" w:cs="Times New Roman"/>
          <w:color w:val="auto"/>
          <w:lang w:bidi="ar-SA"/>
        </w:rPr>
        <w:t xml:space="preserve"> фонда, </w:t>
      </w:r>
      <w:r w:rsidR="00EB2E5B" w:rsidRPr="009767CF">
        <w:rPr>
          <w:rFonts w:ascii="Times New Roman" w:eastAsia="Times New Roman" w:hAnsi="Times New Roman" w:cs="Times New Roman"/>
          <w:color w:val="auto"/>
          <w:lang w:bidi="ar-SA"/>
        </w:rPr>
        <w:t>оборудованной водопроводом</w:t>
      </w:r>
      <w:r w:rsidRPr="009767CF">
        <w:rPr>
          <w:rFonts w:ascii="Times New Roman" w:eastAsia="Times New Roman" w:hAnsi="Times New Roman" w:cs="Times New Roman"/>
          <w:color w:val="auto"/>
          <w:lang w:bidi="ar-SA"/>
        </w:rPr>
        <w:t xml:space="preserve"> в районе </w:t>
      </w:r>
      <w:r w:rsidR="005D2FF9" w:rsidRPr="009767CF">
        <w:rPr>
          <w:rFonts w:ascii="Times New Roman" w:eastAsia="Times New Roman" w:hAnsi="Times New Roman" w:cs="Times New Roman"/>
          <w:color w:val="auto"/>
          <w:lang w:bidi="ar-SA"/>
        </w:rPr>
        <w:t>составляет 8</w:t>
      </w:r>
      <w:r w:rsidRPr="009767CF">
        <w:rPr>
          <w:rFonts w:ascii="Times New Roman" w:eastAsia="Times New Roman" w:hAnsi="Times New Roman" w:cs="Times New Roman"/>
          <w:color w:val="auto"/>
          <w:lang w:bidi="ar-SA"/>
        </w:rPr>
        <w:t xml:space="preserve">5%, где </w:t>
      </w:r>
      <w:r w:rsidR="00EB2E5B" w:rsidRPr="009767CF">
        <w:rPr>
          <w:rFonts w:ascii="Times New Roman" w:eastAsia="Times New Roman" w:hAnsi="Times New Roman" w:cs="Times New Roman"/>
          <w:color w:val="auto"/>
          <w:lang w:bidi="ar-SA"/>
        </w:rPr>
        <w:t>проживают 76</w:t>
      </w:r>
      <w:r w:rsidRPr="009767CF">
        <w:rPr>
          <w:rFonts w:ascii="Times New Roman" w:eastAsia="Times New Roman" w:hAnsi="Times New Roman" w:cs="Times New Roman"/>
          <w:color w:val="auto"/>
          <w:lang w:bidi="ar-SA"/>
        </w:rPr>
        <w:t>,7% жителей района.</w:t>
      </w:r>
    </w:p>
    <w:p w14:paraId="20B68A64" w14:textId="4F129FF8"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Техническое состояние коммунальной инфраструктуры характеризуется уровнем износа:</w:t>
      </w:r>
    </w:p>
    <w:p w14:paraId="15E7DDCC" w14:textId="77777777"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F5ACC" w:rsidRPr="009767CF">
        <w:rPr>
          <w:rFonts w:ascii="Times New Roman" w:eastAsia="Times New Roman" w:hAnsi="Times New Roman" w:cs="Times New Roman"/>
          <w:color w:val="auto"/>
          <w:lang w:bidi="ar-SA"/>
        </w:rPr>
        <w:t xml:space="preserve">   износ сетей водоснабжения - 2</w:t>
      </w:r>
      <w:r w:rsidRPr="009767CF">
        <w:rPr>
          <w:rFonts w:ascii="Times New Roman" w:eastAsia="Times New Roman" w:hAnsi="Times New Roman" w:cs="Times New Roman"/>
          <w:color w:val="auto"/>
          <w:lang w:bidi="ar-SA"/>
        </w:rPr>
        <w:t>5%;</w:t>
      </w:r>
    </w:p>
    <w:p w14:paraId="7B3488D0" w14:textId="77777777" w:rsidR="00803D12" w:rsidRPr="009767CF" w:rsidRDefault="00803D12"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276CAD" w:rsidRPr="009767CF">
        <w:rPr>
          <w:rFonts w:ascii="Times New Roman" w:eastAsia="Times New Roman" w:hAnsi="Times New Roman" w:cs="Times New Roman"/>
          <w:color w:val="auto"/>
          <w:lang w:bidi="ar-SA"/>
        </w:rPr>
        <w:t>износ с</w:t>
      </w:r>
      <w:r w:rsidR="00EF5ACC" w:rsidRPr="009767CF">
        <w:rPr>
          <w:rFonts w:ascii="Times New Roman" w:eastAsia="Times New Roman" w:hAnsi="Times New Roman" w:cs="Times New Roman"/>
          <w:color w:val="auto"/>
          <w:lang w:bidi="ar-SA"/>
        </w:rPr>
        <w:t>етей водоотведения - 28</w:t>
      </w:r>
      <w:r w:rsidRPr="009767CF">
        <w:rPr>
          <w:rFonts w:ascii="Times New Roman" w:eastAsia="Times New Roman" w:hAnsi="Times New Roman" w:cs="Times New Roman"/>
          <w:color w:val="auto"/>
          <w:lang w:bidi="ar-SA"/>
        </w:rPr>
        <w:t>%;</w:t>
      </w:r>
    </w:p>
    <w:p w14:paraId="29718C20" w14:textId="188FD519" w:rsidR="00803D12" w:rsidRDefault="00D87A48"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На территории Рутуль</w:t>
      </w:r>
      <w:r w:rsidR="00803D12" w:rsidRPr="009767CF">
        <w:rPr>
          <w:rFonts w:ascii="Times New Roman" w:eastAsia="Times New Roman" w:hAnsi="Times New Roman" w:cs="Times New Roman"/>
          <w:color w:val="auto"/>
          <w:lang w:bidi="ar-SA"/>
        </w:rPr>
        <w:t>ского района на 01</w:t>
      </w:r>
      <w:r w:rsidRPr="009767CF">
        <w:rPr>
          <w:rFonts w:ascii="Times New Roman" w:eastAsia="Times New Roman" w:hAnsi="Times New Roman" w:cs="Times New Roman"/>
          <w:color w:val="auto"/>
          <w:lang w:bidi="ar-SA"/>
        </w:rPr>
        <w:t>.01.2018 года зарегистрировано 1</w:t>
      </w:r>
      <w:r w:rsidR="00803D12"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предприятия ЖКХ</w:t>
      </w:r>
      <w:r w:rsidRPr="009767CF">
        <w:rPr>
          <w:rFonts w:ascii="Times New Roman" w:eastAsia="Times New Roman" w:hAnsi="Times New Roman" w:cs="Times New Roman"/>
          <w:color w:val="auto"/>
          <w:lang w:bidi="ar-SA"/>
        </w:rPr>
        <w:t xml:space="preserve"> - МУП «Благоустройство».</w:t>
      </w:r>
    </w:p>
    <w:p w14:paraId="60EED80D" w14:textId="45E35EDD" w:rsidR="00EB2E5B" w:rsidRDefault="00EB2E5B" w:rsidP="00EB2E5B">
      <w:pPr>
        <w:widowControl/>
        <w:jc w:val="both"/>
        <w:rPr>
          <w:rFonts w:ascii="Times New Roman" w:eastAsia="Times New Roman" w:hAnsi="Times New Roman" w:cs="Times New Roman"/>
          <w:color w:val="auto"/>
          <w:lang w:bidi="ar-SA"/>
        </w:rPr>
      </w:pPr>
    </w:p>
    <w:p w14:paraId="3EBB0C97" w14:textId="28DEE190" w:rsidR="00EB2E5B" w:rsidRDefault="00EB2E5B" w:rsidP="00EB2E5B">
      <w:pPr>
        <w:widowControl/>
        <w:jc w:val="both"/>
        <w:rPr>
          <w:rFonts w:ascii="Times New Roman" w:eastAsia="Times New Roman" w:hAnsi="Times New Roman" w:cs="Times New Roman"/>
          <w:color w:val="auto"/>
          <w:lang w:bidi="ar-SA"/>
        </w:rPr>
      </w:pPr>
    </w:p>
    <w:p w14:paraId="09800996" w14:textId="0FFC82C8" w:rsidR="00EB2E5B" w:rsidRDefault="00EB2E5B" w:rsidP="00EB2E5B">
      <w:pPr>
        <w:widowControl/>
        <w:jc w:val="both"/>
        <w:rPr>
          <w:rFonts w:ascii="Times New Roman" w:eastAsia="Times New Roman" w:hAnsi="Times New Roman" w:cs="Times New Roman"/>
          <w:color w:val="auto"/>
          <w:lang w:bidi="ar-SA"/>
        </w:rPr>
      </w:pPr>
    </w:p>
    <w:p w14:paraId="6531EA7A" w14:textId="46FD3086" w:rsidR="00EB2E5B" w:rsidRDefault="00EB2E5B" w:rsidP="00EB2E5B">
      <w:pPr>
        <w:widowControl/>
        <w:jc w:val="both"/>
        <w:rPr>
          <w:rFonts w:ascii="Times New Roman" w:eastAsia="Times New Roman" w:hAnsi="Times New Roman" w:cs="Times New Roman"/>
          <w:color w:val="auto"/>
          <w:lang w:bidi="ar-SA"/>
        </w:rPr>
      </w:pPr>
    </w:p>
    <w:p w14:paraId="7A3B5539" w14:textId="51417606" w:rsidR="00EB2E5B" w:rsidRDefault="00EB2E5B" w:rsidP="00EB2E5B">
      <w:pPr>
        <w:widowControl/>
        <w:jc w:val="both"/>
        <w:rPr>
          <w:rFonts w:ascii="Times New Roman" w:eastAsia="Times New Roman" w:hAnsi="Times New Roman" w:cs="Times New Roman"/>
          <w:color w:val="auto"/>
          <w:lang w:bidi="ar-SA"/>
        </w:rPr>
      </w:pPr>
    </w:p>
    <w:p w14:paraId="5759AA02" w14:textId="77777777" w:rsidR="00EB2E5B" w:rsidRPr="009767CF" w:rsidRDefault="00EB2E5B" w:rsidP="00EB2E5B">
      <w:pPr>
        <w:widowControl/>
        <w:jc w:val="both"/>
        <w:rPr>
          <w:rFonts w:ascii="Times New Roman" w:eastAsia="Times New Roman" w:hAnsi="Times New Roman" w:cs="Times New Roman"/>
          <w:color w:val="auto"/>
          <w:lang w:bidi="ar-SA"/>
        </w:rPr>
      </w:pPr>
    </w:p>
    <w:p w14:paraId="04196525" w14:textId="61928525" w:rsidR="00803D12" w:rsidRPr="009767CF" w:rsidRDefault="00803D12" w:rsidP="00803D12">
      <w:pPr>
        <w:widowControl/>
        <w:ind w:firstLine="720"/>
        <w:jc w:val="right"/>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 xml:space="preserve">                                                                                                                </w:t>
      </w:r>
      <w:r w:rsidR="00F27E92" w:rsidRPr="009767CF">
        <w:rPr>
          <w:rFonts w:ascii="Times New Roman" w:eastAsia="Times New Roman" w:hAnsi="Times New Roman" w:cs="Times New Roman"/>
          <w:color w:val="auto"/>
          <w:lang w:bidi="ar-SA"/>
        </w:rPr>
        <w:t>Таблица</w:t>
      </w:r>
      <w:r w:rsidR="00A220CC">
        <w:rPr>
          <w:rFonts w:ascii="Times New Roman" w:eastAsia="Times New Roman" w:hAnsi="Times New Roman" w:cs="Times New Roman"/>
          <w:color w:val="auto"/>
          <w:lang w:bidi="ar-SA"/>
        </w:rPr>
        <w:t xml:space="preserve"> 5</w:t>
      </w:r>
      <w:r w:rsidR="00F27E92" w:rsidRPr="009767CF">
        <w:rPr>
          <w:rFonts w:ascii="Times New Roman" w:eastAsia="Times New Roman" w:hAnsi="Times New Roman" w:cs="Times New Roman"/>
          <w:color w:val="auto"/>
          <w:lang w:bidi="ar-SA"/>
        </w:rPr>
        <w:t xml:space="preserve"> </w:t>
      </w:r>
    </w:p>
    <w:p w14:paraId="5D49F4C9" w14:textId="77777777" w:rsidR="00803D12" w:rsidRPr="009767CF" w:rsidRDefault="00803D12" w:rsidP="00803D12">
      <w:pPr>
        <w:widowControl/>
        <w:ind w:firstLine="720"/>
        <w:jc w:val="center"/>
        <w:rPr>
          <w:rFonts w:ascii="Times New Roman" w:eastAsia="Times New Roman" w:hAnsi="Times New Roman" w:cs="Times New Roman"/>
          <w:b/>
          <w:color w:val="auto"/>
          <w:spacing w:val="-2"/>
          <w:lang w:bidi="ar-SA"/>
        </w:rPr>
      </w:pPr>
      <w:r w:rsidRPr="009767CF">
        <w:rPr>
          <w:rFonts w:ascii="Times New Roman" w:eastAsia="Times New Roman" w:hAnsi="Times New Roman" w:cs="Times New Roman"/>
          <w:b/>
          <w:color w:val="auto"/>
          <w:spacing w:val="-2"/>
          <w:lang w:bidi="ar-SA"/>
        </w:rPr>
        <w:t>Показатели работы ЖКХ</w:t>
      </w:r>
    </w:p>
    <w:p w14:paraId="7940B3A2" w14:textId="77777777" w:rsidR="00803D12" w:rsidRPr="009767CF" w:rsidRDefault="00803D12" w:rsidP="00803D12">
      <w:pPr>
        <w:widowControl/>
        <w:ind w:firstLine="720"/>
        <w:jc w:val="both"/>
        <w:rPr>
          <w:rFonts w:ascii="Times New Roman" w:eastAsia="Times New Roman" w:hAnsi="Times New Roman" w:cs="Times New Roman"/>
          <w:color w:val="auto"/>
          <w:lang w:bidi="ar-SA"/>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417"/>
        <w:gridCol w:w="1086"/>
        <w:gridCol w:w="1134"/>
        <w:gridCol w:w="993"/>
        <w:gridCol w:w="983"/>
      </w:tblGrid>
      <w:tr w:rsidR="00803D12" w:rsidRPr="009767CF" w14:paraId="1A0EE4E3" w14:textId="77777777" w:rsidTr="00D87A48">
        <w:tc>
          <w:tcPr>
            <w:tcW w:w="4503" w:type="dxa"/>
          </w:tcPr>
          <w:p w14:paraId="42384E47"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pacing w:val="-2"/>
                <w:lang w:val="en-US" w:bidi="ar-SA"/>
              </w:rPr>
              <w:t xml:space="preserve">                                </w:t>
            </w:r>
            <w:r w:rsidRPr="009767CF">
              <w:rPr>
                <w:rFonts w:ascii="Times New Roman" w:eastAsia="Times New Roman" w:hAnsi="Times New Roman" w:cs="Times New Roman"/>
                <w:color w:val="auto"/>
                <w:spacing w:val="-2"/>
                <w:lang w:bidi="ar-SA"/>
              </w:rPr>
              <w:t>Показатели</w:t>
            </w:r>
          </w:p>
        </w:tc>
        <w:tc>
          <w:tcPr>
            <w:tcW w:w="1417" w:type="dxa"/>
          </w:tcPr>
          <w:p w14:paraId="051FE086" w14:textId="77777777" w:rsidR="00803D12" w:rsidRPr="009767CF" w:rsidRDefault="00803D12" w:rsidP="00803D12">
            <w:pPr>
              <w:widowControl/>
              <w:jc w:val="both"/>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Ед. изм.</w:t>
            </w:r>
          </w:p>
        </w:tc>
        <w:tc>
          <w:tcPr>
            <w:tcW w:w="1086" w:type="dxa"/>
          </w:tcPr>
          <w:p w14:paraId="32F52948" w14:textId="77777777" w:rsidR="00803D12" w:rsidRPr="009767CF" w:rsidRDefault="00F27E92" w:rsidP="00803D12">
            <w:pPr>
              <w:widowControl/>
              <w:jc w:val="both"/>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2018</w:t>
            </w:r>
          </w:p>
        </w:tc>
        <w:tc>
          <w:tcPr>
            <w:tcW w:w="1134" w:type="dxa"/>
          </w:tcPr>
          <w:p w14:paraId="023D7644"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p>
        </w:tc>
        <w:tc>
          <w:tcPr>
            <w:tcW w:w="993" w:type="dxa"/>
          </w:tcPr>
          <w:p w14:paraId="0AEED0A5"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p>
        </w:tc>
        <w:tc>
          <w:tcPr>
            <w:tcW w:w="983" w:type="dxa"/>
          </w:tcPr>
          <w:p w14:paraId="06C6F76E" w14:textId="77777777" w:rsidR="00803D12" w:rsidRPr="009767CF" w:rsidRDefault="00F27E92" w:rsidP="00803D12">
            <w:pPr>
              <w:widowControl/>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2020 в % к 2018</w:t>
            </w:r>
          </w:p>
        </w:tc>
      </w:tr>
      <w:tr w:rsidR="00803D12" w:rsidRPr="009767CF" w14:paraId="3FF11F4F" w14:textId="77777777" w:rsidTr="00D87A48">
        <w:tc>
          <w:tcPr>
            <w:tcW w:w="4503" w:type="dxa"/>
          </w:tcPr>
          <w:p w14:paraId="486F89F2"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Жилищный фонд</w:t>
            </w:r>
          </w:p>
        </w:tc>
        <w:tc>
          <w:tcPr>
            <w:tcW w:w="1417" w:type="dxa"/>
          </w:tcPr>
          <w:p w14:paraId="7A0BE5AC"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Тыс.кв.м.</w:t>
            </w:r>
          </w:p>
        </w:tc>
        <w:tc>
          <w:tcPr>
            <w:tcW w:w="1086" w:type="dxa"/>
          </w:tcPr>
          <w:p w14:paraId="3576F2BE" w14:textId="77777777" w:rsidR="00803D12" w:rsidRPr="009767CF" w:rsidRDefault="005D2FF9" w:rsidP="00803D12">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319,4</w:t>
            </w:r>
          </w:p>
        </w:tc>
        <w:tc>
          <w:tcPr>
            <w:tcW w:w="1134" w:type="dxa"/>
          </w:tcPr>
          <w:p w14:paraId="2F4B3539" w14:textId="77777777" w:rsidR="00803D12" w:rsidRPr="009767CF" w:rsidRDefault="005D2FF9" w:rsidP="00803D12">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321,1</w:t>
            </w:r>
          </w:p>
        </w:tc>
        <w:tc>
          <w:tcPr>
            <w:tcW w:w="993" w:type="dxa"/>
          </w:tcPr>
          <w:p w14:paraId="73458925" w14:textId="77777777" w:rsidR="00803D12" w:rsidRPr="009767CF" w:rsidRDefault="005D2FF9" w:rsidP="00803D12">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321,3</w:t>
            </w:r>
          </w:p>
        </w:tc>
        <w:tc>
          <w:tcPr>
            <w:tcW w:w="983" w:type="dxa"/>
          </w:tcPr>
          <w:p w14:paraId="4DAB4E8C" w14:textId="77777777" w:rsidR="00803D12" w:rsidRPr="009767CF" w:rsidRDefault="005D2FF9"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101</w:t>
            </w:r>
          </w:p>
        </w:tc>
      </w:tr>
      <w:tr w:rsidR="00803D12" w:rsidRPr="009767CF" w14:paraId="49C7C6B7" w14:textId="77777777" w:rsidTr="00D87A48">
        <w:tc>
          <w:tcPr>
            <w:tcW w:w="4503" w:type="dxa"/>
          </w:tcPr>
          <w:p w14:paraId="204AFA5C"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Общая площадь помещений, приходящаяся в среднем на одного жителя </w:t>
            </w:r>
          </w:p>
          <w:p w14:paraId="77735B08"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введенная за год</w:t>
            </w:r>
          </w:p>
        </w:tc>
        <w:tc>
          <w:tcPr>
            <w:tcW w:w="1417" w:type="dxa"/>
          </w:tcPr>
          <w:p w14:paraId="1F784A47" w14:textId="77777777" w:rsidR="005D2FF9" w:rsidRPr="009767CF" w:rsidRDefault="005D2FF9" w:rsidP="00803D12">
            <w:pPr>
              <w:widowControl/>
              <w:jc w:val="both"/>
              <w:rPr>
                <w:rFonts w:ascii="Times New Roman" w:eastAsia="Times New Roman" w:hAnsi="Times New Roman" w:cs="Times New Roman"/>
                <w:color w:val="auto"/>
                <w:lang w:bidi="ar-SA"/>
              </w:rPr>
            </w:pPr>
          </w:p>
          <w:p w14:paraId="64C64FBF"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Кв.м.</w:t>
            </w:r>
          </w:p>
        </w:tc>
        <w:tc>
          <w:tcPr>
            <w:tcW w:w="1086" w:type="dxa"/>
          </w:tcPr>
          <w:p w14:paraId="26EE36F1" w14:textId="77777777" w:rsidR="00803D12" w:rsidRPr="009767CF" w:rsidRDefault="00803D12" w:rsidP="00803D12">
            <w:pPr>
              <w:widowControl/>
              <w:rPr>
                <w:rFonts w:ascii="Times New Roman" w:eastAsia="Times New Roman" w:hAnsi="Times New Roman" w:cs="Times New Roman"/>
                <w:color w:val="auto"/>
                <w:lang w:bidi="ar-SA"/>
              </w:rPr>
            </w:pPr>
          </w:p>
          <w:p w14:paraId="1BBE8C40" w14:textId="77777777" w:rsidR="00803D12" w:rsidRPr="009767CF" w:rsidRDefault="000875AA" w:rsidP="00803D12">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14,9</w:t>
            </w:r>
          </w:p>
          <w:p w14:paraId="78173EC6" w14:textId="77777777" w:rsidR="00803D12" w:rsidRPr="009767CF" w:rsidRDefault="00803D12" w:rsidP="00803D12">
            <w:pPr>
              <w:widowControl/>
              <w:rPr>
                <w:rFonts w:ascii="Times New Roman" w:eastAsia="Times New Roman" w:hAnsi="Times New Roman" w:cs="Times New Roman"/>
                <w:color w:val="auto"/>
                <w:lang w:bidi="ar-SA"/>
              </w:rPr>
            </w:pPr>
          </w:p>
          <w:p w14:paraId="2ED035BB" w14:textId="77777777" w:rsidR="00803D12" w:rsidRPr="009767CF" w:rsidRDefault="000875AA" w:rsidP="00803D12">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0,08</w:t>
            </w:r>
          </w:p>
        </w:tc>
        <w:tc>
          <w:tcPr>
            <w:tcW w:w="1134" w:type="dxa"/>
          </w:tcPr>
          <w:p w14:paraId="04AA0DE5" w14:textId="77777777" w:rsidR="00803D12" w:rsidRPr="009767CF" w:rsidRDefault="00803D12" w:rsidP="00803D12">
            <w:pPr>
              <w:widowControl/>
              <w:jc w:val="both"/>
              <w:rPr>
                <w:rFonts w:ascii="Times New Roman" w:eastAsia="Times New Roman" w:hAnsi="Times New Roman" w:cs="Times New Roman"/>
                <w:color w:val="auto"/>
                <w:lang w:bidi="ar-SA"/>
              </w:rPr>
            </w:pPr>
          </w:p>
          <w:p w14:paraId="0AE3BE32" w14:textId="77777777" w:rsidR="00803D12" w:rsidRPr="009767CF" w:rsidRDefault="000875AA"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14,9</w:t>
            </w:r>
          </w:p>
          <w:p w14:paraId="5E0439E3" w14:textId="77777777" w:rsidR="00803D12" w:rsidRPr="009767CF" w:rsidRDefault="00803D12" w:rsidP="00803D12">
            <w:pPr>
              <w:widowControl/>
              <w:jc w:val="both"/>
              <w:rPr>
                <w:rFonts w:ascii="Times New Roman" w:eastAsia="Times New Roman" w:hAnsi="Times New Roman" w:cs="Times New Roman"/>
                <w:color w:val="auto"/>
                <w:lang w:bidi="ar-SA"/>
              </w:rPr>
            </w:pPr>
          </w:p>
          <w:p w14:paraId="632D9C5E" w14:textId="77777777" w:rsidR="00803D12" w:rsidRPr="009767CF" w:rsidRDefault="000875AA"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0,03</w:t>
            </w:r>
          </w:p>
        </w:tc>
        <w:tc>
          <w:tcPr>
            <w:tcW w:w="993" w:type="dxa"/>
          </w:tcPr>
          <w:p w14:paraId="67D4B95B" w14:textId="77777777" w:rsidR="00803D12" w:rsidRPr="009767CF" w:rsidRDefault="00803D12" w:rsidP="00803D12">
            <w:pPr>
              <w:widowControl/>
              <w:jc w:val="both"/>
              <w:rPr>
                <w:rFonts w:ascii="Times New Roman" w:eastAsia="Times New Roman" w:hAnsi="Times New Roman" w:cs="Times New Roman"/>
                <w:color w:val="auto"/>
                <w:lang w:bidi="ar-SA"/>
              </w:rPr>
            </w:pPr>
          </w:p>
          <w:p w14:paraId="66D7D7E2" w14:textId="77777777" w:rsidR="00803D12" w:rsidRPr="009767CF" w:rsidRDefault="00931D26"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15,1</w:t>
            </w:r>
          </w:p>
          <w:p w14:paraId="0181F4AA" w14:textId="77777777" w:rsidR="00803D12" w:rsidRPr="009767CF" w:rsidRDefault="00803D12" w:rsidP="00803D12">
            <w:pPr>
              <w:widowControl/>
              <w:jc w:val="both"/>
              <w:rPr>
                <w:rFonts w:ascii="Times New Roman" w:eastAsia="Times New Roman" w:hAnsi="Times New Roman" w:cs="Times New Roman"/>
                <w:color w:val="auto"/>
                <w:lang w:bidi="ar-SA"/>
              </w:rPr>
            </w:pPr>
          </w:p>
          <w:p w14:paraId="7193BF06" w14:textId="77777777" w:rsidR="00803D12" w:rsidRPr="009767CF" w:rsidRDefault="000875AA"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0,02</w:t>
            </w:r>
          </w:p>
        </w:tc>
        <w:tc>
          <w:tcPr>
            <w:tcW w:w="983" w:type="dxa"/>
          </w:tcPr>
          <w:p w14:paraId="4C143BE5" w14:textId="77777777" w:rsidR="00803D12" w:rsidRPr="009767CF" w:rsidRDefault="00803D12" w:rsidP="00803D12">
            <w:pPr>
              <w:widowControl/>
              <w:jc w:val="both"/>
              <w:rPr>
                <w:rFonts w:ascii="Times New Roman" w:eastAsia="Times New Roman" w:hAnsi="Times New Roman" w:cs="Times New Roman"/>
                <w:color w:val="auto"/>
                <w:lang w:bidi="ar-SA"/>
              </w:rPr>
            </w:pPr>
          </w:p>
          <w:p w14:paraId="3F4AA92B" w14:textId="77777777" w:rsidR="00803D12" w:rsidRPr="009767CF" w:rsidRDefault="00931D26"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101</w:t>
            </w:r>
          </w:p>
          <w:p w14:paraId="2E489C75" w14:textId="77777777" w:rsidR="00803D12" w:rsidRPr="009767CF" w:rsidRDefault="00803D12" w:rsidP="00803D12">
            <w:pPr>
              <w:widowControl/>
              <w:jc w:val="both"/>
              <w:rPr>
                <w:rFonts w:ascii="Times New Roman" w:eastAsia="Times New Roman" w:hAnsi="Times New Roman" w:cs="Times New Roman"/>
                <w:color w:val="auto"/>
                <w:lang w:bidi="ar-SA"/>
              </w:rPr>
            </w:pPr>
          </w:p>
          <w:p w14:paraId="32A6F312" w14:textId="77777777" w:rsidR="00803D12" w:rsidRPr="009767CF" w:rsidRDefault="000875AA"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25</w:t>
            </w:r>
          </w:p>
        </w:tc>
      </w:tr>
      <w:tr w:rsidR="00803D12" w:rsidRPr="009767CF" w14:paraId="1C1438BF" w14:textId="77777777" w:rsidTr="00D87A48">
        <w:tc>
          <w:tcPr>
            <w:tcW w:w="4503" w:type="dxa"/>
          </w:tcPr>
          <w:p w14:paraId="101F37C5"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Стоимость жилищно-коммунальных услуг для населения в расчете на 1 человека в месяц</w:t>
            </w:r>
          </w:p>
        </w:tc>
        <w:tc>
          <w:tcPr>
            <w:tcW w:w="1417" w:type="dxa"/>
          </w:tcPr>
          <w:p w14:paraId="18AB3984"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Руб.</w:t>
            </w:r>
          </w:p>
        </w:tc>
        <w:tc>
          <w:tcPr>
            <w:tcW w:w="1086" w:type="dxa"/>
          </w:tcPr>
          <w:p w14:paraId="7BCA3239"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102,7</w:t>
            </w:r>
          </w:p>
        </w:tc>
        <w:tc>
          <w:tcPr>
            <w:tcW w:w="1134" w:type="dxa"/>
          </w:tcPr>
          <w:p w14:paraId="16F5BA88"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390,9</w:t>
            </w:r>
          </w:p>
        </w:tc>
        <w:tc>
          <w:tcPr>
            <w:tcW w:w="993" w:type="dxa"/>
          </w:tcPr>
          <w:p w14:paraId="6C01B6C4" w14:textId="77777777" w:rsidR="00803D12" w:rsidRPr="009767CF" w:rsidRDefault="005D2FF9"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731,6</w:t>
            </w:r>
          </w:p>
          <w:p w14:paraId="18CD625C" w14:textId="77777777" w:rsidR="005D2FF9" w:rsidRPr="009767CF" w:rsidRDefault="005D2FF9" w:rsidP="00803D12">
            <w:pPr>
              <w:widowControl/>
              <w:jc w:val="both"/>
              <w:rPr>
                <w:rFonts w:ascii="Times New Roman" w:eastAsia="Times New Roman" w:hAnsi="Times New Roman" w:cs="Times New Roman"/>
                <w:color w:val="auto"/>
                <w:lang w:bidi="ar-SA"/>
              </w:rPr>
            </w:pPr>
          </w:p>
        </w:tc>
        <w:tc>
          <w:tcPr>
            <w:tcW w:w="983" w:type="dxa"/>
          </w:tcPr>
          <w:p w14:paraId="1A431F4B" w14:textId="77777777" w:rsidR="00803D12" w:rsidRPr="009767CF" w:rsidRDefault="005D2FF9"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712</w:t>
            </w:r>
          </w:p>
        </w:tc>
      </w:tr>
      <w:tr w:rsidR="00803D12" w:rsidRPr="009767CF" w14:paraId="0628C46F" w14:textId="77777777" w:rsidTr="00D87A48">
        <w:tc>
          <w:tcPr>
            <w:tcW w:w="4503" w:type="dxa"/>
          </w:tcPr>
          <w:p w14:paraId="4ED1A937"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Уровень собираемости платежей  за предоставленные ЖКУ</w:t>
            </w:r>
          </w:p>
        </w:tc>
        <w:tc>
          <w:tcPr>
            <w:tcW w:w="1417" w:type="dxa"/>
          </w:tcPr>
          <w:p w14:paraId="5C5574CD" w14:textId="77777777" w:rsidR="00803D12" w:rsidRPr="009767CF" w:rsidRDefault="00803D1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1086" w:type="dxa"/>
          </w:tcPr>
          <w:p w14:paraId="556EC3CC"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78,3</w:t>
            </w:r>
          </w:p>
        </w:tc>
        <w:tc>
          <w:tcPr>
            <w:tcW w:w="1134" w:type="dxa"/>
          </w:tcPr>
          <w:p w14:paraId="155A5575"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87</w:t>
            </w:r>
          </w:p>
        </w:tc>
        <w:tc>
          <w:tcPr>
            <w:tcW w:w="993" w:type="dxa"/>
          </w:tcPr>
          <w:p w14:paraId="458D3601" w14:textId="77777777" w:rsidR="00803D12" w:rsidRPr="009767CF" w:rsidRDefault="00F27E92"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5D2FF9" w:rsidRPr="009767CF">
              <w:rPr>
                <w:rFonts w:ascii="Times New Roman" w:eastAsia="Times New Roman" w:hAnsi="Times New Roman" w:cs="Times New Roman"/>
                <w:color w:val="auto"/>
                <w:lang w:bidi="ar-SA"/>
              </w:rPr>
              <w:t>70</w:t>
            </w:r>
          </w:p>
        </w:tc>
        <w:tc>
          <w:tcPr>
            <w:tcW w:w="983" w:type="dxa"/>
          </w:tcPr>
          <w:p w14:paraId="555DAFA9" w14:textId="77777777" w:rsidR="00803D12" w:rsidRPr="009767CF" w:rsidRDefault="00276CAD"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89</w:t>
            </w:r>
          </w:p>
        </w:tc>
      </w:tr>
      <w:tr w:rsidR="00803D12" w:rsidRPr="009767CF" w14:paraId="14084A06" w14:textId="77777777" w:rsidTr="00D87A48">
        <w:tc>
          <w:tcPr>
            <w:tcW w:w="4503" w:type="dxa"/>
          </w:tcPr>
          <w:p w14:paraId="65048839" w14:textId="77777777" w:rsidR="00803D12" w:rsidRPr="009767CF" w:rsidRDefault="00803D12" w:rsidP="00D4372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Количество семей, состоящих в очереди на улучшение жилищных </w:t>
            </w:r>
            <w:r w:rsidR="00D43721" w:rsidRPr="009767CF">
              <w:rPr>
                <w:rFonts w:ascii="Times New Roman" w:eastAsia="Times New Roman" w:hAnsi="Times New Roman" w:cs="Times New Roman"/>
                <w:color w:val="auto"/>
                <w:lang w:bidi="ar-SA"/>
              </w:rPr>
              <w:t>условий</w:t>
            </w:r>
          </w:p>
        </w:tc>
        <w:tc>
          <w:tcPr>
            <w:tcW w:w="1417" w:type="dxa"/>
          </w:tcPr>
          <w:p w14:paraId="79EAF1DB" w14:textId="77777777" w:rsidR="00803D12" w:rsidRPr="009767CF" w:rsidRDefault="00D43721"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Ед.</w:t>
            </w:r>
          </w:p>
        </w:tc>
        <w:tc>
          <w:tcPr>
            <w:tcW w:w="1086" w:type="dxa"/>
          </w:tcPr>
          <w:p w14:paraId="454D6820" w14:textId="77777777" w:rsidR="00803D12" w:rsidRPr="009767CF" w:rsidRDefault="00D43721"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5D2FF9" w:rsidRPr="009767CF">
              <w:rPr>
                <w:rFonts w:ascii="Times New Roman" w:eastAsia="Times New Roman" w:hAnsi="Times New Roman" w:cs="Times New Roman"/>
                <w:color w:val="auto"/>
                <w:lang w:bidi="ar-SA"/>
              </w:rPr>
              <w:t>73</w:t>
            </w:r>
          </w:p>
        </w:tc>
        <w:tc>
          <w:tcPr>
            <w:tcW w:w="1134" w:type="dxa"/>
          </w:tcPr>
          <w:p w14:paraId="45A08059" w14:textId="77777777" w:rsidR="00803D12" w:rsidRPr="009767CF" w:rsidRDefault="00803D12" w:rsidP="00D4372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5D2FF9" w:rsidRPr="009767CF">
              <w:rPr>
                <w:rFonts w:ascii="Times New Roman" w:eastAsia="Times New Roman" w:hAnsi="Times New Roman" w:cs="Times New Roman"/>
                <w:color w:val="auto"/>
                <w:lang w:bidi="ar-SA"/>
              </w:rPr>
              <w:t>95</w:t>
            </w:r>
          </w:p>
        </w:tc>
        <w:tc>
          <w:tcPr>
            <w:tcW w:w="993" w:type="dxa"/>
          </w:tcPr>
          <w:p w14:paraId="39689F50" w14:textId="77777777" w:rsidR="00803D12" w:rsidRPr="009767CF" w:rsidRDefault="00D43721"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5D2FF9" w:rsidRPr="009767CF">
              <w:rPr>
                <w:rFonts w:ascii="Times New Roman" w:eastAsia="Times New Roman" w:hAnsi="Times New Roman" w:cs="Times New Roman"/>
                <w:color w:val="auto"/>
                <w:lang w:bidi="ar-SA"/>
              </w:rPr>
              <w:t xml:space="preserve"> 98</w:t>
            </w:r>
          </w:p>
        </w:tc>
        <w:tc>
          <w:tcPr>
            <w:tcW w:w="983" w:type="dxa"/>
          </w:tcPr>
          <w:p w14:paraId="7DB496C0" w14:textId="77777777" w:rsidR="00803D12" w:rsidRPr="009767CF" w:rsidRDefault="005D2FF9" w:rsidP="00803D12">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134</w:t>
            </w:r>
            <w:r w:rsidR="00D43721" w:rsidRPr="009767CF">
              <w:rPr>
                <w:rFonts w:ascii="Times New Roman" w:eastAsia="Times New Roman" w:hAnsi="Times New Roman" w:cs="Times New Roman"/>
                <w:color w:val="auto"/>
                <w:lang w:bidi="ar-SA"/>
              </w:rPr>
              <w:t xml:space="preserve">  </w:t>
            </w:r>
          </w:p>
        </w:tc>
      </w:tr>
    </w:tbl>
    <w:p w14:paraId="1D0C8ED7" w14:textId="77777777" w:rsidR="00803D12" w:rsidRPr="009767CF" w:rsidRDefault="00803D12" w:rsidP="00803D12">
      <w:pPr>
        <w:widowControl/>
        <w:ind w:firstLine="700"/>
        <w:jc w:val="both"/>
        <w:rPr>
          <w:rFonts w:ascii="Times New Roman" w:eastAsia="Times New Roman" w:hAnsi="Times New Roman" w:cs="Times New Roman"/>
          <w:color w:val="auto"/>
          <w:lang w:bidi="ar-SA"/>
        </w:rPr>
      </w:pPr>
    </w:p>
    <w:p w14:paraId="05D08C99" w14:textId="77777777" w:rsidR="00803D12" w:rsidRPr="009767CF" w:rsidRDefault="00D43721"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2020</w:t>
      </w:r>
      <w:r w:rsidR="00803D12" w:rsidRPr="009767CF">
        <w:rPr>
          <w:rFonts w:ascii="Times New Roman" w:eastAsia="Times New Roman" w:hAnsi="Times New Roman" w:cs="Times New Roman"/>
          <w:color w:val="auto"/>
          <w:lang w:bidi="ar-SA"/>
        </w:rPr>
        <w:t xml:space="preserve"> году стоимость жилищно-коммунальных услуг для населения в расчете н</w:t>
      </w:r>
      <w:r w:rsidR="005D2FF9" w:rsidRPr="009767CF">
        <w:rPr>
          <w:rFonts w:ascii="Times New Roman" w:eastAsia="Times New Roman" w:hAnsi="Times New Roman" w:cs="Times New Roman"/>
          <w:color w:val="auto"/>
          <w:lang w:bidi="ar-SA"/>
        </w:rPr>
        <w:t>а 1 человека в месяц составила 731,6</w:t>
      </w:r>
      <w:r w:rsidRPr="009767CF">
        <w:rPr>
          <w:rFonts w:ascii="Times New Roman" w:eastAsia="Times New Roman" w:hAnsi="Times New Roman" w:cs="Times New Roman"/>
          <w:color w:val="auto"/>
          <w:lang w:bidi="ar-SA"/>
        </w:rPr>
        <w:t xml:space="preserve"> рублей, рост к уровню 2018</w:t>
      </w:r>
      <w:r w:rsidR="005D2FF9" w:rsidRPr="009767CF">
        <w:rPr>
          <w:rFonts w:ascii="Times New Roman" w:eastAsia="Times New Roman" w:hAnsi="Times New Roman" w:cs="Times New Roman"/>
          <w:color w:val="auto"/>
          <w:lang w:bidi="ar-SA"/>
        </w:rPr>
        <w:t xml:space="preserve"> года составил 7,1раза</w:t>
      </w:r>
      <w:r w:rsidR="00803D12" w:rsidRPr="009767CF">
        <w:rPr>
          <w:rFonts w:ascii="Times New Roman" w:eastAsia="Times New Roman" w:hAnsi="Times New Roman" w:cs="Times New Roman"/>
          <w:color w:val="auto"/>
          <w:lang w:bidi="ar-SA"/>
        </w:rPr>
        <w:t>.</w:t>
      </w:r>
      <w:r w:rsidR="005D2FF9" w:rsidRPr="009767CF">
        <w:rPr>
          <w:rFonts w:ascii="Times New Roman" w:eastAsia="Times New Roman" w:hAnsi="Times New Roman" w:cs="Times New Roman"/>
          <w:color w:val="auto"/>
          <w:lang w:bidi="ar-SA"/>
        </w:rPr>
        <w:t xml:space="preserve"> </w:t>
      </w:r>
      <w:r w:rsidR="00276CAD" w:rsidRPr="009767CF">
        <w:rPr>
          <w:rFonts w:ascii="Times New Roman" w:eastAsia="Times New Roman" w:hAnsi="Times New Roman" w:cs="Times New Roman"/>
          <w:color w:val="auto"/>
          <w:lang w:bidi="ar-SA"/>
        </w:rPr>
        <w:t>Увеличение расхода электроэнергии объясняется</w:t>
      </w:r>
      <w:r w:rsidR="005D2FF9" w:rsidRPr="009767CF">
        <w:rPr>
          <w:rFonts w:ascii="Times New Roman" w:eastAsia="Times New Roman" w:hAnsi="Times New Roman" w:cs="Times New Roman"/>
          <w:color w:val="auto"/>
          <w:lang w:bidi="ar-SA"/>
        </w:rPr>
        <w:t xml:space="preserve"> увеличением у населения количества приобретенных и используемых в быту </w:t>
      </w:r>
      <w:r w:rsidR="00276CAD" w:rsidRPr="009767CF">
        <w:rPr>
          <w:rFonts w:ascii="Times New Roman" w:eastAsia="Times New Roman" w:hAnsi="Times New Roman" w:cs="Times New Roman"/>
          <w:color w:val="auto"/>
          <w:lang w:bidi="ar-SA"/>
        </w:rPr>
        <w:t>электрических приборов.</w:t>
      </w:r>
      <w:r w:rsidR="00803D12" w:rsidRPr="009767CF">
        <w:rPr>
          <w:rFonts w:ascii="Times New Roman" w:eastAsia="Times New Roman" w:hAnsi="Times New Roman" w:cs="Times New Roman"/>
          <w:color w:val="auto"/>
          <w:lang w:bidi="ar-SA"/>
        </w:rPr>
        <w:t xml:space="preserve"> </w:t>
      </w:r>
    </w:p>
    <w:p w14:paraId="2CAE8FCB" w14:textId="2ABFCB13"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Уровень собираемости </w:t>
      </w:r>
      <w:r w:rsidR="00EB2E5B" w:rsidRPr="009767CF">
        <w:rPr>
          <w:rFonts w:ascii="Times New Roman" w:eastAsia="Times New Roman" w:hAnsi="Times New Roman" w:cs="Times New Roman"/>
          <w:color w:val="auto"/>
          <w:lang w:bidi="ar-SA"/>
        </w:rPr>
        <w:t>платежей за</w:t>
      </w:r>
      <w:r w:rsidR="00931D26" w:rsidRPr="009767CF">
        <w:rPr>
          <w:rFonts w:ascii="Times New Roman" w:eastAsia="Times New Roman" w:hAnsi="Times New Roman" w:cs="Times New Roman"/>
          <w:color w:val="auto"/>
          <w:lang w:bidi="ar-SA"/>
        </w:rPr>
        <w:t xml:space="preserve"> предоставленные ЖКУ в 2020</w:t>
      </w:r>
      <w:r w:rsidRPr="009767CF">
        <w:rPr>
          <w:rFonts w:ascii="Times New Roman" w:eastAsia="Times New Roman" w:hAnsi="Times New Roman" w:cs="Times New Roman"/>
          <w:color w:val="auto"/>
          <w:lang w:bidi="ar-SA"/>
        </w:rPr>
        <w:t xml:space="preserve"> год</w:t>
      </w:r>
      <w:r w:rsidR="00276CAD" w:rsidRPr="009767CF">
        <w:rPr>
          <w:rFonts w:ascii="Times New Roman" w:eastAsia="Times New Roman" w:hAnsi="Times New Roman" w:cs="Times New Roman"/>
          <w:color w:val="auto"/>
          <w:lang w:bidi="ar-SA"/>
        </w:rPr>
        <w:t xml:space="preserve">у </w:t>
      </w:r>
      <w:r w:rsidR="00EB2E5B" w:rsidRPr="009767CF">
        <w:rPr>
          <w:rFonts w:ascii="Times New Roman" w:eastAsia="Times New Roman" w:hAnsi="Times New Roman" w:cs="Times New Roman"/>
          <w:color w:val="auto"/>
          <w:lang w:bidi="ar-SA"/>
        </w:rPr>
        <w:t>уменьшился по</w:t>
      </w:r>
      <w:r w:rsidR="00931D26" w:rsidRPr="009767CF">
        <w:rPr>
          <w:rFonts w:ascii="Times New Roman" w:eastAsia="Times New Roman" w:hAnsi="Times New Roman" w:cs="Times New Roman"/>
          <w:color w:val="auto"/>
          <w:lang w:bidi="ar-SA"/>
        </w:rPr>
        <w:t xml:space="preserve"> сравнению с 2018</w:t>
      </w:r>
      <w:r w:rsidR="00276CAD" w:rsidRPr="009767CF">
        <w:rPr>
          <w:rFonts w:ascii="Times New Roman" w:eastAsia="Times New Roman" w:hAnsi="Times New Roman" w:cs="Times New Roman"/>
          <w:color w:val="auto"/>
          <w:lang w:bidi="ar-SA"/>
        </w:rPr>
        <w:t xml:space="preserve"> годом на 11</w:t>
      </w:r>
      <w:r w:rsidRPr="009767CF">
        <w:rPr>
          <w:rFonts w:ascii="Times New Roman" w:eastAsia="Times New Roman" w:hAnsi="Times New Roman" w:cs="Times New Roman"/>
          <w:color w:val="auto"/>
          <w:lang w:bidi="ar-SA"/>
        </w:rPr>
        <w:t>%.</w:t>
      </w:r>
      <w:r w:rsidR="00276CAD" w:rsidRPr="009767CF">
        <w:rPr>
          <w:rFonts w:ascii="Times New Roman" w:eastAsia="Times New Roman" w:hAnsi="Times New Roman" w:cs="Times New Roman"/>
          <w:color w:val="auto"/>
          <w:lang w:bidi="ar-SA"/>
        </w:rPr>
        <w:t xml:space="preserve"> Это связано с кризисом в экономике, в предпринимательстве </w:t>
      </w:r>
      <w:r w:rsidR="00EB2E5B" w:rsidRPr="009767CF">
        <w:rPr>
          <w:rFonts w:ascii="Times New Roman" w:eastAsia="Times New Roman" w:hAnsi="Times New Roman" w:cs="Times New Roman"/>
          <w:color w:val="auto"/>
          <w:lang w:bidi="ar-SA"/>
        </w:rPr>
        <w:t>из-за</w:t>
      </w:r>
      <w:r w:rsidR="00276CAD" w:rsidRPr="009767CF">
        <w:rPr>
          <w:rFonts w:ascii="Times New Roman" w:eastAsia="Times New Roman" w:hAnsi="Times New Roman" w:cs="Times New Roman"/>
          <w:color w:val="auto"/>
          <w:lang w:bidi="ar-SA"/>
        </w:rPr>
        <w:t xml:space="preserve"> пандемии «Ковид-</w:t>
      </w:r>
      <w:r w:rsidR="00EB2E5B" w:rsidRPr="009767CF">
        <w:rPr>
          <w:rFonts w:ascii="Times New Roman" w:eastAsia="Times New Roman" w:hAnsi="Times New Roman" w:cs="Times New Roman"/>
          <w:color w:val="auto"/>
          <w:lang w:bidi="ar-SA"/>
        </w:rPr>
        <w:t>19» и</w:t>
      </w:r>
      <w:r w:rsidR="00276CAD" w:rsidRPr="009767CF">
        <w:rPr>
          <w:rFonts w:ascii="Times New Roman" w:eastAsia="Times New Roman" w:hAnsi="Times New Roman" w:cs="Times New Roman"/>
          <w:color w:val="auto"/>
          <w:lang w:bidi="ar-SA"/>
        </w:rPr>
        <w:t xml:space="preserve"> снижением платежеспособности населения. </w:t>
      </w:r>
    </w:p>
    <w:p w14:paraId="3FCF19CA" w14:textId="77777777" w:rsidR="00803D12" w:rsidRPr="009767CF" w:rsidRDefault="004C063B"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 xml:space="preserve">Ключевым звеном </w:t>
      </w:r>
      <w:r w:rsidR="00803D12" w:rsidRPr="009767CF">
        <w:rPr>
          <w:rFonts w:ascii="Times New Roman" w:eastAsia="Times New Roman" w:hAnsi="Times New Roman" w:cs="Times New Roman"/>
          <w:color w:val="auto"/>
          <w:lang w:bidi="ar-SA"/>
        </w:rPr>
        <w:t>реформирова</w:t>
      </w:r>
      <w:r w:rsidRPr="009767CF">
        <w:rPr>
          <w:rFonts w:ascii="Times New Roman" w:eastAsia="Times New Roman" w:hAnsi="Times New Roman" w:cs="Times New Roman"/>
          <w:color w:val="auto"/>
          <w:lang w:bidi="ar-SA"/>
        </w:rPr>
        <w:t xml:space="preserve">ния </w:t>
      </w:r>
      <w:r w:rsidR="00803D12" w:rsidRPr="009767CF">
        <w:rPr>
          <w:rFonts w:ascii="Times New Roman" w:eastAsia="Times New Roman" w:hAnsi="Times New Roman" w:cs="Times New Roman"/>
          <w:color w:val="auto"/>
          <w:lang w:bidi="ar-SA"/>
        </w:rPr>
        <w:t>ЖКХ является    энергоресурсосбережение  и учет потребляемых ресурсов. Анализ использова</w:t>
      </w:r>
      <w:r w:rsidR="00803D12" w:rsidRPr="009767CF">
        <w:rPr>
          <w:rFonts w:ascii="Times New Roman" w:eastAsia="Times New Roman" w:hAnsi="Times New Roman" w:cs="Times New Roman"/>
          <w:color w:val="auto"/>
          <w:lang w:bidi="ar-SA"/>
        </w:rPr>
        <w:softHyphen/>
        <w:t>ния приборов учета энергоресурсов показывает недостаточную оснащенность ими</w:t>
      </w:r>
      <w:r w:rsidRPr="009767CF">
        <w:rPr>
          <w:rFonts w:ascii="Times New Roman" w:eastAsia="Times New Roman" w:hAnsi="Times New Roman" w:cs="Times New Roman"/>
          <w:color w:val="auto"/>
          <w:lang w:bidi="ar-SA"/>
        </w:rPr>
        <w:t xml:space="preserve"> коммунальной сферы, уличного освещения и др.</w:t>
      </w:r>
      <w:r w:rsidR="0026303D"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объектов</w:t>
      </w:r>
      <w:r w:rsidR="00803D12" w:rsidRPr="009767CF">
        <w:rPr>
          <w:rFonts w:ascii="Times New Roman" w:eastAsia="Times New Roman" w:hAnsi="Times New Roman" w:cs="Times New Roman"/>
          <w:color w:val="auto"/>
          <w:lang w:bidi="ar-SA"/>
        </w:rPr>
        <w:t>.</w:t>
      </w:r>
    </w:p>
    <w:p w14:paraId="071D3952" w14:textId="77777777"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Результаты анализа свидетельствуют о том, что существуют отри</w:t>
      </w:r>
      <w:r w:rsidRPr="009767CF">
        <w:rPr>
          <w:rFonts w:ascii="Times New Roman" w:eastAsia="Times New Roman" w:hAnsi="Times New Roman" w:cs="Times New Roman"/>
          <w:color w:val="auto"/>
          <w:lang w:bidi="ar-SA"/>
        </w:rPr>
        <w:softHyphen/>
        <w:t>цательные факторы развития ЖКХ:</w:t>
      </w:r>
    </w:p>
    <w:p w14:paraId="072CB797" w14:textId="77777777"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высокий износ основных фондов;</w:t>
      </w:r>
    </w:p>
    <w:p w14:paraId="598BC331" w14:textId="77777777"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недостаток инвестиций в производство;</w:t>
      </w:r>
    </w:p>
    <w:p w14:paraId="61CC1680" w14:textId="77777777"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рост цен на энергоносители и в связи с этим рост тарифов на ЖКУ;</w:t>
      </w:r>
    </w:p>
    <w:p w14:paraId="6D881552" w14:textId="77777777" w:rsidR="00803D12" w:rsidRPr="009767CF" w:rsidRDefault="00803D12" w:rsidP="00CE516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отсутствие рынка ЖКУ, а, следовательно, конкуренции производи</w:t>
      </w:r>
      <w:r w:rsidRPr="009767CF">
        <w:rPr>
          <w:rFonts w:ascii="Times New Roman" w:eastAsia="Times New Roman" w:hAnsi="Times New Roman" w:cs="Times New Roman"/>
          <w:color w:val="auto"/>
          <w:lang w:bidi="ar-SA"/>
        </w:rPr>
        <w:softHyphen/>
        <w:t>телей услуг и мотиваций к снижению затрат.</w:t>
      </w:r>
    </w:p>
    <w:p w14:paraId="18A6EF6A" w14:textId="77777777" w:rsidR="00803D12" w:rsidRPr="009767CF" w:rsidRDefault="00803D12" w:rsidP="00CE516E">
      <w:pPr>
        <w:pStyle w:val="ab"/>
        <w:shd w:val="clear" w:color="auto" w:fill="auto"/>
        <w:ind w:left="346"/>
        <w:rPr>
          <w:sz w:val="24"/>
          <w:szCs w:val="24"/>
        </w:rPr>
      </w:pPr>
    </w:p>
    <w:p w14:paraId="573B7C77" w14:textId="77777777" w:rsidR="00F219CD" w:rsidRPr="009767CF" w:rsidRDefault="00F219CD" w:rsidP="00CE516E">
      <w:pPr>
        <w:spacing w:after="99" w:line="1" w:lineRule="exact"/>
        <w:rPr>
          <w:rFonts w:ascii="Times New Roman" w:hAnsi="Times New Roman" w:cs="Times New Roman"/>
        </w:rPr>
      </w:pPr>
    </w:p>
    <w:p w14:paraId="331EAA5E" w14:textId="76AF2B45" w:rsidR="00A220CC" w:rsidRPr="00A220CC" w:rsidRDefault="00EB2E5B" w:rsidP="00A220CC">
      <w:pPr>
        <w:pStyle w:val="11"/>
        <w:shd w:val="clear" w:color="auto" w:fill="auto"/>
        <w:spacing w:after="1700" w:line="240" w:lineRule="auto"/>
        <w:ind w:firstLine="700"/>
        <w:jc w:val="both"/>
        <w:rPr>
          <w:b/>
          <w:sz w:val="24"/>
          <w:szCs w:val="24"/>
        </w:rPr>
      </w:pPr>
      <w:r>
        <w:rPr>
          <w:b/>
          <w:sz w:val="24"/>
          <w:szCs w:val="24"/>
        </w:rPr>
        <w:t xml:space="preserve">                                                  </w:t>
      </w:r>
      <w:r w:rsidR="00A87673" w:rsidRPr="009767CF">
        <w:rPr>
          <w:b/>
          <w:sz w:val="24"/>
          <w:szCs w:val="24"/>
        </w:rPr>
        <w:t>Здравоохранение</w:t>
      </w:r>
      <w:r w:rsidR="00C33215" w:rsidRPr="009767CF">
        <w:rPr>
          <w:b/>
          <w:sz w:val="24"/>
          <w:szCs w:val="24"/>
        </w:rPr>
        <w:t xml:space="preserve">  </w:t>
      </w:r>
      <w:r w:rsidR="00C33215" w:rsidRPr="009767CF">
        <w:rPr>
          <w:sz w:val="24"/>
          <w:szCs w:val="24"/>
        </w:rPr>
        <w:t xml:space="preserve">                                                                                                                            </w:t>
      </w:r>
      <w:r w:rsidR="00A87673" w:rsidRPr="009767CF">
        <w:rPr>
          <w:sz w:val="24"/>
          <w:szCs w:val="24"/>
        </w:rPr>
        <w:t>В Рутульском районе функционируют центральная районная больница на 70 коек, 2 -участковые больницы на 30 коек, 4 -врачебных амбулаторий, 25 -фельдшерско - акушерских. Фактическая мощность амбулаторно-поликлинических учреждений - всего 165 посещений в смену.</w:t>
      </w:r>
      <w:r w:rsidR="00C33215" w:rsidRPr="009767CF">
        <w:rPr>
          <w:sz w:val="24"/>
          <w:szCs w:val="24"/>
        </w:rPr>
        <w:t xml:space="preserve">                                                                                     </w:t>
      </w:r>
      <w:r w:rsidR="00A63B0D" w:rsidRPr="009767CF">
        <w:rPr>
          <w:sz w:val="24"/>
          <w:szCs w:val="24"/>
        </w:rPr>
        <w:t>Численность врачей в 2020</w:t>
      </w:r>
      <w:r w:rsidR="00A87673" w:rsidRPr="009767CF">
        <w:rPr>
          <w:sz w:val="24"/>
          <w:szCs w:val="24"/>
        </w:rPr>
        <w:t xml:space="preserve"> год</w:t>
      </w:r>
      <w:r w:rsidR="00A63B0D" w:rsidRPr="009767CF">
        <w:rPr>
          <w:sz w:val="24"/>
          <w:szCs w:val="24"/>
        </w:rPr>
        <w:t>у составила - 4</w:t>
      </w:r>
      <w:r w:rsidR="00A87673" w:rsidRPr="009767CF">
        <w:rPr>
          <w:sz w:val="24"/>
          <w:szCs w:val="24"/>
        </w:rPr>
        <w:t xml:space="preserve">5 чел. Обеспеченность врачами на </w:t>
      </w:r>
      <w:r w:rsidR="00A63B0D" w:rsidRPr="009767CF">
        <w:rPr>
          <w:sz w:val="24"/>
          <w:szCs w:val="24"/>
        </w:rPr>
        <w:t>10 тыс. населения составила 21,5</w:t>
      </w:r>
      <w:r w:rsidR="00A87673" w:rsidRPr="009767CF">
        <w:rPr>
          <w:sz w:val="24"/>
          <w:szCs w:val="24"/>
        </w:rPr>
        <w:t xml:space="preserve"> чел.(среднее по РФ-44,7), численность среднего медперсонала- 157 чел., обеспеченность средним медперсо</w:t>
      </w:r>
      <w:r w:rsidR="00A63B0D" w:rsidRPr="009767CF">
        <w:rPr>
          <w:sz w:val="24"/>
          <w:szCs w:val="24"/>
        </w:rPr>
        <w:t>налом на 10 тыс. населения -77,8</w:t>
      </w:r>
      <w:r w:rsidR="00A87673" w:rsidRPr="009767CF">
        <w:rPr>
          <w:sz w:val="24"/>
          <w:szCs w:val="24"/>
        </w:rPr>
        <w:t xml:space="preserve"> чел.(среднее по РФ-90,8 чел),., обеспеченность больничными к</w:t>
      </w:r>
      <w:r w:rsidR="00C33215" w:rsidRPr="009767CF">
        <w:rPr>
          <w:sz w:val="24"/>
          <w:szCs w:val="24"/>
        </w:rPr>
        <w:t>ойками на 10 тыс. населения-47,7</w:t>
      </w:r>
      <w:r w:rsidR="00A87673" w:rsidRPr="009767CF">
        <w:rPr>
          <w:sz w:val="24"/>
          <w:szCs w:val="24"/>
        </w:rPr>
        <w:t xml:space="preserve"> единиц.</w:t>
      </w:r>
      <w:r w:rsidR="00A220CC">
        <w:rPr>
          <w:sz w:val="24"/>
          <w:szCs w:val="24"/>
        </w:rPr>
        <w:t xml:space="preserve">   </w:t>
      </w:r>
      <w:r w:rsidR="00A220CC" w:rsidRPr="00A220CC">
        <w:rPr>
          <w:b/>
          <w:sz w:val="24"/>
          <w:szCs w:val="24"/>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34"/>
        <w:gridCol w:w="2074"/>
        <w:gridCol w:w="1694"/>
        <w:gridCol w:w="1469"/>
        <w:gridCol w:w="1805"/>
      </w:tblGrid>
      <w:tr w:rsidR="00F219CD" w:rsidRPr="009767CF" w14:paraId="6D212E15" w14:textId="77777777" w:rsidTr="00EB2E5B">
        <w:trPr>
          <w:trHeight w:hRule="exact" w:val="589"/>
          <w:jc w:val="center"/>
        </w:trPr>
        <w:tc>
          <w:tcPr>
            <w:tcW w:w="3034" w:type="dxa"/>
            <w:tcBorders>
              <w:top w:val="single" w:sz="4" w:space="0" w:color="auto"/>
              <w:left w:val="single" w:sz="4" w:space="0" w:color="auto"/>
            </w:tcBorders>
            <w:shd w:val="clear" w:color="auto" w:fill="FFFFFF"/>
            <w:vAlign w:val="center"/>
          </w:tcPr>
          <w:p w14:paraId="6F83924E" w14:textId="77777777" w:rsidR="00F219CD" w:rsidRPr="009767CF" w:rsidRDefault="00A87673">
            <w:pPr>
              <w:pStyle w:val="a4"/>
              <w:shd w:val="clear" w:color="auto" w:fill="auto"/>
              <w:spacing w:after="0" w:line="240" w:lineRule="auto"/>
              <w:ind w:firstLine="700"/>
              <w:rPr>
                <w:sz w:val="24"/>
                <w:szCs w:val="24"/>
              </w:rPr>
            </w:pPr>
            <w:r w:rsidRPr="009767CF">
              <w:rPr>
                <w:sz w:val="24"/>
                <w:szCs w:val="24"/>
              </w:rPr>
              <w:t>Обеспеченность</w:t>
            </w:r>
          </w:p>
        </w:tc>
        <w:tc>
          <w:tcPr>
            <w:tcW w:w="2074" w:type="dxa"/>
            <w:tcBorders>
              <w:top w:val="single" w:sz="4" w:space="0" w:color="auto"/>
              <w:left w:val="single" w:sz="4" w:space="0" w:color="auto"/>
            </w:tcBorders>
            <w:shd w:val="clear" w:color="auto" w:fill="FFFFFF"/>
            <w:vAlign w:val="center"/>
          </w:tcPr>
          <w:p w14:paraId="25909D3E" w14:textId="77777777" w:rsidR="00F219CD" w:rsidRPr="009767CF" w:rsidRDefault="00A87673">
            <w:pPr>
              <w:pStyle w:val="a4"/>
              <w:shd w:val="clear" w:color="auto" w:fill="auto"/>
              <w:spacing w:after="0" w:line="240" w:lineRule="auto"/>
              <w:ind w:firstLine="680"/>
              <w:rPr>
                <w:sz w:val="24"/>
                <w:szCs w:val="24"/>
              </w:rPr>
            </w:pPr>
            <w:r w:rsidRPr="009767CF">
              <w:rPr>
                <w:b/>
                <w:bCs/>
                <w:sz w:val="24"/>
                <w:szCs w:val="24"/>
              </w:rPr>
              <w:t>Ед. изм.</w:t>
            </w:r>
          </w:p>
        </w:tc>
        <w:tc>
          <w:tcPr>
            <w:tcW w:w="1694" w:type="dxa"/>
            <w:tcBorders>
              <w:top w:val="single" w:sz="4" w:space="0" w:color="auto"/>
              <w:left w:val="single" w:sz="4" w:space="0" w:color="auto"/>
            </w:tcBorders>
            <w:shd w:val="clear" w:color="auto" w:fill="FFFFFF"/>
            <w:vAlign w:val="center"/>
          </w:tcPr>
          <w:p w14:paraId="37ED245F" w14:textId="77777777" w:rsidR="00F219CD" w:rsidRPr="009767CF" w:rsidRDefault="00C33215">
            <w:pPr>
              <w:pStyle w:val="a4"/>
              <w:shd w:val="clear" w:color="auto" w:fill="auto"/>
              <w:spacing w:after="0" w:line="240" w:lineRule="auto"/>
              <w:ind w:firstLine="720"/>
              <w:rPr>
                <w:sz w:val="24"/>
                <w:szCs w:val="24"/>
              </w:rPr>
            </w:pPr>
            <w:r w:rsidRPr="009767CF">
              <w:rPr>
                <w:b/>
                <w:bCs/>
                <w:sz w:val="24"/>
                <w:szCs w:val="24"/>
              </w:rPr>
              <w:t>2018</w:t>
            </w:r>
          </w:p>
        </w:tc>
        <w:tc>
          <w:tcPr>
            <w:tcW w:w="1469" w:type="dxa"/>
            <w:tcBorders>
              <w:top w:val="single" w:sz="4" w:space="0" w:color="auto"/>
              <w:left w:val="single" w:sz="4" w:space="0" w:color="auto"/>
            </w:tcBorders>
            <w:shd w:val="clear" w:color="auto" w:fill="FFFFFF"/>
            <w:vAlign w:val="center"/>
          </w:tcPr>
          <w:p w14:paraId="1F9929FA" w14:textId="77777777" w:rsidR="00F219CD" w:rsidRPr="009767CF" w:rsidRDefault="00C33215">
            <w:pPr>
              <w:pStyle w:val="a4"/>
              <w:shd w:val="clear" w:color="auto" w:fill="auto"/>
              <w:spacing w:after="0" w:line="240" w:lineRule="auto"/>
              <w:ind w:firstLine="600"/>
              <w:rPr>
                <w:sz w:val="24"/>
                <w:szCs w:val="24"/>
              </w:rPr>
            </w:pPr>
            <w:r w:rsidRPr="009767CF">
              <w:rPr>
                <w:b/>
                <w:bCs/>
                <w:sz w:val="24"/>
                <w:szCs w:val="24"/>
              </w:rPr>
              <w:t>2019</w:t>
            </w:r>
          </w:p>
        </w:tc>
        <w:tc>
          <w:tcPr>
            <w:tcW w:w="1805" w:type="dxa"/>
            <w:tcBorders>
              <w:top w:val="single" w:sz="4" w:space="0" w:color="auto"/>
              <w:left w:val="single" w:sz="4" w:space="0" w:color="auto"/>
              <w:right w:val="single" w:sz="4" w:space="0" w:color="auto"/>
            </w:tcBorders>
            <w:shd w:val="clear" w:color="auto" w:fill="FFFFFF"/>
            <w:vAlign w:val="center"/>
          </w:tcPr>
          <w:p w14:paraId="51EC3103" w14:textId="77777777" w:rsidR="00F219CD" w:rsidRPr="009767CF" w:rsidRDefault="00C33215">
            <w:pPr>
              <w:pStyle w:val="a4"/>
              <w:shd w:val="clear" w:color="auto" w:fill="auto"/>
              <w:spacing w:after="0" w:line="240" w:lineRule="auto"/>
              <w:ind w:firstLine="760"/>
              <w:rPr>
                <w:sz w:val="24"/>
                <w:szCs w:val="24"/>
              </w:rPr>
            </w:pPr>
            <w:r w:rsidRPr="009767CF">
              <w:rPr>
                <w:b/>
                <w:bCs/>
                <w:sz w:val="24"/>
                <w:szCs w:val="24"/>
              </w:rPr>
              <w:t>2020</w:t>
            </w:r>
          </w:p>
        </w:tc>
      </w:tr>
      <w:tr w:rsidR="00F219CD" w:rsidRPr="009767CF" w14:paraId="682D1ADF" w14:textId="77777777" w:rsidTr="00EB2E5B">
        <w:trPr>
          <w:trHeight w:hRule="exact" w:val="1420"/>
          <w:jc w:val="center"/>
        </w:trPr>
        <w:tc>
          <w:tcPr>
            <w:tcW w:w="3034" w:type="dxa"/>
            <w:tcBorders>
              <w:top w:val="single" w:sz="4" w:space="0" w:color="auto"/>
              <w:left w:val="single" w:sz="4" w:space="0" w:color="auto"/>
            </w:tcBorders>
            <w:shd w:val="clear" w:color="auto" w:fill="FFFFFF"/>
            <w:vAlign w:val="center"/>
          </w:tcPr>
          <w:p w14:paraId="2CF1CE58" w14:textId="77777777" w:rsidR="00F219CD" w:rsidRPr="009767CF" w:rsidRDefault="00A87673">
            <w:pPr>
              <w:pStyle w:val="a4"/>
              <w:shd w:val="clear" w:color="auto" w:fill="auto"/>
              <w:spacing w:after="160" w:line="240" w:lineRule="auto"/>
              <w:ind w:firstLine="440"/>
              <w:rPr>
                <w:sz w:val="24"/>
                <w:szCs w:val="24"/>
              </w:rPr>
            </w:pPr>
            <w:r w:rsidRPr="009767CF">
              <w:rPr>
                <w:sz w:val="24"/>
                <w:szCs w:val="24"/>
              </w:rPr>
              <w:t>Больничными</w:t>
            </w:r>
          </w:p>
          <w:p w14:paraId="5385E367"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койками</w:t>
            </w:r>
          </w:p>
        </w:tc>
        <w:tc>
          <w:tcPr>
            <w:tcW w:w="2074" w:type="dxa"/>
            <w:tcBorders>
              <w:top w:val="single" w:sz="4" w:space="0" w:color="auto"/>
              <w:left w:val="single" w:sz="4" w:space="0" w:color="auto"/>
            </w:tcBorders>
            <w:shd w:val="clear" w:color="auto" w:fill="FFFFFF"/>
          </w:tcPr>
          <w:p w14:paraId="5271D3AA" w14:textId="77777777" w:rsidR="00F219CD" w:rsidRPr="009767CF" w:rsidRDefault="00A87673">
            <w:pPr>
              <w:pStyle w:val="a4"/>
              <w:shd w:val="clear" w:color="auto" w:fill="auto"/>
              <w:ind w:firstLine="920"/>
              <w:rPr>
                <w:sz w:val="24"/>
                <w:szCs w:val="24"/>
              </w:rPr>
            </w:pPr>
            <w:r w:rsidRPr="009767CF">
              <w:rPr>
                <w:sz w:val="24"/>
                <w:szCs w:val="24"/>
              </w:rPr>
              <w:t>коек</w:t>
            </w:r>
          </w:p>
          <w:p w14:paraId="73D1F426" w14:textId="77777777" w:rsidR="00F219CD" w:rsidRPr="009767CF" w:rsidRDefault="00A87673">
            <w:pPr>
              <w:pStyle w:val="a4"/>
              <w:shd w:val="clear" w:color="auto" w:fill="auto"/>
              <w:spacing w:after="0"/>
              <w:ind w:left="580" w:firstLine="20"/>
              <w:rPr>
                <w:sz w:val="24"/>
                <w:szCs w:val="24"/>
              </w:rPr>
            </w:pPr>
            <w:r w:rsidRPr="009767CF">
              <w:rPr>
                <w:sz w:val="24"/>
                <w:szCs w:val="24"/>
              </w:rPr>
              <w:t>на 10 тыс. населения</w:t>
            </w:r>
          </w:p>
        </w:tc>
        <w:tc>
          <w:tcPr>
            <w:tcW w:w="1694" w:type="dxa"/>
            <w:tcBorders>
              <w:top w:val="single" w:sz="4" w:space="0" w:color="auto"/>
              <w:left w:val="single" w:sz="4" w:space="0" w:color="auto"/>
            </w:tcBorders>
            <w:shd w:val="clear" w:color="auto" w:fill="FFFFFF"/>
            <w:vAlign w:val="center"/>
          </w:tcPr>
          <w:p w14:paraId="58905C60" w14:textId="77777777" w:rsidR="00F219CD" w:rsidRPr="009767CF" w:rsidRDefault="00A63B0D">
            <w:pPr>
              <w:pStyle w:val="a4"/>
              <w:shd w:val="clear" w:color="auto" w:fill="auto"/>
              <w:spacing w:after="0" w:line="240" w:lineRule="auto"/>
              <w:ind w:firstLine="720"/>
              <w:rPr>
                <w:sz w:val="24"/>
                <w:szCs w:val="24"/>
              </w:rPr>
            </w:pPr>
            <w:r w:rsidRPr="009767CF">
              <w:rPr>
                <w:sz w:val="24"/>
                <w:szCs w:val="24"/>
              </w:rPr>
              <w:t>47,4</w:t>
            </w:r>
          </w:p>
        </w:tc>
        <w:tc>
          <w:tcPr>
            <w:tcW w:w="1469" w:type="dxa"/>
            <w:tcBorders>
              <w:top w:val="single" w:sz="4" w:space="0" w:color="auto"/>
              <w:left w:val="single" w:sz="4" w:space="0" w:color="auto"/>
            </w:tcBorders>
            <w:shd w:val="clear" w:color="auto" w:fill="FFFFFF"/>
            <w:vAlign w:val="center"/>
          </w:tcPr>
          <w:p w14:paraId="3534B168" w14:textId="77777777" w:rsidR="00F219CD" w:rsidRPr="009767CF" w:rsidRDefault="00A63B0D">
            <w:pPr>
              <w:pStyle w:val="a4"/>
              <w:shd w:val="clear" w:color="auto" w:fill="auto"/>
              <w:spacing w:after="0" w:line="240" w:lineRule="auto"/>
              <w:ind w:firstLine="600"/>
              <w:rPr>
                <w:sz w:val="24"/>
                <w:szCs w:val="24"/>
              </w:rPr>
            </w:pPr>
            <w:r w:rsidRPr="009767CF">
              <w:rPr>
                <w:sz w:val="24"/>
                <w:szCs w:val="24"/>
              </w:rPr>
              <w:t>47,4</w:t>
            </w:r>
          </w:p>
        </w:tc>
        <w:tc>
          <w:tcPr>
            <w:tcW w:w="1805" w:type="dxa"/>
            <w:tcBorders>
              <w:top w:val="single" w:sz="4" w:space="0" w:color="auto"/>
              <w:left w:val="single" w:sz="4" w:space="0" w:color="auto"/>
              <w:right w:val="single" w:sz="4" w:space="0" w:color="auto"/>
            </w:tcBorders>
            <w:shd w:val="clear" w:color="auto" w:fill="FFFFFF"/>
            <w:vAlign w:val="center"/>
          </w:tcPr>
          <w:p w14:paraId="4186B727" w14:textId="77777777" w:rsidR="00F219CD" w:rsidRPr="009767CF" w:rsidRDefault="00A63B0D">
            <w:pPr>
              <w:pStyle w:val="a4"/>
              <w:shd w:val="clear" w:color="auto" w:fill="auto"/>
              <w:spacing w:after="0" w:line="240" w:lineRule="auto"/>
              <w:ind w:firstLine="760"/>
              <w:rPr>
                <w:sz w:val="24"/>
                <w:szCs w:val="24"/>
              </w:rPr>
            </w:pPr>
            <w:r w:rsidRPr="009767CF">
              <w:rPr>
                <w:sz w:val="24"/>
                <w:szCs w:val="24"/>
              </w:rPr>
              <w:t>47,7</w:t>
            </w:r>
          </w:p>
        </w:tc>
      </w:tr>
      <w:tr w:rsidR="00F219CD" w:rsidRPr="009767CF" w14:paraId="2D3A6810" w14:textId="77777777" w:rsidTr="00A43AD6">
        <w:trPr>
          <w:trHeight w:hRule="exact" w:val="854"/>
          <w:jc w:val="center"/>
        </w:trPr>
        <w:tc>
          <w:tcPr>
            <w:tcW w:w="3034" w:type="dxa"/>
            <w:tcBorders>
              <w:top w:val="single" w:sz="4" w:space="0" w:color="auto"/>
              <w:left w:val="single" w:sz="4" w:space="0" w:color="auto"/>
              <w:bottom w:val="single" w:sz="4" w:space="0" w:color="auto"/>
            </w:tcBorders>
            <w:shd w:val="clear" w:color="auto" w:fill="FFFFFF"/>
          </w:tcPr>
          <w:p w14:paraId="256CD6B2"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Врачами</w:t>
            </w:r>
          </w:p>
        </w:tc>
        <w:tc>
          <w:tcPr>
            <w:tcW w:w="2074" w:type="dxa"/>
            <w:tcBorders>
              <w:top w:val="single" w:sz="4" w:space="0" w:color="auto"/>
              <w:left w:val="single" w:sz="4" w:space="0" w:color="auto"/>
              <w:bottom w:val="single" w:sz="4" w:space="0" w:color="auto"/>
            </w:tcBorders>
            <w:shd w:val="clear" w:color="auto" w:fill="FFFFFF"/>
          </w:tcPr>
          <w:p w14:paraId="5B7543E7" w14:textId="77777777" w:rsidR="00F219CD" w:rsidRPr="009767CF" w:rsidRDefault="00A87673">
            <w:pPr>
              <w:pStyle w:val="a4"/>
              <w:shd w:val="clear" w:color="auto" w:fill="auto"/>
              <w:spacing w:before="100" w:after="0" w:line="240" w:lineRule="auto"/>
              <w:ind w:firstLine="580"/>
              <w:rPr>
                <w:sz w:val="24"/>
                <w:szCs w:val="24"/>
              </w:rPr>
            </w:pPr>
            <w:r w:rsidRPr="009767CF">
              <w:rPr>
                <w:sz w:val="24"/>
                <w:szCs w:val="24"/>
              </w:rPr>
              <w:t xml:space="preserve">чел. на </w:t>
            </w:r>
            <w:r w:rsidR="00A63B0D" w:rsidRPr="009767CF">
              <w:rPr>
                <w:sz w:val="24"/>
                <w:szCs w:val="24"/>
              </w:rPr>
              <w:t xml:space="preserve">    </w:t>
            </w:r>
            <w:r w:rsidRPr="009767CF">
              <w:rPr>
                <w:sz w:val="24"/>
                <w:szCs w:val="24"/>
              </w:rPr>
              <w:t>10</w:t>
            </w:r>
            <w:r w:rsidR="00A63B0D" w:rsidRPr="009767CF">
              <w:rPr>
                <w:sz w:val="24"/>
                <w:szCs w:val="24"/>
              </w:rPr>
              <w:t>тыс.чел.насел.</w:t>
            </w:r>
          </w:p>
        </w:tc>
        <w:tc>
          <w:tcPr>
            <w:tcW w:w="1694" w:type="dxa"/>
            <w:tcBorders>
              <w:top w:val="single" w:sz="4" w:space="0" w:color="auto"/>
              <w:left w:val="single" w:sz="4" w:space="0" w:color="auto"/>
              <w:bottom w:val="single" w:sz="4" w:space="0" w:color="auto"/>
            </w:tcBorders>
            <w:shd w:val="clear" w:color="auto" w:fill="FFFFFF"/>
          </w:tcPr>
          <w:p w14:paraId="3CBADB92" w14:textId="77777777" w:rsidR="00F219CD" w:rsidRPr="009767CF" w:rsidRDefault="00A63B0D">
            <w:pPr>
              <w:pStyle w:val="a4"/>
              <w:shd w:val="clear" w:color="auto" w:fill="auto"/>
              <w:spacing w:after="0" w:line="240" w:lineRule="auto"/>
              <w:ind w:firstLine="720"/>
              <w:rPr>
                <w:sz w:val="24"/>
                <w:szCs w:val="24"/>
              </w:rPr>
            </w:pPr>
            <w:r w:rsidRPr="009767CF">
              <w:rPr>
                <w:sz w:val="24"/>
                <w:szCs w:val="24"/>
              </w:rPr>
              <w:t>19,5</w:t>
            </w:r>
          </w:p>
        </w:tc>
        <w:tc>
          <w:tcPr>
            <w:tcW w:w="1469" w:type="dxa"/>
            <w:tcBorders>
              <w:top w:val="single" w:sz="4" w:space="0" w:color="auto"/>
              <w:left w:val="single" w:sz="4" w:space="0" w:color="auto"/>
              <w:bottom w:val="single" w:sz="4" w:space="0" w:color="auto"/>
            </w:tcBorders>
            <w:shd w:val="clear" w:color="auto" w:fill="FFFFFF"/>
          </w:tcPr>
          <w:p w14:paraId="67864408" w14:textId="77777777" w:rsidR="00F219CD" w:rsidRPr="009767CF" w:rsidRDefault="00A63B0D">
            <w:pPr>
              <w:pStyle w:val="a4"/>
              <w:shd w:val="clear" w:color="auto" w:fill="auto"/>
              <w:spacing w:after="0" w:line="240" w:lineRule="auto"/>
              <w:ind w:firstLine="600"/>
              <w:rPr>
                <w:sz w:val="24"/>
                <w:szCs w:val="24"/>
              </w:rPr>
            </w:pPr>
            <w:r w:rsidRPr="009767CF">
              <w:rPr>
                <w:sz w:val="24"/>
                <w:szCs w:val="24"/>
              </w:rPr>
              <w:t>21,0</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4ECD880" w14:textId="77777777" w:rsidR="00F219CD" w:rsidRPr="009767CF" w:rsidRDefault="00A63B0D">
            <w:pPr>
              <w:pStyle w:val="a4"/>
              <w:shd w:val="clear" w:color="auto" w:fill="auto"/>
              <w:spacing w:after="0" w:line="240" w:lineRule="auto"/>
              <w:ind w:firstLine="760"/>
              <w:rPr>
                <w:sz w:val="24"/>
                <w:szCs w:val="24"/>
              </w:rPr>
            </w:pPr>
            <w:r w:rsidRPr="009767CF">
              <w:rPr>
                <w:sz w:val="24"/>
                <w:szCs w:val="24"/>
              </w:rPr>
              <w:t>21,5</w:t>
            </w:r>
          </w:p>
        </w:tc>
      </w:tr>
    </w:tbl>
    <w:p w14:paraId="34B7052E" w14:textId="77777777" w:rsidR="00F219CD" w:rsidRPr="009767CF" w:rsidRDefault="00F219CD">
      <w:pPr>
        <w:spacing w:line="1" w:lineRule="exact"/>
        <w:rPr>
          <w:rFonts w:ascii="Times New Roman" w:hAnsi="Times New Roman" w:cs="Times New Roman"/>
        </w:rPr>
      </w:pPr>
    </w:p>
    <w:tbl>
      <w:tblPr>
        <w:tblOverlap w:val="never"/>
        <w:tblW w:w="10090" w:type="dxa"/>
        <w:jc w:val="center"/>
        <w:tblLayout w:type="fixed"/>
        <w:tblCellMar>
          <w:left w:w="10" w:type="dxa"/>
          <w:right w:w="10" w:type="dxa"/>
        </w:tblCellMar>
        <w:tblLook w:val="04A0" w:firstRow="1" w:lastRow="0" w:firstColumn="1" w:lastColumn="0" w:noHBand="0" w:noVBand="1"/>
      </w:tblPr>
      <w:tblGrid>
        <w:gridCol w:w="3034"/>
        <w:gridCol w:w="2074"/>
        <w:gridCol w:w="1694"/>
        <w:gridCol w:w="1469"/>
        <w:gridCol w:w="1819"/>
      </w:tblGrid>
      <w:tr w:rsidR="00F219CD" w:rsidRPr="009767CF" w14:paraId="3800B275" w14:textId="77777777" w:rsidTr="00EB2E5B">
        <w:trPr>
          <w:trHeight w:hRule="exact" w:val="814"/>
          <w:jc w:val="center"/>
        </w:trPr>
        <w:tc>
          <w:tcPr>
            <w:tcW w:w="3034" w:type="dxa"/>
            <w:tcBorders>
              <w:top w:val="single" w:sz="4" w:space="0" w:color="auto"/>
              <w:left w:val="single" w:sz="4" w:space="0" w:color="auto"/>
            </w:tcBorders>
            <w:shd w:val="clear" w:color="auto" w:fill="FFFFFF"/>
            <w:vAlign w:val="center"/>
          </w:tcPr>
          <w:p w14:paraId="6C4E879B" w14:textId="77777777" w:rsidR="00F219CD" w:rsidRPr="009767CF" w:rsidRDefault="00A87673">
            <w:pPr>
              <w:pStyle w:val="a4"/>
              <w:shd w:val="clear" w:color="auto" w:fill="auto"/>
              <w:spacing w:after="0" w:line="240" w:lineRule="auto"/>
              <w:ind w:firstLine="700"/>
              <w:rPr>
                <w:sz w:val="24"/>
                <w:szCs w:val="24"/>
              </w:rPr>
            </w:pPr>
            <w:r w:rsidRPr="009767CF">
              <w:rPr>
                <w:sz w:val="24"/>
                <w:szCs w:val="24"/>
              </w:rPr>
              <w:t>Обеспеченность</w:t>
            </w:r>
          </w:p>
        </w:tc>
        <w:tc>
          <w:tcPr>
            <w:tcW w:w="2074" w:type="dxa"/>
            <w:tcBorders>
              <w:top w:val="single" w:sz="4" w:space="0" w:color="auto"/>
              <w:left w:val="single" w:sz="4" w:space="0" w:color="auto"/>
            </w:tcBorders>
            <w:shd w:val="clear" w:color="auto" w:fill="FFFFFF"/>
            <w:vAlign w:val="center"/>
          </w:tcPr>
          <w:p w14:paraId="1BB5339B" w14:textId="77777777" w:rsidR="00F219CD" w:rsidRPr="009767CF" w:rsidRDefault="00A87673">
            <w:pPr>
              <w:pStyle w:val="a4"/>
              <w:shd w:val="clear" w:color="auto" w:fill="auto"/>
              <w:spacing w:after="0" w:line="240" w:lineRule="auto"/>
              <w:ind w:firstLine="680"/>
              <w:rPr>
                <w:sz w:val="24"/>
                <w:szCs w:val="24"/>
              </w:rPr>
            </w:pPr>
            <w:r w:rsidRPr="009767CF">
              <w:rPr>
                <w:b/>
                <w:bCs/>
                <w:sz w:val="24"/>
                <w:szCs w:val="24"/>
              </w:rPr>
              <w:t>Ед. изм.</w:t>
            </w:r>
          </w:p>
        </w:tc>
        <w:tc>
          <w:tcPr>
            <w:tcW w:w="1694" w:type="dxa"/>
            <w:tcBorders>
              <w:top w:val="single" w:sz="4" w:space="0" w:color="auto"/>
              <w:left w:val="single" w:sz="4" w:space="0" w:color="auto"/>
            </w:tcBorders>
            <w:shd w:val="clear" w:color="auto" w:fill="FFFFFF"/>
            <w:vAlign w:val="center"/>
          </w:tcPr>
          <w:p w14:paraId="1189832C" w14:textId="77777777" w:rsidR="00F219CD" w:rsidRPr="009767CF" w:rsidRDefault="00A63B0D">
            <w:pPr>
              <w:pStyle w:val="a4"/>
              <w:shd w:val="clear" w:color="auto" w:fill="auto"/>
              <w:spacing w:after="0" w:line="240" w:lineRule="auto"/>
              <w:ind w:firstLine="720"/>
              <w:rPr>
                <w:sz w:val="24"/>
                <w:szCs w:val="24"/>
              </w:rPr>
            </w:pPr>
            <w:r w:rsidRPr="009767CF">
              <w:rPr>
                <w:b/>
                <w:bCs/>
                <w:sz w:val="24"/>
                <w:szCs w:val="24"/>
              </w:rPr>
              <w:t>2018</w:t>
            </w:r>
          </w:p>
        </w:tc>
        <w:tc>
          <w:tcPr>
            <w:tcW w:w="1469" w:type="dxa"/>
            <w:tcBorders>
              <w:top w:val="single" w:sz="4" w:space="0" w:color="auto"/>
              <w:left w:val="single" w:sz="4" w:space="0" w:color="auto"/>
            </w:tcBorders>
            <w:shd w:val="clear" w:color="auto" w:fill="FFFFFF"/>
            <w:vAlign w:val="center"/>
          </w:tcPr>
          <w:p w14:paraId="6379FBDC" w14:textId="77777777" w:rsidR="00F219CD" w:rsidRPr="009767CF" w:rsidRDefault="00A63B0D">
            <w:pPr>
              <w:pStyle w:val="a4"/>
              <w:shd w:val="clear" w:color="auto" w:fill="auto"/>
              <w:spacing w:after="0" w:line="240" w:lineRule="auto"/>
              <w:ind w:firstLine="600"/>
              <w:rPr>
                <w:sz w:val="24"/>
                <w:szCs w:val="24"/>
              </w:rPr>
            </w:pPr>
            <w:r w:rsidRPr="009767CF">
              <w:rPr>
                <w:b/>
                <w:bCs/>
                <w:sz w:val="24"/>
                <w:szCs w:val="24"/>
              </w:rPr>
              <w:t>2019</w:t>
            </w:r>
          </w:p>
        </w:tc>
        <w:tc>
          <w:tcPr>
            <w:tcW w:w="1819" w:type="dxa"/>
            <w:tcBorders>
              <w:top w:val="single" w:sz="4" w:space="0" w:color="auto"/>
              <w:left w:val="single" w:sz="4" w:space="0" w:color="auto"/>
              <w:right w:val="single" w:sz="4" w:space="0" w:color="auto"/>
            </w:tcBorders>
            <w:shd w:val="clear" w:color="auto" w:fill="FFFFFF"/>
            <w:vAlign w:val="center"/>
          </w:tcPr>
          <w:p w14:paraId="59C00EB2" w14:textId="77777777" w:rsidR="00F219CD" w:rsidRPr="009767CF" w:rsidRDefault="00A63B0D">
            <w:pPr>
              <w:pStyle w:val="a4"/>
              <w:shd w:val="clear" w:color="auto" w:fill="auto"/>
              <w:spacing w:after="0" w:line="240" w:lineRule="auto"/>
              <w:ind w:firstLine="760"/>
              <w:rPr>
                <w:sz w:val="24"/>
                <w:szCs w:val="24"/>
              </w:rPr>
            </w:pPr>
            <w:r w:rsidRPr="009767CF">
              <w:rPr>
                <w:b/>
                <w:bCs/>
                <w:sz w:val="24"/>
                <w:szCs w:val="24"/>
              </w:rPr>
              <w:t>2020</w:t>
            </w:r>
          </w:p>
        </w:tc>
      </w:tr>
      <w:tr w:rsidR="00F219CD" w:rsidRPr="009767CF" w14:paraId="74B9BD74" w14:textId="77777777" w:rsidTr="00EB2E5B">
        <w:trPr>
          <w:trHeight w:hRule="exact" w:val="712"/>
          <w:jc w:val="center"/>
        </w:trPr>
        <w:tc>
          <w:tcPr>
            <w:tcW w:w="3034" w:type="dxa"/>
            <w:tcBorders>
              <w:top w:val="single" w:sz="4" w:space="0" w:color="auto"/>
              <w:left w:val="single" w:sz="4" w:space="0" w:color="auto"/>
              <w:bottom w:val="single" w:sz="4" w:space="0" w:color="auto"/>
            </w:tcBorders>
            <w:shd w:val="clear" w:color="auto" w:fill="FFFFFF"/>
          </w:tcPr>
          <w:p w14:paraId="0DCB0CA5" w14:textId="77777777" w:rsidR="00F219CD" w:rsidRPr="009767CF" w:rsidRDefault="00A87673">
            <w:pPr>
              <w:pStyle w:val="a4"/>
              <w:shd w:val="clear" w:color="auto" w:fill="auto"/>
              <w:spacing w:after="0"/>
              <w:ind w:left="440" w:firstLine="20"/>
              <w:rPr>
                <w:sz w:val="24"/>
                <w:szCs w:val="24"/>
              </w:rPr>
            </w:pPr>
            <w:r w:rsidRPr="009767CF">
              <w:rPr>
                <w:sz w:val="24"/>
                <w:szCs w:val="24"/>
              </w:rPr>
              <w:t>средним медицинским персоналом</w:t>
            </w:r>
          </w:p>
        </w:tc>
        <w:tc>
          <w:tcPr>
            <w:tcW w:w="2074" w:type="dxa"/>
            <w:tcBorders>
              <w:top w:val="single" w:sz="4" w:space="0" w:color="auto"/>
              <w:left w:val="single" w:sz="4" w:space="0" w:color="auto"/>
              <w:bottom w:val="single" w:sz="4" w:space="0" w:color="auto"/>
            </w:tcBorders>
            <w:shd w:val="clear" w:color="auto" w:fill="FFFFFF"/>
          </w:tcPr>
          <w:p w14:paraId="41B0DD20" w14:textId="77777777" w:rsidR="00F219CD" w:rsidRPr="009767CF" w:rsidRDefault="00A87673">
            <w:pPr>
              <w:pStyle w:val="a4"/>
              <w:shd w:val="clear" w:color="auto" w:fill="auto"/>
              <w:spacing w:after="0"/>
              <w:ind w:firstLine="0"/>
              <w:jc w:val="center"/>
              <w:rPr>
                <w:sz w:val="24"/>
                <w:szCs w:val="24"/>
              </w:rPr>
            </w:pPr>
            <w:r w:rsidRPr="009767CF">
              <w:rPr>
                <w:sz w:val="24"/>
                <w:szCs w:val="24"/>
              </w:rPr>
              <w:t>чел. на 10 тыс.</w:t>
            </w:r>
          </w:p>
          <w:p w14:paraId="391FDD88" w14:textId="77777777" w:rsidR="00F219CD" w:rsidRPr="009767CF" w:rsidRDefault="00A87673">
            <w:pPr>
              <w:pStyle w:val="a4"/>
              <w:shd w:val="clear" w:color="auto" w:fill="auto"/>
              <w:spacing w:after="0"/>
              <w:ind w:firstLine="580"/>
              <w:rPr>
                <w:sz w:val="24"/>
                <w:szCs w:val="24"/>
              </w:rPr>
            </w:pPr>
            <w:r w:rsidRPr="009767CF">
              <w:rPr>
                <w:sz w:val="24"/>
                <w:szCs w:val="24"/>
              </w:rPr>
              <w:t>населения</w:t>
            </w:r>
          </w:p>
        </w:tc>
        <w:tc>
          <w:tcPr>
            <w:tcW w:w="1694" w:type="dxa"/>
            <w:tcBorders>
              <w:top w:val="single" w:sz="4" w:space="0" w:color="auto"/>
              <w:left w:val="single" w:sz="4" w:space="0" w:color="auto"/>
              <w:bottom w:val="single" w:sz="4" w:space="0" w:color="auto"/>
            </w:tcBorders>
            <w:shd w:val="clear" w:color="auto" w:fill="FFFFFF"/>
            <w:vAlign w:val="center"/>
          </w:tcPr>
          <w:p w14:paraId="16827A22" w14:textId="77777777" w:rsidR="00F219CD" w:rsidRPr="009767CF" w:rsidRDefault="00A63B0D">
            <w:pPr>
              <w:pStyle w:val="a4"/>
              <w:shd w:val="clear" w:color="auto" w:fill="auto"/>
              <w:spacing w:after="0" w:line="240" w:lineRule="auto"/>
              <w:ind w:firstLine="460"/>
              <w:rPr>
                <w:sz w:val="24"/>
                <w:szCs w:val="24"/>
              </w:rPr>
            </w:pPr>
            <w:r w:rsidRPr="009767CF">
              <w:rPr>
                <w:sz w:val="24"/>
                <w:szCs w:val="24"/>
              </w:rPr>
              <w:t>76,3</w:t>
            </w:r>
          </w:p>
        </w:tc>
        <w:tc>
          <w:tcPr>
            <w:tcW w:w="1469" w:type="dxa"/>
            <w:tcBorders>
              <w:top w:val="single" w:sz="4" w:space="0" w:color="auto"/>
              <w:left w:val="single" w:sz="4" w:space="0" w:color="auto"/>
              <w:bottom w:val="single" w:sz="4" w:space="0" w:color="auto"/>
            </w:tcBorders>
            <w:shd w:val="clear" w:color="auto" w:fill="FFFFFF"/>
            <w:vAlign w:val="center"/>
          </w:tcPr>
          <w:p w14:paraId="26942805" w14:textId="77777777" w:rsidR="00F219CD" w:rsidRPr="009767CF" w:rsidRDefault="00A63B0D">
            <w:pPr>
              <w:pStyle w:val="a4"/>
              <w:shd w:val="clear" w:color="auto" w:fill="auto"/>
              <w:spacing w:after="0" w:line="240" w:lineRule="auto"/>
              <w:ind w:firstLine="600"/>
              <w:rPr>
                <w:sz w:val="24"/>
                <w:szCs w:val="24"/>
              </w:rPr>
            </w:pPr>
            <w:r w:rsidRPr="009767CF">
              <w:rPr>
                <w:sz w:val="24"/>
                <w:szCs w:val="24"/>
              </w:rPr>
              <w:t>77,8</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14:paraId="1CD00E1A" w14:textId="77777777" w:rsidR="00F219CD" w:rsidRPr="009767CF" w:rsidRDefault="00A63B0D">
            <w:pPr>
              <w:pStyle w:val="a4"/>
              <w:shd w:val="clear" w:color="auto" w:fill="auto"/>
              <w:spacing w:after="0" w:line="240" w:lineRule="auto"/>
              <w:ind w:firstLine="760"/>
              <w:rPr>
                <w:sz w:val="24"/>
                <w:szCs w:val="24"/>
              </w:rPr>
            </w:pPr>
            <w:r w:rsidRPr="009767CF">
              <w:rPr>
                <w:sz w:val="24"/>
                <w:szCs w:val="24"/>
              </w:rPr>
              <w:t>77,8</w:t>
            </w:r>
          </w:p>
        </w:tc>
      </w:tr>
    </w:tbl>
    <w:p w14:paraId="14A60C52" w14:textId="77777777" w:rsidR="00F219CD" w:rsidRPr="009767CF" w:rsidRDefault="00A63B0D">
      <w:pPr>
        <w:pStyle w:val="ab"/>
        <w:shd w:val="clear" w:color="auto" w:fill="auto"/>
        <w:spacing w:line="360" w:lineRule="auto"/>
        <w:jc w:val="both"/>
        <w:rPr>
          <w:sz w:val="24"/>
          <w:szCs w:val="24"/>
        </w:rPr>
      </w:pPr>
      <w:r w:rsidRPr="009767CF">
        <w:rPr>
          <w:sz w:val="24"/>
          <w:szCs w:val="24"/>
        </w:rPr>
        <w:t xml:space="preserve">В районе построено и функционирует с 2016 года новое здание районной больницы на 70 коек </w:t>
      </w:r>
      <w:r w:rsidR="00A87673" w:rsidRPr="009767CF">
        <w:rPr>
          <w:sz w:val="24"/>
          <w:szCs w:val="24"/>
        </w:rPr>
        <w:t xml:space="preserve">с поликлиникой в 100 посещений в смену </w:t>
      </w:r>
    </w:p>
    <w:p w14:paraId="41335EF6" w14:textId="77777777" w:rsidR="00F219CD" w:rsidRPr="009767CF" w:rsidRDefault="00A87673" w:rsidP="00094EC7">
      <w:pPr>
        <w:pStyle w:val="11"/>
        <w:shd w:val="clear" w:color="auto" w:fill="auto"/>
        <w:spacing w:after="180"/>
        <w:ind w:firstLine="0"/>
        <w:jc w:val="both"/>
        <w:rPr>
          <w:sz w:val="24"/>
          <w:szCs w:val="24"/>
        </w:rPr>
      </w:pPr>
      <w:r w:rsidRPr="009767CF">
        <w:rPr>
          <w:sz w:val="24"/>
          <w:szCs w:val="24"/>
        </w:rPr>
        <w:t>Среднемесячная заработная плата на 1 р</w:t>
      </w:r>
      <w:r w:rsidR="00A63B0D" w:rsidRPr="009767CF">
        <w:rPr>
          <w:sz w:val="24"/>
          <w:szCs w:val="24"/>
        </w:rPr>
        <w:t>аботника здравоохранения за 2020</w:t>
      </w:r>
      <w:r w:rsidRPr="009767CF">
        <w:rPr>
          <w:sz w:val="24"/>
          <w:szCs w:val="24"/>
        </w:rPr>
        <w:t xml:space="preserve"> год </w:t>
      </w:r>
      <w:r w:rsidR="00A63B0D" w:rsidRPr="009767CF">
        <w:rPr>
          <w:sz w:val="24"/>
          <w:szCs w:val="24"/>
        </w:rPr>
        <w:t>составила 32287</w:t>
      </w:r>
      <w:r w:rsidRPr="009767CF">
        <w:rPr>
          <w:sz w:val="24"/>
          <w:szCs w:val="24"/>
        </w:rPr>
        <w:t xml:space="preserve"> </w:t>
      </w:r>
      <w:r w:rsidR="00A63B0D" w:rsidRPr="009767CF">
        <w:rPr>
          <w:sz w:val="24"/>
          <w:szCs w:val="24"/>
        </w:rPr>
        <w:t>рублей, в том числе врачей-69157</w:t>
      </w:r>
      <w:r w:rsidRPr="009767CF">
        <w:rPr>
          <w:sz w:val="24"/>
          <w:szCs w:val="24"/>
        </w:rPr>
        <w:t>руб.,средн</w:t>
      </w:r>
      <w:r w:rsidR="00A63B0D" w:rsidRPr="009767CF">
        <w:rPr>
          <w:sz w:val="24"/>
          <w:szCs w:val="24"/>
        </w:rPr>
        <w:t>его медицинского персонала-29047руб.,прочего персонала-19542</w:t>
      </w:r>
      <w:r w:rsidRPr="009767CF">
        <w:rPr>
          <w:sz w:val="24"/>
          <w:szCs w:val="24"/>
        </w:rPr>
        <w:t>руб.</w:t>
      </w:r>
    </w:p>
    <w:p w14:paraId="6ACECD8B" w14:textId="77777777" w:rsidR="00931D26" w:rsidRPr="009767CF" w:rsidRDefault="00931D26" w:rsidP="00931D26">
      <w:pPr>
        <w:pStyle w:val="11"/>
        <w:shd w:val="clear" w:color="auto" w:fill="auto"/>
        <w:spacing w:after="180"/>
        <w:ind w:left="700" w:firstLine="0"/>
        <w:jc w:val="center"/>
        <w:rPr>
          <w:b/>
          <w:sz w:val="24"/>
          <w:szCs w:val="24"/>
        </w:rPr>
      </w:pPr>
      <w:r w:rsidRPr="009767CF">
        <w:rPr>
          <w:b/>
          <w:sz w:val="24"/>
          <w:szCs w:val="24"/>
        </w:rPr>
        <w:t>Образование</w:t>
      </w:r>
    </w:p>
    <w:p w14:paraId="1AB046F5" w14:textId="77777777" w:rsidR="00931D26" w:rsidRPr="009767CF" w:rsidRDefault="00931D26"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развитии системы образования </w:t>
      </w:r>
      <w:r w:rsidR="009B468A" w:rsidRPr="009767CF">
        <w:rPr>
          <w:rFonts w:ascii="Times New Roman" w:eastAsia="Times New Roman" w:hAnsi="Times New Roman" w:cs="Times New Roman"/>
          <w:color w:val="auto"/>
          <w:lang w:bidi="ar-SA"/>
        </w:rPr>
        <w:t>Рутульского района</w:t>
      </w:r>
      <w:r w:rsidRPr="009767CF">
        <w:rPr>
          <w:rFonts w:ascii="Times New Roman" w:eastAsia="Times New Roman" w:hAnsi="Times New Roman" w:cs="Times New Roman"/>
          <w:color w:val="auto"/>
          <w:lang w:bidi="ar-SA"/>
        </w:rPr>
        <w:t xml:space="preserve"> в последние годы наблюдаются позитивные изменения: модернизируется учебный процесс, повышается качество образовательных услуг, оптимизируются расходы ОУ, становятся более доступными для населения услуги дополнительного и дошкольного образования.</w:t>
      </w:r>
    </w:p>
    <w:p w14:paraId="779EE969" w14:textId="77777777" w:rsidR="00931D26" w:rsidRPr="009767CF" w:rsidRDefault="00931D26" w:rsidP="00EB2E5B">
      <w:pPr>
        <w:widowControl/>
        <w:ind w:left="100" w:firstLine="26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Доступность дошкольного и общего образования осуществляется через систему образования </w:t>
      </w:r>
      <w:r w:rsidR="009B468A" w:rsidRPr="009767CF">
        <w:rPr>
          <w:rFonts w:ascii="Times New Roman" w:eastAsia="Times New Roman" w:hAnsi="Times New Roman" w:cs="Times New Roman"/>
          <w:color w:val="auto"/>
          <w:lang w:bidi="ar-SA"/>
        </w:rPr>
        <w:t>Рутульского района</w:t>
      </w:r>
      <w:r w:rsidRPr="009767CF">
        <w:rPr>
          <w:rFonts w:ascii="Times New Roman" w:eastAsia="Times New Roman" w:hAnsi="Times New Roman" w:cs="Times New Roman"/>
          <w:color w:val="auto"/>
          <w:lang w:bidi="ar-SA"/>
        </w:rPr>
        <w:t>.</w:t>
      </w:r>
    </w:p>
    <w:p w14:paraId="266D5B21" w14:textId="77777777" w:rsidR="00931D26" w:rsidRPr="009767CF" w:rsidRDefault="00931D26"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Программы общ</w:t>
      </w:r>
      <w:r w:rsidR="00E03DC7" w:rsidRPr="009767CF">
        <w:rPr>
          <w:rFonts w:ascii="Times New Roman" w:eastAsia="Times New Roman" w:hAnsi="Times New Roman" w:cs="Times New Roman"/>
          <w:color w:val="auto"/>
          <w:lang w:bidi="ar-SA"/>
        </w:rPr>
        <w:t>его образования реализуются   30 учреждениями: 23 средними, 2</w:t>
      </w:r>
      <w:r w:rsidRPr="009767CF">
        <w:rPr>
          <w:rFonts w:ascii="Times New Roman" w:eastAsia="Times New Roman" w:hAnsi="Times New Roman" w:cs="Times New Roman"/>
          <w:color w:val="auto"/>
          <w:lang w:bidi="ar-SA"/>
        </w:rPr>
        <w:t xml:space="preserve"> основными общеобразовательными школами</w:t>
      </w:r>
      <w:r w:rsidR="00E03DC7" w:rsidRPr="009767CF">
        <w:rPr>
          <w:rFonts w:ascii="Times New Roman" w:eastAsia="Times New Roman" w:hAnsi="Times New Roman" w:cs="Times New Roman"/>
          <w:color w:val="auto"/>
          <w:lang w:bidi="ar-SA"/>
        </w:rPr>
        <w:t>, 5 начальными школами</w:t>
      </w:r>
      <w:r w:rsidRPr="009767CF">
        <w:rPr>
          <w:rFonts w:ascii="Times New Roman" w:eastAsia="Times New Roman" w:hAnsi="Times New Roman" w:cs="Times New Roman"/>
          <w:color w:val="auto"/>
          <w:lang w:bidi="ar-SA"/>
        </w:rPr>
        <w:t>.  В общеобразовательных учреждениях  п</w:t>
      </w:r>
      <w:r w:rsidR="00E03DC7" w:rsidRPr="009767CF">
        <w:rPr>
          <w:rFonts w:ascii="Times New Roman" w:eastAsia="Times New Roman" w:hAnsi="Times New Roman" w:cs="Times New Roman"/>
          <w:color w:val="auto"/>
          <w:lang w:bidi="ar-SA"/>
        </w:rPr>
        <w:t>о дневной  форме обучается  1830</w:t>
      </w:r>
    </w:p>
    <w:p w14:paraId="4C4DCFBD" w14:textId="77777777" w:rsidR="00931D26" w:rsidRPr="009767CF" w:rsidRDefault="00931D26"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учащихся, что</w:t>
      </w:r>
      <w:r w:rsidR="00B6365E" w:rsidRPr="009767CF">
        <w:rPr>
          <w:rFonts w:ascii="Times New Roman" w:eastAsia="Times New Roman" w:hAnsi="Times New Roman" w:cs="Times New Roman"/>
          <w:color w:val="auto"/>
          <w:lang w:bidi="ar-SA"/>
        </w:rPr>
        <w:t xml:space="preserve"> составляет 96</w:t>
      </w:r>
      <w:r w:rsidR="00E03DC7" w:rsidRPr="009767CF">
        <w:rPr>
          <w:rFonts w:ascii="Times New Roman" w:eastAsia="Times New Roman" w:hAnsi="Times New Roman" w:cs="Times New Roman"/>
          <w:color w:val="auto"/>
          <w:lang w:bidi="ar-SA"/>
        </w:rPr>
        <w:t>% к уровню 2018</w:t>
      </w:r>
      <w:r w:rsidRPr="009767CF">
        <w:rPr>
          <w:rFonts w:ascii="Times New Roman" w:eastAsia="Times New Roman" w:hAnsi="Times New Roman" w:cs="Times New Roman"/>
          <w:color w:val="auto"/>
          <w:lang w:bidi="ar-SA"/>
        </w:rPr>
        <w:t xml:space="preserve"> года.</w:t>
      </w:r>
    </w:p>
    <w:p w14:paraId="60275BD3" w14:textId="77777777" w:rsidR="00931D26" w:rsidRPr="009767CF" w:rsidRDefault="00E03DC7" w:rsidP="00EB2E5B">
      <w:pPr>
        <w:widowControl/>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  В 2020</w:t>
      </w:r>
      <w:r w:rsidR="00931D26" w:rsidRPr="009767CF">
        <w:rPr>
          <w:rFonts w:ascii="Times New Roman" w:eastAsia="Times New Roman" w:hAnsi="Times New Roman" w:cs="Times New Roman"/>
          <w:color w:val="auto"/>
          <w:lang w:bidi="ar-SA"/>
        </w:rPr>
        <w:t xml:space="preserve"> году в связи с проводимой оптимизацией расходов была проведена реорганизация сети учреждений. Количество образовател</w:t>
      </w:r>
      <w:r w:rsidRPr="009767CF">
        <w:rPr>
          <w:rFonts w:ascii="Times New Roman" w:eastAsia="Times New Roman" w:hAnsi="Times New Roman" w:cs="Times New Roman"/>
          <w:color w:val="auto"/>
          <w:lang w:bidi="ar-SA"/>
        </w:rPr>
        <w:t>ьных учреждений уменьшилось на 1 единиц</w:t>
      </w:r>
      <w:r w:rsidR="00B6365E" w:rsidRPr="009767CF">
        <w:rPr>
          <w:rFonts w:ascii="Times New Roman" w:eastAsia="Times New Roman" w:hAnsi="Times New Roman" w:cs="Times New Roman"/>
          <w:color w:val="auto"/>
          <w:lang w:bidi="ar-SA"/>
        </w:rPr>
        <w:t>у</w:t>
      </w:r>
      <w:r w:rsidR="00931D26" w:rsidRPr="009767CF">
        <w:rPr>
          <w:rFonts w:ascii="Times New Roman" w:eastAsia="Times New Roman" w:hAnsi="Times New Roman" w:cs="Times New Roman"/>
          <w:color w:val="auto"/>
          <w:lang w:bidi="ar-SA"/>
        </w:rPr>
        <w:t>.</w:t>
      </w:r>
    </w:p>
    <w:p w14:paraId="60FAA982" w14:textId="77777777" w:rsidR="00931D26" w:rsidRPr="009767CF" w:rsidRDefault="00931D26" w:rsidP="00EB2E5B">
      <w:pPr>
        <w:widowControl/>
        <w:jc w:val="both"/>
        <w:rPr>
          <w:rFonts w:ascii="Times New Roman" w:eastAsia="Times New Roman" w:hAnsi="Times New Roman" w:cs="Times New Roman"/>
          <w:color w:val="333333"/>
          <w:lang w:bidi="ar-SA"/>
        </w:rPr>
      </w:pPr>
      <w:r w:rsidRPr="009767CF">
        <w:rPr>
          <w:rFonts w:ascii="Times New Roman" w:eastAsia="Times New Roman" w:hAnsi="Times New Roman" w:cs="Times New Roman"/>
          <w:color w:val="333333"/>
          <w:lang w:bidi="ar-SA"/>
        </w:rPr>
        <w:t xml:space="preserve">       Програм</w:t>
      </w:r>
      <w:r w:rsidR="009B468A" w:rsidRPr="009767CF">
        <w:rPr>
          <w:rFonts w:ascii="Times New Roman" w:eastAsia="Times New Roman" w:hAnsi="Times New Roman" w:cs="Times New Roman"/>
          <w:color w:val="333333"/>
          <w:lang w:bidi="ar-SA"/>
        </w:rPr>
        <w:t>мы дошкольного образования в 2020</w:t>
      </w:r>
      <w:r w:rsidRPr="009767CF">
        <w:rPr>
          <w:rFonts w:ascii="Times New Roman" w:eastAsia="Times New Roman" w:hAnsi="Times New Roman" w:cs="Times New Roman"/>
          <w:color w:val="333333"/>
          <w:lang w:bidi="ar-SA"/>
        </w:rPr>
        <w:t xml:space="preserve"> году реализовались:</w:t>
      </w:r>
    </w:p>
    <w:p w14:paraId="0B45C3BC" w14:textId="77777777" w:rsidR="00931D26" w:rsidRPr="009767CF" w:rsidRDefault="00931D26"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B6365E" w:rsidRPr="009767CF">
        <w:rPr>
          <w:rFonts w:ascii="Times New Roman" w:eastAsia="Times New Roman" w:hAnsi="Times New Roman" w:cs="Times New Roman"/>
          <w:color w:val="auto"/>
          <w:lang w:bidi="ar-SA"/>
        </w:rPr>
        <w:t>5</w:t>
      </w:r>
      <w:r w:rsidRPr="009767CF">
        <w:rPr>
          <w:rFonts w:ascii="Times New Roman" w:eastAsia="Times New Roman" w:hAnsi="Times New Roman" w:cs="Times New Roman"/>
          <w:color w:val="auto"/>
          <w:lang w:bidi="ar-SA"/>
        </w:rPr>
        <w:t xml:space="preserve"> дошкольными образовательными учреждениями;</w:t>
      </w:r>
    </w:p>
    <w:p w14:paraId="0E72BF2B"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631C8D1D" w14:textId="6A56E5F9" w:rsidR="00931D26" w:rsidRPr="009767CF" w:rsidRDefault="00931D26" w:rsidP="00931D26">
      <w:pPr>
        <w:widowControl/>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развитии системы дошкольного образования </w:t>
      </w:r>
      <w:r w:rsidR="009B468A" w:rsidRPr="009767CF">
        <w:rPr>
          <w:rFonts w:ascii="Times New Roman" w:eastAsia="Times New Roman" w:hAnsi="Times New Roman" w:cs="Times New Roman"/>
          <w:color w:val="auto"/>
          <w:lang w:bidi="ar-SA"/>
        </w:rPr>
        <w:t>Рутульского района</w:t>
      </w:r>
      <w:r w:rsidRPr="009767CF">
        <w:rPr>
          <w:rFonts w:ascii="Times New Roman" w:eastAsia="Times New Roman" w:hAnsi="Times New Roman" w:cs="Times New Roman"/>
          <w:color w:val="auto"/>
          <w:lang w:bidi="ar-SA"/>
        </w:rPr>
        <w:t xml:space="preserve"> в последние годы наблюдаются позитивные изменения, становятся более доступными для населения услуги дошкольного образования. Проблема общедоступности дошкольного образования в районе в настоящее время решается за счет использования внутренних резервов, в том </w:t>
      </w:r>
      <w:r w:rsidR="00EB2E5B" w:rsidRPr="009767CF">
        <w:rPr>
          <w:rFonts w:ascii="Times New Roman" w:eastAsia="Times New Roman" w:hAnsi="Times New Roman" w:cs="Times New Roman"/>
          <w:color w:val="auto"/>
          <w:lang w:bidi="ar-SA"/>
        </w:rPr>
        <w:t>числе за</w:t>
      </w:r>
      <w:r w:rsidRPr="009767CF">
        <w:rPr>
          <w:rFonts w:ascii="Times New Roman" w:eastAsia="Times New Roman" w:hAnsi="Times New Roman" w:cs="Times New Roman"/>
          <w:color w:val="auto"/>
          <w:lang w:bidi="ar-SA"/>
        </w:rPr>
        <w:t xml:space="preserve"> счет открытия дополнительных групп и за счет более гибкой системы режимов пребывания детей в ДОУ. Ведущим </w:t>
      </w:r>
      <w:r w:rsidR="00E03DC7" w:rsidRPr="009767CF">
        <w:rPr>
          <w:rFonts w:ascii="Times New Roman" w:eastAsia="Times New Roman" w:hAnsi="Times New Roman" w:cs="Times New Roman"/>
          <w:color w:val="auto"/>
          <w:lang w:bidi="ar-SA"/>
        </w:rPr>
        <w:t>направлением деятельности в 2018-2020</w:t>
      </w:r>
      <w:r w:rsidRPr="009767CF">
        <w:rPr>
          <w:rFonts w:ascii="Times New Roman" w:eastAsia="Times New Roman" w:hAnsi="Times New Roman" w:cs="Times New Roman"/>
          <w:color w:val="auto"/>
          <w:lang w:bidi="ar-SA"/>
        </w:rPr>
        <w:t xml:space="preserve"> годах являлось выполнение указа Президента, определяющего </w:t>
      </w:r>
      <w:r w:rsidR="009B468A" w:rsidRPr="009767CF">
        <w:rPr>
          <w:rFonts w:ascii="Times New Roman" w:eastAsia="Times New Roman" w:hAnsi="Times New Roman" w:cs="Times New Roman"/>
          <w:color w:val="auto"/>
          <w:lang w:bidi="ar-SA"/>
        </w:rPr>
        <w:t>необходимость ликвидации</w:t>
      </w:r>
      <w:r w:rsidRPr="009767CF">
        <w:rPr>
          <w:rFonts w:ascii="Times New Roman" w:eastAsia="Times New Roman" w:hAnsi="Times New Roman" w:cs="Times New Roman"/>
          <w:color w:val="auto"/>
          <w:lang w:bidi="ar-SA"/>
        </w:rPr>
        <w:t xml:space="preserve"> очереди детей в дошкольные организации. В районе </w:t>
      </w:r>
      <w:r w:rsidR="00EB2E5B" w:rsidRPr="009767CF">
        <w:rPr>
          <w:rFonts w:ascii="Times New Roman" w:eastAsia="Times New Roman" w:hAnsi="Times New Roman" w:cs="Times New Roman"/>
          <w:color w:val="auto"/>
          <w:lang w:bidi="ar-SA"/>
        </w:rPr>
        <w:t>были определены</w:t>
      </w:r>
      <w:r w:rsidRPr="009767CF">
        <w:rPr>
          <w:rFonts w:ascii="Times New Roman" w:eastAsia="Times New Roman" w:hAnsi="Times New Roman" w:cs="Times New Roman"/>
          <w:color w:val="auto"/>
          <w:lang w:bidi="ar-SA"/>
        </w:rPr>
        <w:t xml:space="preserve"> направления, этапы и мероприятия по устранению дефицита мест для детей в возрасте от 3 до 7 лет. </w:t>
      </w:r>
    </w:p>
    <w:p w14:paraId="595E9016" w14:textId="77777777" w:rsidR="00931D26" w:rsidRPr="009767CF" w:rsidRDefault="009B468A"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2020</w:t>
      </w:r>
      <w:r w:rsidR="00931D26" w:rsidRPr="009767CF">
        <w:rPr>
          <w:rFonts w:ascii="Times New Roman" w:eastAsia="Times New Roman" w:hAnsi="Times New Roman" w:cs="Times New Roman"/>
          <w:color w:val="auto"/>
          <w:lang w:bidi="ar-SA"/>
        </w:rPr>
        <w:t xml:space="preserve"> году услугами дошкольно</w:t>
      </w:r>
      <w:r w:rsidR="00B6365E" w:rsidRPr="009767CF">
        <w:rPr>
          <w:rFonts w:ascii="Times New Roman" w:eastAsia="Times New Roman" w:hAnsi="Times New Roman" w:cs="Times New Roman"/>
          <w:color w:val="auto"/>
          <w:lang w:bidi="ar-SA"/>
        </w:rPr>
        <w:t>го образования было охвачено 305</w:t>
      </w:r>
      <w:r w:rsidR="00931D26" w:rsidRPr="009767CF">
        <w:rPr>
          <w:rFonts w:ascii="Times New Roman" w:eastAsia="Times New Roman" w:hAnsi="Times New Roman" w:cs="Times New Roman"/>
          <w:color w:val="auto"/>
          <w:lang w:bidi="ar-SA"/>
        </w:rPr>
        <w:t xml:space="preserve"> ребенка, что составляет  </w:t>
      </w:r>
      <w:r w:rsidR="00244A91" w:rsidRPr="009767CF">
        <w:rPr>
          <w:rFonts w:ascii="Times New Roman" w:eastAsia="Times New Roman" w:hAnsi="Times New Roman" w:cs="Times New Roman"/>
          <w:color w:val="auto"/>
          <w:lang w:bidi="ar-SA"/>
        </w:rPr>
        <w:t>13,2</w:t>
      </w:r>
      <w:r w:rsidR="00931D26" w:rsidRPr="009767CF">
        <w:rPr>
          <w:rFonts w:ascii="Times New Roman" w:eastAsia="Times New Roman" w:hAnsi="Times New Roman" w:cs="Times New Roman"/>
          <w:color w:val="auto"/>
          <w:lang w:bidi="ar-SA"/>
        </w:rPr>
        <w:t>% от общего количества детей в возрасте 1-6 лет.</w:t>
      </w:r>
      <w:r w:rsidR="00B6365E" w:rsidRPr="009767CF">
        <w:rPr>
          <w:rFonts w:ascii="Times New Roman" w:eastAsia="Times New Roman" w:hAnsi="Times New Roman" w:cs="Times New Roman"/>
          <w:color w:val="auto"/>
          <w:lang w:bidi="ar-SA"/>
        </w:rPr>
        <w:t>,</w:t>
      </w:r>
      <w:r w:rsidR="00244A91" w:rsidRPr="009767CF">
        <w:rPr>
          <w:rFonts w:ascii="Times New Roman" w:eastAsia="Times New Roman" w:hAnsi="Times New Roman" w:cs="Times New Roman"/>
          <w:color w:val="auto"/>
          <w:lang w:bidi="ar-SA"/>
        </w:rPr>
        <w:t xml:space="preserve"> в 2018-250 детей, в 2019 году-305детей и </w:t>
      </w:r>
      <w:r w:rsidR="00B6365E" w:rsidRPr="009767CF">
        <w:rPr>
          <w:rFonts w:ascii="Times New Roman" w:eastAsia="Times New Roman" w:hAnsi="Times New Roman" w:cs="Times New Roman"/>
          <w:color w:val="auto"/>
          <w:lang w:bidi="ar-SA"/>
        </w:rPr>
        <w:t xml:space="preserve"> в 2021 году-335детей,.</w:t>
      </w:r>
    </w:p>
    <w:p w14:paraId="1BCA942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На 01.01.</w:t>
      </w:r>
      <w:r w:rsidR="00E03DC7" w:rsidRPr="009767CF">
        <w:rPr>
          <w:rFonts w:ascii="Times New Roman" w:eastAsia="Times New Roman" w:hAnsi="Times New Roman" w:cs="Times New Roman"/>
          <w:color w:val="auto"/>
          <w:lang w:bidi="ar-SA"/>
        </w:rPr>
        <w:t xml:space="preserve"> 2020 года  в районе создано </w:t>
      </w:r>
      <w:r w:rsidRPr="009767CF">
        <w:rPr>
          <w:rFonts w:ascii="Times New Roman" w:eastAsia="Times New Roman" w:hAnsi="Times New Roman" w:cs="Times New Roman"/>
          <w:color w:val="auto"/>
          <w:lang w:bidi="ar-SA"/>
        </w:rPr>
        <w:t xml:space="preserve"> </w:t>
      </w:r>
      <w:r w:rsidR="00244A91" w:rsidRPr="009767CF">
        <w:rPr>
          <w:rFonts w:ascii="Times New Roman" w:eastAsia="Times New Roman" w:hAnsi="Times New Roman" w:cs="Times New Roman"/>
          <w:color w:val="auto"/>
          <w:lang w:bidi="ar-SA"/>
        </w:rPr>
        <w:t xml:space="preserve">дополнительные </w:t>
      </w:r>
      <w:r w:rsidRPr="009767CF">
        <w:rPr>
          <w:rFonts w:ascii="Times New Roman" w:eastAsia="Times New Roman" w:hAnsi="Times New Roman" w:cs="Times New Roman"/>
          <w:color w:val="auto"/>
          <w:lang w:bidi="ar-SA"/>
        </w:rPr>
        <w:t xml:space="preserve">места для оказания услуг  дошкольного  образования. </w:t>
      </w:r>
    </w:p>
    <w:p w14:paraId="45A369AC" w14:textId="77777777" w:rsidR="00931D26" w:rsidRPr="009767CF" w:rsidRDefault="00931D26" w:rsidP="00931D26">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Очередность для устройства детей в дошкольные учреждения составляет  </w:t>
      </w:r>
      <w:r w:rsidR="00B6365E" w:rsidRPr="009767CF">
        <w:rPr>
          <w:rFonts w:ascii="Times New Roman" w:eastAsia="Times New Roman" w:hAnsi="Times New Roman" w:cs="Times New Roman"/>
          <w:color w:val="auto"/>
          <w:lang w:bidi="ar-SA"/>
        </w:rPr>
        <w:t>18</w:t>
      </w:r>
      <w:r w:rsidR="00E03DC7"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детей, из них: от рождения </w:t>
      </w:r>
      <w:r w:rsidR="00B6365E" w:rsidRPr="009767CF">
        <w:rPr>
          <w:rFonts w:ascii="Times New Roman" w:eastAsia="Times New Roman" w:hAnsi="Times New Roman" w:cs="Times New Roman"/>
          <w:color w:val="auto"/>
          <w:lang w:bidi="ar-SA"/>
        </w:rPr>
        <w:t>с 3 лет – 18</w:t>
      </w:r>
      <w:r w:rsidRPr="009767CF">
        <w:rPr>
          <w:rFonts w:ascii="Times New Roman" w:eastAsia="Times New Roman" w:hAnsi="Times New Roman" w:cs="Times New Roman"/>
          <w:color w:val="auto"/>
          <w:lang w:bidi="ar-SA"/>
        </w:rPr>
        <w:t xml:space="preserve"> детей.  Очереди для устройства детей от 3 до 7 лет нет, все дети этого возраста устраиваются в детские сады или дошкольные группы по мере необходимости.      </w:t>
      </w:r>
    </w:p>
    <w:p w14:paraId="2919D7D5" w14:textId="257B5782" w:rsidR="00931D26" w:rsidRPr="009767CF" w:rsidRDefault="00931D26" w:rsidP="00931D26">
      <w:pPr>
        <w:tabs>
          <w:tab w:val="left" w:pos="3136"/>
        </w:tabs>
        <w:suppressAutoHyphens/>
        <w:autoSpaceDE w:val="0"/>
        <w:autoSpaceDN w:val="0"/>
        <w:adjustRightInd w:val="0"/>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Снижение очередности связано с созданием новых мест в дошкольных образовательных уч</w:t>
      </w:r>
      <w:r w:rsidR="009B468A" w:rsidRPr="009767CF">
        <w:rPr>
          <w:rFonts w:ascii="Times New Roman" w:eastAsia="Times New Roman" w:hAnsi="Times New Roman" w:cs="Times New Roman"/>
          <w:color w:val="auto"/>
          <w:lang w:bidi="ar-SA"/>
        </w:rPr>
        <w:t>реждениях, открытием в с. Мишлеш нового детского сада «</w:t>
      </w:r>
      <w:r w:rsidR="00EB2E5B" w:rsidRPr="009767CF">
        <w:rPr>
          <w:rFonts w:ascii="Times New Roman" w:eastAsia="Times New Roman" w:hAnsi="Times New Roman" w:cs="Times New Roman"/>
          <w:color w:val="auto"/>
          <w:lang w:bidi="ar-SA"/>
        </w:rPr>
        <w:t>Настенька» на</w:t>
      </w:r>
      <w:r w:rsidR="009B468A" w:rsidRPr="009767CF">
        <w:rPr>
          <w:rFonts w:ascii="Times New Roman" w:eastAsia="Times New Roman" w:hAnsi="Times New Roman" w:cs="Times New Roman"/>
          <w:color w:val="auto"/>
          <w:lang w:bidi="ar-SA"/>
        </w:rPr>
        <w:t xml:space="preserve"> 50 мест в 2016</w:t>
      </w:r>
      <w:r w:rsidRPr="009767CF">
        <w:rPr>
          <w:rFonts w:ascii="Times New Roman" w:eastAsia="Times New Roman" w:hAnsi="Times New Roman" w:cs="Times New Roman"/>
          <w:color w:val="auto"/>
          <w:lang w:bidi="ar-SA"/>
        </w:rPr>
        <w:t xml:space="preserve"> году и открытием дошкольных групп в образовательных учреждениях. </w:t>
      </w:r>
      <w:r w:rsidR="00B6365E" w:rsidRPr="009767CF">
        <w:rPr>
          <w:rFonts w:ascii="Times New Roman" w:eastAsia="Times New Roman" w:hAnsi="Times New Roman" w:cs="Times New Roman"/>
          <w:color w:val="auto"/>
          <w:lang w:bidi="ar-SA"/>
        </w:rPr>
        <w:t xml:space="preserve">Кроме </w:t>
      </w:r>
      <w:r w:rsidR="00EB2E5B" w:rsidRPr="009767CF">
        <w:rPr>
          <w:rFonts w:ascii="Times New Roman" w:eastAsia="Times New Roman" w:hAnsi="Times New Roman" w:cs="Times New Roman"/>
          <w:color w:val="auto"/>
          <w:lang w:bidi="ar-SA"/>
        </w:rPr>
        <w:t>того,</w:t>
      </w:r>
      <w:r w:rsidR="00B6365E" w:rsidRPr="009767CF">
        <w:rPr>
          <w:rFonts w:ascii="Times New Roman" w:eastAsia="Times New Roman" w:hAnsi="Times New Roman" w:cs="Times New Roman"/>
          <w:color w:val="auto"/>
          <w:lang w:bidi="ar-SA"/>
        </w:rPr>
        <w:t xml:space="preserve"> в с. </w:t>
      </w:r>
      <w:r w:rsidR="00E00E91">
        <w:rPr>
          <w:rFonts w:ascii="Times New Roman" w:eastAsia="Times New Roman" w:hAnsi="Times New Roman" w:cs="Times New Roman"/>
          <w:color w:val="auto"/>
          <w:lang w:bidi="ar-SA"/>
        </w:rPr>
        <w:t>Луче</w:t>
      </w:r>
      <w:r w:rsidR="00EB2E5B" w:rsidRPr="009767CF">
        <w:rPr>
          <w:rFonts w:ascii="Times New Roman" w:eastAsia="Times New Roman" w:hAnsi="Times New Roman" w:cs="Times New Roman"/>
          <w:color w:val="auto"/>
          <w:lang w:bidi="ar-SA"/>
        </w:rPr>
        <w:t>к</w:t>
      </w:r>
      <w:r w:rsidR="00B6365E" w:rsidRPr="009767CF">
        <w:rPr>
          <w:rFonts w:ascii="Times New Roman" w:eastAsia="Times New Roman" w:hAnsi="Times New Roman" w:cs="Times New Roman"/>
          <w:color w:val="auto"/>
          <w:lang w:bidi="ar-SA"/>
        </w:rPr>
        <w:t xml:space="preserve">  2021 году открыт детский сад «Зайка</w:t>
      </w:r>
      <w:r w:rsidR="004C063B" w:rsidRPr="009767CF">
        <w:rPr>
          <w:rFonts w:ascii="Times New Roman" w:eastAsia="Times New Roman" w:hAnsi="Times New Roman" w:cs="Times New Roman"/>
          <w:color w:val="auto"/>
          <w:lang w:bidi="ar-SA"/>
        </w:rPr>
        <w:t>» на 30 мест.</w:t>
      </w:r>
    </w:p>
    <w:p w14:paraId="5F79D2E1" w14:textId="1C3B410D"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Требует капитального</w:t>
      </w:r>
      <w:r w:rsidRPr="009767CF">
        <w:rPr>
          <w:rFonts w:ascii="Times New Roman" w:eastAsia="Times New Roman" w:hAnsi="Times New Roman" w:cs="Times New Roman"/>
          <w:color w:val="auto"/>
          <w:lang w:bidi="ar-SA"/>
        </w:rPr>
        <w:t xml:space="preserve"> ремонта </w:t>
      </w:r>
      <w:r w:rsidR="009B468A" w:rsidRPr="009767CF">
        <w:rPr>
          <w:rFonts w:ascii="Times New Roman" w:eastAsia="Times New Roman" w:hAnsi="Times New Roman" w:cs="Times New Roman"/>
          <w:color w:val="auto"/>
          <w:lang w:bidi="ar-SA"/>
        </w:rPr>
        <w:t xml:space="preserve">или строительство нового </w:t>
      </w:r>
      <w:r w:rsidR="00EB2E5B" w:rsidRPr="009767CF">
        <w:rPr>
          <w:rFonts w:ascii="Times New Roman" w:eastAsia="Times New Roman" w:hAnsi="Times New Roman" w:cs="Times New Roman"/>
          <w:color w:val="auto"/>
          <w:lang w:bidi="ar-SA"/>
        </w:rPr>
        <w:t>здания ДОУ детский</w:t>
      </w:r>
      <w:r w:rsidRPr="009767CF">
        <w:rPr>
          <w:rFonts w:ascii="Times New Roman" w:eastAsia="Times New Roman" w:hAnsi="Times New Roman" w:cs="Times New Roman"/>
          <w:color w:val="auto"/>
          <w:lang w:bidi="ar-SA"/>
        </w:rPr>
        <w:t xml:space="preserve"> сад</w:t>
      </w:r>
      <w:r w:rsidR="009B468A" w:rsidRPr="009767CF">
        <w:rPr>
          <w:rFonts w:ascii="Times New Roman" w:eastAsia="Times New Roman" w:hAnsi="Times New Roman" w:cs="Times New Roman"/>
          <w:color w:val="auto"/>
          <w:lang w:bidi="ar-SA"/>
        </w:rPr>
        <w:t xml:space="preserve"> №1 «Улыбка» и №2 «Радость» в районном центре с. Рутул</w:t>
      </w:r>
      <w:r w:rsidRPr="009767CF">
        <w:rPr>
          <w:rFonts w:ascii="Times New Roman" w:eastAsia="Times New Roman" w:hAnsi="Times New Roman" w:cs="Times New Roman"/>
          <w:color w:val="auto"/>
          <w:lang w:bidi="ar-SA"/>
        </w:rPr>
        <w:t>.</w:t>
      </w:r>
    </w:p>
    <w:p w14:paraId="5F9BED09" w14:textId="77777777" w:rsidR="00931D26" w:rsidRPr="009767CF" w:rsidRDefault="00931D26" w:rsidP="00931D26">
      <w:pPr>
        <w:tabs>
          <w:tab w:val="left" w:pos="3136"/>
        </w:tabs>
        <w:suppressAutoHyphens/>
        <w:autoSpaceDE w:val="0"/>
        <w:autoSpaceDN w:val="0"/>
        <w:adjustRightInd w:val="0"/>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Образовательн</w:t>
      </w:r>
      <w:r w:rsidR="00E03DC7" w:rsidRPr="009767CF">
        <w:rPr>
          <w:rFonts w:ascii="Times New Roman" w:eastAsia="Times New Roman" w:hAnsi="Times New Roman" w:cs="Times New Roman"/>
          <w:color w:val="auto"/>
          <w:lang w:bidi="ar-SA"/>
        </w:rPr>
        <w:t xml:space="preserve">ый процесс в ДОУ осуществляют </w:t>
      </w:r>
      <w:r w:rsidR="00B6365E" w:rsidRPr="009767CF">
        <w:rPr>
          <w:rFonts w:ascii="Times New Roman" w:eastAsia="Times New Roman" w:hAnsi="Times New Roman" w:cs="Times New Roman"/>
          <w:color w:val="auto"/>
          <w:lang w:bidi="ar-SA"/>
        </w:rPr>
        <w:t>56</w:t>
      </w:r>
      <w:r w:rsidRPr="009767CF">
        <w:rPr>
          <w:rFonts w:ascii="Times New Roman" w:eastAsia="Times New Roman" w:hAnsi="Times New Roman" w:cs="Times New Roman"/>
          <w:color w:val="auto"/>
          <w:lang w:bidi="ar-SA"/>
        </w:rPr>
        <w:t xml:space="preserve"> педагогов. Воспитатели овладевают различными инновационными технологиями.</w:t>
      </w:r>
    </w:p>
    <w:p w14:paraId="7BE1504D" w14:textId="720B7F6C" w:rsidR="00931D26" w:rsidRPr="009767CF" w:rsidRDefault="00931D26" w:rsidP="00931D26">
      <w:pPr>
        <w:widowControl/>
        <w:jc w:val="both"/>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 xml:space="preserve">        Ставится задача повышения качества дошкольного образования в условиях введения федеральных государственных стандартов дошкольного образования. Для достижения качества дошкольного образования в ДОУ созданы необходимые условия </w:t>
      </w:r>
      <w:r w:rsidR="00EB2E5B" w:rsidRPr="009767CF">
        <w:rPr>
          <w:rFonts w:ascii="Times New Roman" w:eastAsia="Times New Roman" w:hAnsi="Times New Roman" w:cs="Times New Roman"/>
          <w:color w:val="auto"/>
          <w:lang w:bidi="ar-SA"/>
        </w:rPr>
        <w:t>для полноценного</w:t>
      </w:r>
      <w:r w:rsidRPr="009767CF">
        <w:rPr>
          <w:rFonts w:ascii="Times New Roman" w:eastAsia="Times New Roman" w:hAnsi="Times New Roman" w:cs="Times New Roman"/>
          <w:color w:val="auto"/>
          <w:lang w:bidi="ar-SA"/>
        </w:rPr>
        <w:t xml:space="preserve"> и эффективного развития детей.</w:t>
      </w:r>
      <w:r w:rsidRPr="009767CF">
        <w:rPr>
          <w:rFonts w:ascii="Times New Roman" w:eastAsia="Times New Roman" w:hAnsi="Times New Roman" w:cs="Times New Roman"/>
          <w:color w:val="auto"/>
          <w:highlight w:val="yellow"/>
          <w:lang w:bidi="ar-SA"/>
        </w:rPr>
        <w:t xml:space="preserve"> </w:t>
      </w:r>
    </w:p>
    <w:p w14:paraId="0DD2989B" w14:textId="77777777" w:rsidR="00931D26" w:rsidRPr="009767CF" w:rsidRDefault="00931D26" w:rsidP="00931D26">
      <w:pPr>
        <w:widowControl/>
        <w:jc w:val="both"/>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 xml:space="preserve">        Система общего образования в большей степени должна обеспечить  </w:t>
      </w:r>
    </w:p>
    <w:p w14:paraId="633524E2"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доступность качественных образовательных услуг, т.к. его результаты есть стартовая позиция выпускника. </w:t>
      </w:r>
    </w:p>
    <w:p w14:paraId="08D4E33F" w14:textId="13E1250A" w:rsidR="00931D26" w:rsidRPr="009767CF" w:rsidRDefault="00931D26" w:rsidP="00931D26">
      <w:pPr>
        <w:widowControl/>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FF6600"/>
          <w:lang w:bidi="ar-SA"/>
        </w:rPr>
        <w:t xml:space="preserve"> </w:t>
      </w:r>
      <w:r w:rsidRPr="009767CF">
        <w:rPr>
          <w:rFonts w:ascii="Times New Roman" w:eastAsia="Times New Roman" w:hAnsi="Times New Roman" w:cs="Times New Roman"/>
          <w:color w:val="auto"/>
          <w:lang w:bidi="ar-SA"/>
        </w:rPr>
        <w:t xml:space="preserve">                                                                                                                                                                 </w:t>
      </w:r>
      <w:r w:rsidR="00A220CC">
        <w:rPr>
          <w:rFonts w:ascii="Times New Roman" w:eastAsia="Times New Roman" w:hAnsi="Times New Roman" w:cs="Times New Roman"/>
          <w:color w:val="auto"/>
          <w:lang w:bidi="ar-SA"/>
        </w:rPr>
        <w:t xml:space="preserve">                       Таблица 7</w:t>
      </w:r>
    </w:p>
    <w:p w14:paraId="6A1EA600" w14:textId="77777777" w:rsidR="00931D26" w:rsidRPr="009767CF" w:rsidRDefault="00931D26" w:rsidP="00931D26">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Показатели качества образования</w:t>
      </w:r>
    </w:p>
    <w:p w14:paraId="34D33E18" w14:textId="77777777" w:rsidR="00931D26" w:rsidRPr="009767CF" w:rsidRDefault="00931D26" w:rsidP="00931D26">
      <w:pPr>
        <w:widowControl/>
        <w:jc w:val="center"/>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2118"/>
        <w:gridCol w:w="2288"/>
        <w:gridCol w:w="1978"/>
      </w:tblGrid>
      <w:tr w:rsidR="00931D26" w:rsidRPr="009767CF" w14:paraId="7FDF5A42" w14:textId="77777777" w:rsidTr="00E03DC7">
        <w:tc>
          <w:tcPr>
            <w:tcW w:w="3357" w:type="dxa"/>
          </w:tcPr>
          <w:p w14:paraId="2701EE5F"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Год</w:t>
            </w:r>
          </w:p>
        </w:tc>
        <w:tc>
          <w:tcPr>
            <w:tcW w:w="2118" w:type="dxa"/>
            <w:shd w:val="clear" w:color="auto" w:fill="FFFFFF"/>
          </w:tcPr>
          <w:p w14:paraId="10226936"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2017-2018</w:t>
            </w:r>
          </w:p>
        </w:tc>
        <w:tc>
          <w:tcPr>
            <w:tcW w:w="2288" w:type="dxa"/>
            <w:shd w:val="clear" w:color="auto" w:fill="FFFFFF"/>
          </w:tcPr>
          <w:p w14:paraId="132B0706"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2018-2019</w:t>
            </w:r>
          </w:p>
        </w:tc>
        <w:tc>
          <w:tcPr>
            <w:tcW w:w="1978" w:type="dxa"/>
            <w:shd w:val="clear" w:color="auto" w:fill="FFFFFF"/>
          </w:tcPr>
          <w:p w14:paraId="74B932D0"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2019-2020</w:t>
            </w:r>
          </w:p>
        </w:tc>
      </w:tr>
      <w:tr w:rsidR="00931D26" w:rsidRPr="009767CF" w14:paraId="5337216A" w14:textId="77777777" w:rsidTr="00E03DC7">
        <w:tc>
          <w:tcPr>
            <w:tcW w:w="3357" w:type="dxa"/>
          </w:tcPr>
          <w:p w14:paraId="36968A31"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Контингент учащихся</w:t>
            </w:r>
          </w:p>
        </w:tc>
        <w:tc>
          <w:tcPr>
            <w:tcW w:w="2118" w:type="dxa"/>
            <w:shd w:val="clear" w:color="auto" w:fill="FFFFFF"/>
          </w:tcPr>
          <w:p w14:paraId="48404926"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1916</w:t>
            </w:r>
          </w:p>
        </w:tc>
        <w:tc>
          <w:tcPr>
            <w:tcW w:w="2288" w:type="dxa"/>
            <w:shd w:val="clear" w:color="auto" w:fill="FFFFFF"/>
          </w:tcPr>
          <w:p w14:paraId="65431E5B"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1880</w:t>
            </w:r>
          </w:p>
        </w:tc>
        <w:tc>
          <w:tcPr>
            <w:tcW w:w="1978" w:type="dxa"/>
            <w:shd w:val="clear" w:color="auto" w:fill="FFFFFF"/>
          </w:tcPr>
          <w:p w14:paraId="5AF063F2"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1833</w:t>
            </w:r>
          </w:p>
        </w:tc>
      </w:tr>
      <w:tr w:rsidR="00931D26" w:rsidRPr="009767CF" w14:paraId="424812DE" w14:textId="77777777" w:rsidTr="00E03DC7">
        <w:tc>
          <w:tcPr>
            <w:tcW w:w="3357" w:type="dxa"/>
          </w:tcPr>
          <w:p w14:paraId="0509CBEF"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Уровень обученности</w:t>
            </w:r>
          </w:p>
        </w:tc>
        <w:tc>
          <w:tcPr>
            <w:tcW w:w="2118" w:type="dxa"/>
            <w:shd w:val="clear" w:color="auto" w:fill="FFFFFF"/>
          </w:tcPr>
          <w:p w14:paraId="63E13CEE"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52,74</w:t>
            </w:r>
          </w:p>
        </w:tc>
        <w:tc>
          <w:tcPr>
            <w:tcW w:w="2288" w:type="dxa"/>
            <w:shd w:val="clear" w:color="auto" w:fill="FFFFFF"/>
          </w:tcPr>
          <w:p w14:paraId="52EB5DA3"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46,12</w:t>
            </w:r>
          </w:p>
        </w:tc>
        <w:tc>
          <w:tcPr>
            <w:tcW w:w="1978" w:type="dxa"/>
            <w:shd w:val="clear" w:color="auto" w:fill="FFFFFF"/>
          </w:tcPr>
          <w:p w14:paraId="2A7414A0" w14:textId="77777777" w:rsidR="00931D26" w:rsidRPr="009767CF" w:rsidRDefault="00B6365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49,40</w:t>
            </w:r>
          </w:p>
        </w:tc>
      </w:tr>
    </w:tbl>
    <w:p w14:paraId="6208B932" w14:textId="77777777" w:rsidR="00931D26" w:rsidRPr="009767CF" w:rsidRDefault="00931D26" w:rsidP="00931D26">
      <w:pPr>
        <w:widowControl/>
        <w:ind w:firstLine="426"/>
        <w:jc w:val="both"/>
        <w:rPr>
          <w:rFonts w:ascii="Times New Roman" w:eastAsia="Times New Roman" w:hAnsi="Times New Roman" w:cs="Times New Roman"/>
          <w:color w:val="auto"/>
          <w:lang w:val="en-US" w:bidi="ar-SA"/>
        </w:rPr>
      </w:pPr>
    </w:p>
    <w:p w14:paraId="03B5983F" w14:textId="77777777" w:rsidR="00931D26" w:rsidRPr="009767CF" w:rsidRDefault="00931D26" w:rsidP="00931D26">
      <w:pPr>
        <w:widowControl/>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целях реализации Указов Президента  РФ от 07.05.2012г. приоритетными направлениями государственной программы и «дорожной карты» в 2013-</w:t>
      </w:r>
      <w:smartTag w:uri="urn:schemas-microsoft-com:office:smarttags" w:element="metricconverter">
        <w:smartTagPr>
          <w:attr w:name="ProductID" w:val="2014 г"/>
        </w:smartTagPr>
        <w:r w:rsidRPr="009767CF">
          <w:rPr>
            <w:rFonts w:ascii="Times New Roman" w:eastAsia="Times New Roman" w:hAnsi="Times New Roman" w:cs="Times New Roman"/>
            <w:color w:val="auto"/>
            <w:lang w:bidi="ar-SA"/>
          </w:rPr>
          <w:t>2014 г</w:t>
        </w:r>
      </w:smartTag>
      <w:r w:rsidRPr="009767CF">
        <w:rPr>
          <w:rFonts w:ascii="Times New Roman" w:eastAsia="Times New Roman" w:hAnsi="Times New Roman" w:cs="Times New Roman"/>
          <w:color w:val="auto"/>
          <w:lang w:bidi="ar-SA"/>
        </w:rPr>
        <w:t>.г. стали мероприятия по совершенствованию и поэтапному повышению оплаты труда педагогических работников соответствующих уров</w:t>
      </w:r>
      <w:r w:rsidR="00E03DC7" w:rsidRPr="009767CF">
        <w:rPr>
          <w:rFonts w:ascii="Times New Roman" w:eastAsia="Times New Roman" w:hAnsi="Times New Roman" w:cs="Times New Roman"/>
          <w:color w:val="auto"/>
          <w:lang w:bidi="ar-SA"/>
        </w:rPr>
        <w:t>ней образования. В период с 2016 по 2018</w:t>
      </w:r>
      <w:r w:rsidRPr="009767CF">
        <w:rPr>
          <w:rFonts w:ascii="Times New Roman" w:eastAsia="Times New Roman" w:hAnsi="Times New Roman" w:cs="Times New Roman"/>
          <w:color w:val="auto"/>
          <w:lang w:bidi="ar-SA"/>
        </w:rPr>
        <w:t xml:space="preserve"> годы уровень средней заработной платы педагогических работников обще</w:t>
      </w:r>
      <w:r w:rsidR="00284B45" w:rsidRPr="009767CF">
        <w:rPr>
          <w:rFonts w:ascii="Times New Roman" w:eastAsia="Times New Roman" w:hAnsi="Times New Roman" w:cs="Times New Roman"/>
          <w:color w:val="auto"/>
          <w:lang w:bidi="ar-SA"/>
        </w:rPr>
        <w:t>го образования увеличился с 21,1</w:t>
      </w:r>
      <w:r w:rsidRPr="009767CF">
        <w:rPr>
          <w:rFonts w:ascii="Times New Roman" w:eastAsia="Times New Roman" w:hAnsi="Times New Roman" w:cs="Times New Roman"/>
          <w:color w:val="auto"/>
          <w:lang w:bidi="ar-SA"/>
        </w:rPr>
        <w:t xml:space="preserve"> тыс. руб. в 201</w:t>
      </w:r>
      <w:r w:rsidR="00E03DC7" w:rsidRPr="009767CF">
        <w:rPr>
          <w:rFonts w:ascii="Times New Roman" w:eastAsia="Times New Roman" w:hAnsi="Times New Roman" w:cs="Times New Roman"/>
          <w:color w:val="auto"/>
          <w:lang w:bidi="ar-SA"/>
        </w:rPr>
        <w:t>8</w:t>
      </w:r>
      <w:r w:rsidR="00284B45" w:rsidRPr="009767CF">
        <w:rPr>
          <w:rFonts w:ascii="Times New Roman" w:eastAsia="Times New Roman" w:hAnsi="Times New Roman" w:cs="Times New Roman"/>
          <w:color w:val="auto"/>
          <w:lang w:bidi="ar-SA"/>
        </w:rPr>
        <w:t xml:space="preserve"> году до 23,5</w:t>
      </w:r>
      <w:r w:rsidR="00217BCF" w:rsidRPr="009767CF">
        <w:rPr>
          <w:rFonts w:ascii="Times New Roman" w:eastAsia="Times New Roman" w:hAnsi="Times New Roman" w:cs="Times New Roman"/>
          <w:color w:val="auto"/>
          <w:lang w:bidi="ar-SA"/>
        </w:rPr>
        <w:t xml:space="preserve"> тысяч рублей в 2020</w:t>
      </w:r>
      <w:r w:rsidRPr="009767CF">
        <w:rPr>
          <w:rFonts w:ascii="Times New Roman" w:eastAsia="Times New Roman" w:hAnsi="Times New Roman" w:cs="Times New Roman"/>
          <w:color w:val="auto"/>
          <w:lang w:bidi="ar-SA"/>
        </w:rPr>
        <w:t xml:space="preserve"> году.</w:t>
      </w:r>
    </w:p>
    <w:p w14:paraId="689E5DA2" w14:textId="77777777" w:rsidR="00931D26" w:rsidRPr="009767CF" w:rsidRDefault="00931D26"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Интенсивно развивается процесс подготовки педагогических кадров:</w:t>
      </w:r>
    </w:p>
    <w:p w14:paraId="1E7B0B43" w14:textId="77777777" w:rsidR="00931D26" w:rsidRPr="009767CF" w:rsidRDefault="00931D26"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-изменились формы и методы повышения квалификации (КПК, дистанционное обучение, стажировки);</w:t>
      </w:r>
    </w:p>
    <w:p w14:paraId="716BC308" w14:textId="6A66B882" w:rsidR="00931D26" w:rsidRPr="009767CF" w:rsidRDefault="00931D26"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-повышение профессиональной активности учителей (научно-практические конференции, круглые столы, дискуссионные и презентационные площадки).  Активное участие в видеоконференциях, вебинарах разного </w:t>
      </w:r>
      <w:r w:rsidR="00EB2E5B" w:rsidRPr="009767CF">
        <w:rPr>
          <w:rFonts w:ascii="Times New Roman" w:eastAsia="Times New Roman" w:hAnsi="Times New Roman" w:cs="Times New Roman"/>
          <w:color w:val="auto"/>
          <w:lang w:bidi="ar-SA"/>
        </w:rPr>
        <w:t>уровня принимают</w:t>
      </w:r>
      <w:r w:rsidRPr="009767CF">
        <w:rPr>
          <w:rFonts w:ascii="Times New Roman" w:eastAsia="Times New Roman" w:hAnsi="Times New Roman" w:cs="Times New Roman"/>
          <w:color w:val="auto"/>
          <w:lang w:bidi="ar-SA"/>
        </w:rPr>
        <w:t xml:space="preserve"> педагоги всех образовательных организаций.  </w:t>
      </w:r>
    </w:p>
    <w:p w14:paraId="4E2604DD" w14:textId="644C6F65"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Существенной составляющей современного</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образования является</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овладение учителями и учениками современными информационными</w:t>
      </w:r>
      <w:r w:rsidRPr="009767CF">
        <w:rPr>
          <w:rFonts w:ascii="Times New Roman" w:eastAsia="Times New Roman" w:hAnsi="Times New Roman" w:cs="Times New Roman"/>
          <w:color w:val="auto"/>
          <w:lang w:bidi="ar-SA"/>
        </w:rPr>
        <w:t xml:space="preserve"> технологиями.    </w:t>
      </w:r>
      <w:r w:rsidR="00EB2E5B" w:rsidRPr="009767CF">
        <w:rPr>
          <w:rFonts w:ascii="Times New Roman" w:eastAsia="Times New Roman" w:hAnsi="Times New Roman" w:cs="Times New Roman"/>
          <w:color w:val="auto"/>
          <w:lang w:bidi="ar-SA"/>
        </w:rPr>
        <w:t>За последние</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годы значительно улучшилась информационная оснащенность</w:t>
      </w:r>
      <w:r w:rsidRPr="009767CF">
        <w:rPr>
          <w:rFonts w:ascii="Times New Roman" w:eastAsia="Times New Roman" w:hAnsi="Times New Roman" w:cs="Times New Roman"/>
          <w:color w:val="auto"/>
          <w:lang w:bidi="ar-SA"/>
        </w:rPr>
        <w:t xml:space="preserve"> школ. </w:t>
      </w:r>
      <w:r w:rsidR="00EB2E5B" w:rsidRPr="009767CF">
        <w:rPr>
          <w:rFonts w:ascii="Times New Roman" w:eastAsia="Times New Roman" w:hAnsi="Times New Roman" w:cs="Times New Roman"/>
          <w:color w:val="auto"/>
          <w:lang w:bidi="ar-SA"/>
        </w:rPr>
        <w:t>Все школы</w:t>
      </w:r>
      <w:r w:rsidRPr="009767CF">
        <w:rPr>
          <w:rFonts w:ascii="Times New Roman" w:eastAsia="Times New Roman" w:hAnsi="Times New Roman" w:cs="Times New Roman"/>
          <w:color w:val="auto"/>
          <w:lang w:bidi="ar-SA"/>
        </w:rPr>
        <w:t xml:space="preserve">, включая структурные подразделения, имеют компьютерные классы и </w:t>
      </w:r>
      <w:r w:rsidR="00EB2E5B" w:rsidRPr="009767CF">
        <w:rPr>
          <w:rFonts w:ascii="Times New Roman" w:eastAsia="Times New Roman" w:hAnsi="Times New Roman" w:cs="Times New Roman"/>
          <w:color w:val="auto"/>
          <w:lang w:bidi="ar-SA"/>
        </w:rPr>
        <w:t>подключены к сети Интернет</w:t>
      </w:r>
      <w:r w:rsidRPr="009767CF">
        <w:rPr>
          <w:rFonts w:ascii="Times New Roman" w:eastAsia="Times New Roman" w:hAnsi="Times New Roman" w:cs="Times New Roman"/>
          <w:color w:val="auto"/>
          <w:lang w:bidi="ar-SA"/>
        </w:rPr>
        <w:t xml:space="preserve">. </w:t>
      </w:r>
    </w:p>
    <w:p w14:paraId="23956EF9" w14:textId="77777777" w:rsidR="00931D26" w:rsidRPr="009767CF" w:rsidRDefault="00931D26"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Приоритетным направлением деятельности системы образования является обеспечение доступности и качества образования детей с ОВЗ и детей-инвалидов. </w:t>
      </w:r>
    </w:p>
    <w:p w14:paraId="36CF1462" w14:textId="535F0642" w:rsidR="00931D26" w:rsidRPr="009767CF" w:rsidRDefault="00EB2E5B"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 школьника</w:t>
      </w:r>
      <w:r w:rsidR="00931D26" w:rsidRPr="009767CF">
        <w:rPr>
          <w:rFonts w:ascii="Times New Roman" w:eastAsia="Times New Roman" w:hAnsi="Times New Roman" w:cs="Times New Roman"/>
          <w:color w:val="auto"/>
          <w:lang w:bidi="ar-SA"/>
        </w:rPr>
        <w:t xml:space="preserve"> по медицинским </w:t>
      </w:r>
      <w:r w:rsidRPr="009767CF">
        <w:rPr>
          <w:rFonts w:ascii="Times New Roman" w:eastAsia="Times New Roman" w:hAnsi="Times New Roman" w:cs="Times New Roman"/>
          <w:color w:val="auto"/>
          <w:lang w:bidi="ar-SA"/>
        </w:rPr>
        <w:t>показаниям обучались в</w:t>
      </w:r>
      <w:r w:rsidR="00217BCF" w:rsidRPr="009767CF">
        <w:rPr>
          <w:rFonts w:ascii="Times New Roman" w:eastAsia="Times New Roman" w:hAnsi="Times New Roman" w:cs="Times New Roman"/>
          <w:color w:val="auto"/>
          <w:lang w:bidi="ar-SA"/>
        </w:rPr>
        <w:t xml:space="preserve"> течение 2020</w:t>
      </w:r>
      <w:r w:rsidR="00931D26" w:rsidRPr="009767CF">
        <w:rPr>
          <w:rFonts w:ascii="Times New Roman" w:eastAsia="Times New Roman" w:hAnsi="Times New Roman" w:cs="Times New Roman"/>
          <w:color w:val="auto"/>
          <w:lang w:bidi="ar-SA"/>
        </w:rPr>
        <w:t xml:space="preserve"> года на </w:t>
      </w:r>
      <w:r w:rsidR="00E8288F" w:rsidRPr="009767CF">
        <w:rPr>
          <w:rFonts w:ascii="Times New Roman" w:eastAsia="Times New Roman" w:hAnsi="Times New Roman" w:cs="Times New Roman"/>
          <w:color w:val="auto"/>
          <w:lang w:bidi="ar-SA"/>
        </w:rPr>
        <w:t xml:space="preserve">дому (индивидуально), из них: </w:t>
      </w:r>
      <w:r w:rsidRPr="009767CF">
        <w:rPr>
          <w:rFonts w:ascii="Times New Roman" w:eastAsia="Times New Roman" w:hAnsi="Times New Roman" w:cs="Times New Roman"/>
          <w:color w:val="auto"/>
          <w:lang w:bidi="ar-SA"/>
        </w:rPr>
        <w:t>23 ребенка</w:t>
      </w:r>
      <w:r w:rsidR="00931D26" w:rsidRPr="009767CF">
        <w:rPr>
          <w:rFonts w:ascii="Times New Roman" w:eastAsia="Times New Roman" w:hAnsi="Times New Roman" w:cs="Times New Roman"/>
          <w:color w:val="auto"/>
          <w:lang w:bidi="ar-SA"/>
        </w:rPr>
        <w:t xml:space="preserve"> – инвалида. </w:t>
      </w:r>
    </w:p>
    <w:p w14:paraId="414DC9D8"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60453FEE" w14:textId="77777777" w:rsidR="00931D26" w:rsidRPr="009767CF" w:rsidRDefault="00E8288F" w:rsidP="00EB2E5B">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 2018</w:t>
      </w:r>
      <w:r w:rsidR="00931D26" w:rsidRPr="009767CF">
        <w:rPr>
          <w:rFonts w:ascii="Times New Roman" w:eastAsia="Times New Roman" w:hAnsi="Times New Roman" w:cs="Times New Roman"/>
          <w:color w:val="auto"/>
          <w:lang w:bidi="ar-SA"/>
        </w:rPr>
        <w:t xml:space="preserve"> года район принимает участие в программе «Доступная среда». За счет средств программы  в пяти ОУ созданы условия для детей с ограниченными возможностями и приобретено соответствующее оборудование.  </w:t>
      </w:r>
    </w:p>
    <w:p w14:paraId="5BB26CD8" w14:textId="77777777" w:rsidR="00931D26" w:rsidRPr="009767CF" w:rsidRDefault="00931D26" w:rsidP="00EB2E5B">
      <w:pPr>
        <w:widowControl/>
        <w:ind w:left="20" w:firstLine="560"/>
        <w:jc w:val="both"/>
        <w:rPr>
          <w:rFonts w:ascii="Times New Roman" w:eastAsia="Times New Roman" w:hAnsi="Times New Roman" w:cs="Times New Roman"/>
          <w:color w:val="auto"/>
          <w:shd w:val="clear" w:color="auto" w:fill="FFFFFF"/>
          <w:lang w:val="x-none" w:eastAsia="x-none" w:bidi="ar-SA"/>
        </w:rPr>
      </w:pPr>
      <w:r w:rsidRPr="009767CF">
        <w:rPr>
          <w:rFonts w:ascii="Times New Roman" w:eastAsia="Times New Roman" w:hAnsi="Times New Roman" w:cs="Times New Roman"/>
          <w:color w:val="auto"/>
          <w:shd w:val="clear" w:color="auto" w:fill="FFFFFF"/>
          <w:lang w:val="x-none" w:eastAsia="x-none" w:bidi="ar-SA"/>
        </w:rPr>
        <w:t xml:space="preserve">Принципиально важным и новым направлением деятельности методического кабинета в режиме развития системы образования района является  инновационная деятельность. </w:t>
      </w:r>
    </w:p>
    <w:p w14:paraId="67067D13" w14:textId="77777777" w:rsidR="00931D26" w:rsidRPr="009767CF" w:rsidRDefault="00931D26" w:rsidP="00931D26">
      <w:pPr>
        <w:widowControl/>
        <w:ind w:firstLine="426"/>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7EF91D3D" w14:textId="77777777" w:rsidR="00931D26" w:rsidRPr="009767CF" w:rsidRDefault="00931D26" w:rsidP="00931D26">
      <w:pPr>
        <w:widowControl/>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Показатели развития системы образования</w:t>
      </w:r>
    </w:p>
    <w:p w14:paraId="35E3971C" w14:textId="6D1C793C" w:rsidR="00931D26" w:rsidRPr="009767CF" w:rsidRDefault="00931D26" w:rsidP="00931D26">
      <w:pPr>
        <w:widowControl/>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color w:val="auto"/>
          <w:lang w:bidi="ar-SA"/>
        </w:rPr>
        <w:t xml:space="preserve">                                                                                             </w:t>
      </w:r>
      <w:r w:rsidR="00A220CC">
        <w:rPr>
          <w:rFonts w:ascii="Times New Roman" w:eastAsia="Times New Roman" w:hAnsi="Times New Roman" w:cs="Times New Roman"/>
          <w:color w:val="auto"/>
          <w:lang w:bidi="ar-SA"/>
        </w:rPr>
        <w:t xml:space="preserve">                       Таблица 8</w:t>
      </w:r>
    </w:p>
    <w:tbl>
      <w:tblPr>
        <w:tblW w:w="10608" w:type="dxa"/>
        <w:tblInd w:w="-719" w:type="dxa"/>
        <w:tblLayout w:type="fixed"/>
        <w:tblLook w:val="04A0" w:firstRow="1" w:lastRow="0" w:firstColumn="1" w:lastColumn="0" w:noHBand="0" w:noVBand="1"/>
      </w:tblPr>
      <w:tblGrid>
        <w:gridCol w:w="993"/>
        <w:gridCol w:w="4654"/>
        <w:gridCol w:w="850"/>
        <w:gridCol w:w="992"/>
        <w:gridCol w:w="992"/>
        <w:gridCol w:w="993"/>
        <w:gridCol w:w="1134"/>
      </w:tblGrid>
      <w:tr w:rsidR="00931D26" w:rsidRPr="009767CF" w14:paraId="5E9C60FC" w14:textId="77777777" w:rsidTr="003741B6">
        <w:trPr>
          <w:trHeight w:val="443"/>
        </w:trPr>
        <w:tc>
          <w:tcPr>
            <w:tcW w:w="99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28E103"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w:t>
            </w:r>
          </w:p>
        </w:tc>
        <w:tc>
          <w:tcPr>
            <w:tcW w:w="4654" w:type="dxa"/>
            <w:tcBorders>
              <w:top w:val="single" w:sz="4" w:space="0" w:color="auto"/>
              <w:left w:val="nil"/>
              <w:bottom w:val="single" w:sz="4" w:space="0" w:color="auto"/>
              <w:right w:val="single" w:sz="4" w:space="0" w:color="auto"/>
            </w:tcBorders>
            <w:shd w:val="clear" w:color="auto" w:fill="auto"/>
            <w:hideMark/>
          </w:tcPr>
          <w:p w14:paraId="764D3A1B"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14:paraId="0BBB0E21"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Ед. изм</w:t>
            </w:r>
          </w:p>
        </w:tc>
        <w:tc>
          <w:tcPr>
            <w:tcW w:w="992" w:type="dxa"/>
            <w:tcBorders>
              <w:top w:val="single" w:sz="4" w:space="0" w:color="auto"/>
              <w:left w:val="nil"/>
              <w:bottom w:val="single" w:sz="4" w:space="0" w:color="auto"/>
              <w:right w:val="single" w:sz="4" w:space="0" w:color="auto"/>
            </w:tcBorders>
            <w:shd w:val="clear" w:color="auto" w:fill="auto"/>
            <w:hideMark/>
          </w:tcPr>
          <w:p w14:paraId="2219C641"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2018</w:t>
            </w:r>
          </w:p>
        </w:tc>
        <w:tc>
          <w:tcPr>
            <w:tcW w:w="992" w:type="dxa"/>
            <w:tcBorders>
              <w:top w:val="single" w:sz="4" w:space="0" w:color="auto"/>
              <w:left w:val="nil"/>
              <w:bottom w:val="single" w:sz="4" w:space="0" w:color="auto"/>
              <w:right w:val="single" w:sz="4" w:space="0" w:color="auto"/>
            </w:tcBorders>
          </w:tcPr>
          <w:p w14:paraId="51D78347"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p>
        </w:tc>
        <w:tc>
          <w:tcPr>
            <w:tcW w:w="993" w:type="dxa"/>
            <w:tcBorders>
              <w:top w:val="single" w:sz="4" w:space="0" w:color="auto"/>
              <w:left w:val="nil"/>
              <w:bottom w:val="single" w:sz="4" w:space="0" w:color="auto"/>
              <w:right w:val="single" w:sz="4" w:space="0" w:color="auto"/>
            </w:tcBorders>
          </w:tcPr>
          <w:p w14:paraId="53D42890"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p>
        </w:tc>
        <w:tc>
          <w:tcPr>
            <w:tcW w:w="1134" w:type="dxa"/>
            <w:tcBorders>
              <w:top w:val="single" w:sz="4" w:space="0" w:color="auto"/>
              <w:left w:val="nil"/>
              <w:bottom w:val="single" w:sz="4" w:space="0" w:color="auto"/>
              <w:right w:val="single" w:sz="4" w:space="0" w:color="auto"/>
            </w:tcBorders>
          </w:tcPr>
          <w:p w14:paraId="0D24FA20" w14:textId="77777777" w:rsidR="00931D26" w:rsidRPr="009767CF" w:rsidRDefault="009B468A"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r w:rsidR="00931D26" w:rsidRPr="009767CF">
              <w:rPr>
                <w:rFonts w:ascii="Times New Roman" w:eastAsia="Times New Roman" w:hAnsi="Times New Roman" w:cs="Times New Roman"/>
                <w:color w:val="auto"/>
                <w:lang w:bidi="ar-SA"/>
              </w:rPr>
              <w:t xml:space="preserve"> в % к 201</w:t>
            </w:r>
            <w:r w:rsidRPr="009767CF">
              <w:rPr>
                <w:rFonts w:ascii="Times New Roman" w:eastAsia="Times New Roman" w:hAnsi="Times New Roman" w:cs="Times New Roman"/>
                <w:color w:val="auto"/>
                <w:lang w:bidi="ar-SA"/>
              </w:rPr>
              <w:t>8</w:t>
            </w:r>
          </w:p>
        </w:tc>
      </w:tr>
      <w:tr w:rsidR="00931D26" w:rsidRPr="009767CF" w14:paraId="6A831D0C" w14:textId="77777777" w:rsidTr="003741B6">
        <w:trPr>
          <w:trHeight w:val="251"/>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4188B4"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4654" w:type="dxa"/>
            <w:tcBorders>
              <w:top w:val="single" w:sz="4" w:space="0" w:color="auto"/>
              <w:left w:val="nil"/>
              <w:bottom w:val="single" w:sz="4" w:space="0" w:color="auto"/>
              <w:right w:val="single" w:sz="4" w:space="0" w:color="auto"/>
            </w:tcBorders>
            <w:shd w:val="clear" w:color="auto" w:fill="auto"/>
            <w:hideMark/>
          </w:tcPr>
          <w:p w14:paraId="5D261D1B"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детей, посещающих дошкольные образовательные учреждения</w:t>
            </w:r>
          </w:p>
        </w:tc>
        <w:tc>
          <w:tcPr>
            <w:tcW w:w="850" w:type="dxa"/>
            <w:tcBorders>
              <w:top w:val="single" w:sz="4" w:space="0" w:color="auto"/>
              <w:left w:val="nil"/>
              <w:bottom w:val="single" w:sz="4" w:space="0" w:color="auto"/>
              <w:right w:val="single" w:sz="4" w:space="0" w:color="auto"/>
            </w:tcBorders>
            <w:shd w:val="clear" w:color="auto" w:fill="auto"/>
            <w:hideMark/>
          </w:tcPr>
          <w:p w14:paraId="1A378C19" w14:textId="77777777" w:rsidR="00D364DC" w:rsidRPr="009767CF" w:rsidRDefault="00D364DC" w:rsidP="00931D26">
            <w:pPr>
              <w:widowControl/>
              <w:jc w:val="both"/>
              <w:rPr>
                <w:rFonts w:ascii="Times New Roman" w:eastAsia="Times New Roman" w:hAnsi="Times New Roman" w:cs="Times New Roman"/>
                <w:color w:val="auto"/>
                <w:lang w:bidi="ar-SA"/>
              </w:rPr>
            </w:pPr>
          </w:p>
          <w:p w14:paraId="60065526"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D8A3D" w14:textId="77777777" w:rsidR="00931D26" w:rsidRPr="009767CF" w:rsidRDefault="00284B45" w:rsidP="00E8288F">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250</w:t>
            </w:r>
          </w:p>
        </w:tc>
        <w:tc>
          <w:tcPr>
            <w:tcW w:w="992" w:type="dxa"/>
            <w:tcBorders>
              <w:top w:val="single" w:sz="4" w:space="0" w:color="auto"/>
              <w:left w:val="nil"/>
              <w:bottom w:val="single" w:sz="4" w:space="0" w:color="auto"/>
              <w:right w:val="single" w:sz="4" w:space="0" w:color="auto"/>
            </w:tcBorders>
            <w:vAlign w:val="center"/>
          </w:tcPr>
          <w:p w14:paraId="32AD3488"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305</w:t>
            </w:r>
          </w:p>
        </w:tc>
        <w:tc>
          <w:tcPr>
            <w:tcW w:w="993" w:type="dxa"/>
            <w:tcBorders>
              <w:top w:val="single" w:sz="4" w:space="0" w:color="auto"/>
              <w:left w:val="nil"/>
              <w:bottom w:val="single" w:sz="4" w:space="0" w:color="auto"/>
              <w:right w:val="single" w:sz="4" w:space="0" w:color="auto"/>
            </w:tcBorders>
            <w:vAlign w:val="center"/>
          </w:tcPr>
          <w:p w14:paraId="39C50E50"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305</w:t>
            </w:r>
          </w:p>
        </w:tc>
        <w:tc>
          <w:tcPr>
            <w:tcW w:w="1134" w:type="dxa"/>
            <w:tcBorders>
              <w:top w:val="single" w:sz="4" w:space="0" w:color="auto"/>
              <w:left w:val="nil"/>
              <w:bottom w:val="single" w:sz="4" w:space="0" w:color="auto"/>
              <w:right w:val="single" w:sz="4" w:space="0" w:color="auto"/>
            </w:tcBorders>
            <w:vAlign w:val="center"/>
          </w:tcPr>
          <w:p w14:paraId="57C2E2C9"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122</w:t>
            </w:r>
          </w:p>
        </w:tc>
      </w:tr>
      <w:tr w:rsidR="00931D26" w:rsidRPr="009767CF" w14:paraId="072AA221" w14:textId="77777777" w:rsidTr="003741B6">
        <w:trPr>
          <w:trHeight w:val="534"/>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FE4201"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w:t>
            </w:r>
          </w:p>
        </w:tc>
        <w:tc>
          <w:tcPr>
            <w:tcW w:w="4654" w:type="dxa"/>
            <w:tcBorders>
              <w:top w:val="single" w:sz="4" w:space="0" w:color="auto"/>
              <w:left w:val="nil"/>
              <w:bottom w:val="single" w:sz="4" w:space="0" w:color="auto"/>
              <w:right w:val="single" w:sz="4" w:space="0" w:color="auto"/>
            </w:tcBorders>
            <w:shd w:val="clear" w:color="auto" w:fill="auto"/>
            <w:hideMark/>
          </w:tcPr>
          <w:p w14:paraId="2F3708BD"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детей в возрасте 1 - 6 лет, получающих дошкольную образовательную услугу в общей численности детей в возрасте 1 - 6 лет</w:t>
            </w:r>
          </w:p>
        </w:tc>
        <w:tc>
          <w:tcPr>
            <w:tcW w:w="850" w:type="dxa"/>
            <w:tcBorders>
              <w:top w:val="single" w:sz="4" w:space="0" w:color="auto"/>
              <w:left w:val="nil"/>
              <w:bottom w:val="single" w:sz="4" w:space="0" w:color="auto"/>
              <w:right w:val="single" w:sz="4" w:space="0" w:color="auto"/>
            </w:tcBorders>
            <w:shd w:val="clear" w:color="auto" w:fill="auto"/>
            <w:hideMark/>
          </w:tcPr>
          <w:p w14:paraId="6D571579" w14:textId="77777777" w:rsidR="00D364DC" w:rsidRPr="009767CF" w:rsidRDefault="00D364DC" w:rsidP="00931D26">
            <w:pPr>
              <w:widowControl/>
              <w:jc w:val="both"/>
              <w:rPr>
                <w:rFonts w:ascii="Times New Roman" w:eastAsia="Times New Roman" w:hAnsi="Times New Roman" w:cs="Times New Roman"/>
                <w:color w:val="auto"/>
                <w:lang w:bidi="ar-SA"/>
              </w:rPr>
            </w:pPr>
          </w:p>
          <w:p w14:paraId="40DFA27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698607"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10,7</w:t>
            </w:r>
          </w:p>
        </w:tc>
        <w:tc>
          <w:tcPr>
            <w:tcW w:w="992" w:type="dxa"/>
            <w:tcBorders>
              <w:top w:val="single" w:sz="4" w:space="0" w:color="auto"/>
              <w:left w:val="nil"/>
              <w:bottom w:val="single" w:sz="4" w:space="0" w:color="auto"/>
              <w:right w:val="single" w:sz="4" w:space="0" w:color="auto"/>
            </w:tcBorders>
            <w:vAlign w:val="center"/>
          </w:tcPr>
          <w:p w14:paraId="1147949C" w14:textId="77777777" w:rsidR="00931D26" w:rsidRPr="009767CF" w:rsidRDefault="004073D5" w:rsidP="008B6AEE">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13,2</w:t>
            </w:r>
          </w:p>
        </w:tc>
        <w:tc>
          <w:tcPr>
            <w:tcW w:w="993" w:type="dxa"/>
            <w:tcBorders>
              <w:top w:val="single" w:sz="4" w:space="0" w:color="auto"/>
              <w:left w:val="nil"/>
              <w:bottom w:val="single" w:sz="4" w:space="0" w:color="auto"/>
              <w:right w:val="single" w:sz="4" w:space="0" w:color="auto"/>
            </w:tcBorders>
            <w:vAlign w:val="center"/>
          </w:tcPr>
          <w:p w14:paraId="021CE4E4" w14:textId="77777777" w:rsidR="00931D26" w:rsidRPr="009767CF" w:rsidRDefault="008B6AE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13,2</w:t>
            </w:r>
          </w:p>
        </w:tc>
        <w:tc>
          <w:tcPr>
            <w:tcW w:w="1134" w:type="dxa"/>
            <w:tcBorders>
              <w:top w:val="single" w:sz="4" w:space="0" w:color="auto"/>
              <w:left w:val="nil"/>
              <w:bottom w:val="single" w:sz="4" w:space="0" w:color="auto"/>
              <w:right w:val="single" w:sz="4" w:space="0" w:color="auto"/>
            </w:tcBorders>
            <w:vAlign w:val="center"/>
          </w:tcPr>
          <w:p w14:paraId="2985A57E"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123</w:t>
            </w:r>
          </w:p>
        </w:tc>
      </w:tr>
      <w:tr w:rsidR="00931D26" w:rsidRPr="009767CF" w14:paraId="17B6A753" w14:textId="77777777" w:rsidTr="003741B6">
        <w:trPr>
          <w:trHeight w:val="687"/>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099A7DD2"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w:t>
            </w:r>
          </w:p>
        </w:tc>
        <w:tc>
          <w:tcPr>
            <w:tcW w:w="4654" w:type="dxa"/>
            <w:tcBorders>
              <w:top w:val="nil"/>
              <w:left w:val="nil"/>
              <w:bottom w:val="single" w:sz="4" w:space="0" w:color="auto"/>
              <w:right w:val="single" w:sz="4" w:space="0" w:color="auto"/>
            </w:tcBorders>
            <w:shd w:val="clear" w:color="auto" w:fill="auto"/>
            <w:hideMark/>
          </w:tcPr>
          <w:p w14:paraId="06D98CC0"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детей в возрасте 1 - 6 лет, стоящих на учете для определения в дошкольные образовательные учреждения, в общей численности детей в возрасте 1 - 6 лет</w:t>
            </w:r>
          </w:p>
        </w:tc>
        <w:tc>
          <w:tcPr>
            <w:tcW w:w="850" w:type="dxa"/>
            <w:tcBorders>
              <w:top w:val="nil"/>
              <w:left w:val="nil"/>
              <w:bottom w:val="single" w:sz="4" w:space="0" w:color="auto"/>
              <w:right w:val="single" w:sz="4" w:space="0" w:color="auto"/>
            </w:tcBorders>
            <w:shd w:val="clear" w:color="auto" w:fill="auto"/>
            <w:hideMark/>
          </w:tcPr>
          <w:p w14:paraId="62F962B6" w14:textId="77777777" w:rsidR="00D364DC" w:rsidRPr="009767CF" w:rsidRDefault="00D364DC" w:rsidP="00931D26">
            <w:pPr>
              <w:widowControl/>
              <w:jc w:val="both"/>
              <w:rPr>
                <w:rFonts w:ascii="Times New Roman" w:eastAsia="Times New Roman" w:hAnsi="Times New Roman" w:cs="Times New Roman"/>
                <w:color w:val="auto"/>
                <w:lang w:bidi="ar-SA"/>
              </w:rPr>
            </w:pPr>
          </w:p>
          <w:p w14:paraId="144CCC77" w14:textId="77777777" w:rsidR="00D364DC" w:rsidRPr="009767CF" w:rsidRDefault="00D364DC" w:rsidP="00931D26">
            <w:pPr>
              <w:widowControl/>
              <w:jc w:val="both"/>
              <w:rPr>
                <w:rFonts w:ascii="Times New Roman" w:eastAsia="Times New Roman" w:hAnsi="Times New Roman" w:cs="Times New Roman"/>
                <w:color w:val="auto"/>
                <w:lang w:bidi="ar-SA"/>
              </w:rPr>
            </w:pPr>
          </w:p>
          <w:p w14:paraId="614CBDBB"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58179A3B"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992" w:type="dxa"/>
            <w:tcBorders>
              <w:top w:val="nil"/>
              <w:left w:val="nil"/>
              <w:bottom w:val="single" w:sz="4" w:space="0" w:color="auto"/>
              <w:right w:val="single" w:sz="4" w:space="0" w:color="auto"/>
            </w:tcBorders>
            <w:vAlign w:val="center"/>
          </w:tcPr>
          <w:p w14:paraId="1C84A779"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4,2</w:t>
            </w:r>
          </w:p>
        </w:tc>
        <w:tc>
          <w:tcPr>
            <w:tcW w:w="993" w:type="dxa"/>
            <w:tcBorders>
              <w:top w:val="nil"/>
              <w:left w:val="nil"/>
              <w:bottom w:val="single" w:sz="4" w:space="0" w:color="auto"/>
              <w:right w:val="single" w:sz="4" w:space="0" w:color="auto"/>
            </w:tcBorders>
            <w:vAlign w:val="center"/>
          </w:tcPr>
          <w:p w14:paraId="28197EDC" w14:textId="77777777" w:rsidR="00931D26" w:rsidRPr="009767CF" w:rsidRDefault="008B6AE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1,7</w:t>
            </w:r>
          </w:p>
        </w:tc>
        <w:tc>
          <w:tcPr>
            <w:tcW w:w="1134" w:type="dxa"/>
            <w:tcBorders>
              <w:top w:val="nil"/>
              <w:left w:val="nil"/>
              <w:bottom w:val="single" w:sz="4" w:space="0" w:color="auto"/>
              <w:right w:val="single" w:sz="4" w:space="0" w:color="auto"/>
            </w:tcBorders>
            <w:vAlign w:val="center"/>
          </w:tcPr>
          <w:p w14:paraId="752496B5"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-57</w:t>
            </w:r>
            <w:r w:rsidR="00931D26" w:rsidRPr="009767CF">
              <w:rPr>
                <w:rFonts w:ascii="Times New Roman" w:eastAsia="Times New Roman" w:hAnsi="Times New Roman" w:cs="Times New Roman"/>
                <w:color w:val="auto"/>
                <w:lang w:bidi="ar-SA"/>
              </w:rPr>
              <w:t>%</w:t>
            </w:r>
          </w:p>
        </w:tc>
      </w:tr>
      <w:tr w:rsidR="00931D26" w:rsidRPr="009767CF" w14:paraId="00ACC4BC" w14:textId="77777777" w:rsidTr="003741B6">
        <w:trPr>
          <w:trHeight w:val="443"/>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553DE182"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w:t>
            </w:r>
          </w:p>
        </w:tc>
        <w:tc>
          <w:tcPr>
            <w:tcW w:w="4654" w:type="dxa"/>
            <w:tcBorders>
              <w:top w:val="nil"/>
              <w:left w:val="nil"/>
              <w:bottom w:val="single" w:sz="4" w:space="0" w:color="auto"/>
              <w:right w:val="single" w:sz="4" w:space="0" w:color="auto"/>
            </w:tcBorders>
            <w:shd w:val="clear" w:color="auto" w:fill="auto"/>
            <w:hideMark/>
          </w:tcPr>
          <w:p w14:paraId="42012792"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Численность педагогических работников  в дошкольных образовательных учреждениях</w:t>
            </w:r>
          </w:p>
        </w:tc>
        <w:tc>
          <w:tcPr>
            <w:tcW w:w="850" w:type="dxa"/>
            <w:tcBorders>
              <w:top w:val="nil"/>
              <w:left w:val="nil"/>
              <w:bottom w:val="single" w:sz="4" w:space="0" w:color="auto"/>
              <w:right w:val="single" w:sz="4" w:space="0" w:color="auto"/>
            </w:tcBorders>
            <w:shd w:val="clear" w:color="auto" w:fill="auto"/>
            <w:hideMark/>
          </w:tcPr>
          <w:p w14:paraId="4157E2BB" w14:textId="77777777" w:rsidR="00D364DC" w:rsidRPr="009767CF" w:rsidRDefault="00D364DC" w:rsidP="00931D26">
            <w:pPr>
              <w:widowControl/>
              <w:jc w:val="both"/>
              <w:rPr>
                <w:rFonts w:ascii="Times New Roman" w:eastAsia="Times New Roman" w:hAnsi="Times New Roman" w:cs="Times New Roman"/>
                <w:color w:val="auto"/>
                <w:lang w:bidi="ar-SA"/>
              </w:rPr>
            </w:pPr>
          </w:p>
          <w:p w14:paraId="63A1FFD7"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Чел.</w:t>
            </w:r>
          </w:p>
        </w:tc>
        <w:tc>
          <w:tcPr>
            <w:tcW w:w="992" w:type="dxa"/>
            <w:tcBorders>
              <w:top w:val="nil"/>
              <w:left w:val="nil"/>
              <w:bottom w:val="single" w:sz="4" w:space="0" w:color="auto"/>
              <w:right w:val="single" w:sz="4" w:space="0" w:color="auto"/>
            </w:tcBorders>
            <w:shd w:val="clear" w:color="auto" w:fill="auto"/>
            <w:vAlign w:val="center"/>
            <w:hideMark/>
          </w:tcPr>
          <w:p w14:paraId="58E0C820"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w:t>
            </w:r>
          </w:p>
        </w:tc>
        <w:tc>
          <w:tcPr>
            <w:tcW w:w="992" w:type="dxa"/>
            <w:tcBorders>
              <w:top w:val="nil"/>
              <w:left w:val="nil"/>
              <w:bottom w:val="single" w:sz="4" w:space="0" w:color="auto"/>
              <w:right w:val="single" w:sz="4" w:space="0" w:color="auto"/>
            </w:tcBorders>
            <w:vAlign w:val="center"/>
          </w:tcPr>
          <w:p w14:paraId="426A587B"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w:t>
            </w:r>
          </w:p>
        </w:tc>
        <w:tc>
          <w:tcPr>
            <w:tcW w:w="993" w:type="dxa"/>
            <w:tcBorders>
              <w:top w:val="nil"/>
              <w:left w:val="nil"/>
              <w:bottom w:val="single" w:sz="4" w:space="0" w:color="auto"/>
              <w:right w:val="single" w:sz="4" w:space="0" w:color="auto"/>
            </w:tcBorders>
            <w:vAlign w:val="center"/>
          </w:tcPr>
          <w:p w14:paraId="04D12CE5"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w:t>
            </w:r>
          </w:p>
        </w:tc>
        <w:tc>
          <w:tcPr>
            <w:tcW w:w="1134" w:type="dxa"/>
            <w:tcBorders>
              <w:top w:val="nil"/>
              <w:left w:val="nil"/>
              <w:bottom w:val="single" w:sz="4" w:space="0" w:color="auto"/>
              <w:right w:val="single" w:sz="4" w:space="0" w:color="auto"/>
            </w:tcBorders>
            <w:vAlign w:val="center"/>
          </w:tcPr>
          <w:p w14:paraId="67B4083C"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113</w:t>
            </w:r>
          </w:p>
        </w:tc>
      </w:tr>
      <w:tr w:rsidR="00931D26" w:rsidRPr="009767CF" w14:paraId="4337346B" w14:textId="77777777" w:rsidTr="003741B6">
        <w:trPr>
          <w:trHeight w:val="541"/>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7F041917"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w:t>
            </w:r>
          </w:p>
        </w:tc>
        <w:tc>
          <w:tcPr>
            <w:tcW w:w="4654" w:type="dxa"/>
            <w:tcBorders>
              <w:top w:val="nil"/>
              <w:left w:val="nil"/>
              <w:bottom w:val="single" w:sz="4" w:space="0" w:color="auto"/>
              <w:right w:val="single" w:sz="4" w:space="0" w:color="auto"/>
            </w:tcBorders>
            <w:shd w:val="clear" w:color="auto" w:fill="auto"/>
            <w:hideMark/>
          </w:tcPr>
          <w:p w14:paraId="5B437B6B"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выпускников общеобразовательных учреждений, сдавших ЕГЭ по русскому языку и математике, в общей численности выпускников сдававших ЕГЭ по данным предметам</w:t>
            </w:r>
          </w:p>
        </w:tc>
        <w:tc>
          <w:tcPr>
            <w:tcW w:w="850" w:type="dxa"/>
            <w:tcBorders>
              <w:top w:val="nil"/>
              <w:left w:val="nil"/>
              <w:bottom w:val="single" w:sz="4" w:space="0" w:color="auto"/>
              <w:right w:val="single" w:sz="4" w:space="0" w:color="auto"/>
            </w:tcBorders>
            <w:shd w:val="clear" w:color="auto" w:fill="auto"/>
            <w:hideMark/>
          </w:tcPr>
          <w:p w14:paraId="46E2AB30" w14:textId="77777777" w:rsidR="00D364DC" w:rsidRPr="009767CF" w:rsidRDefault="00D364DC" w:rsidP="00931D26">
            <w:pPr>
              <w:widowControl/>
              <w:jc w:val="both"/>
              <w:rPr>
                <w:rFonts w:ascii="Times New Roman" w:eastAsia="Times New Roman" w:hAnsi="Times New Roman" w:cs="Times New Roman"/>
                <w:color w:val="auto"/>
                <w:lang w:bidi="ar-SA"/>
              </w:rPr>
            </w:pPr>
          </w:p>
          <w:p w14:paraId="00CE18D3" w14:textId="77777777" w:rsidR="00D364DC" w:rsidRPr="009767CF" w:rsidRDefault="00D364DC" w:rsidP="00931D26">
            <w:pPr>
              <w:widowControl/>
              <w:jc w:val="both"/>
              <w:rPr>
                <w:rFonts w:ascii="Times New Roman" w:eastAsia="Times New Roman" w:hAnsi="Times New Roman" w:cs="Times New Roman"/>
                <w:color w:val="auto"/>
                <w:lang w:bidi="ar-SA"/>
              </w:rPr>
            </w:pPr>
          </w:p>
          <w:p w14:paraId="7D9AF598"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3CCCC919" w14:textId="77777777" w:rsidR="00931D26" w:rsidRPr="009767CF" w:rsidRDefault="00CF2D27"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83,0</w:t>
            </w:r>
          </w:p>
        </w:tc>
        <w:tc>
          <w:tcPr>
            <w:tcW w:w="992" w:type="dxa"/>
            <w:tcBorders>
              <w:top w:val="nil"/>
              <w:left w:val="nil"/>
              <w:bottom w:val="single" w:sz="4" w:space="0" w:color="auto"/>
              <w:right w:val="single" w:sz="4" w:space="0" w:color="auto"/>
            </w:tcBorders>
            <w:vAlign w:val="center"/>
          </w:tcPr>
          <w:p w14:paraId="174B9349" w14:textId="77777777" w:rsidR="00931D26" w:rsidRPr="009767CF" w:rsidRDefault="00CF2D27"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86,3</w:t>
            </w:r>
          </w:p>
        </w:tc>
        <w:tc>
          <w:tcPr>
            <w:tcW w:w="993" w:type="dxa"/>
            <w:tcBorders>
              <w:top w:val="nil"/>
              <w:left w:val="nil"/>
              <w:bottom w:val="single" w:sz="4" w:space="0" w:color="auto"/>
              <w:right w:val="single" w:sz="4" w:space="0" w:color="auto"/>
            </w:tcBorders>
            <w:vAlign w:val="center"/>
          </w:tcPr>
          <w:p w14:paraId="495E0AC5" w14:textId="77777777" w:rsidR="00931D26" w:rsidRPr="009767CF" w:rsidRDefault="00CF2D27"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1134" w:type="dxa"/>
            <w:tcBorders>
              <w:top w:val="nil"/>
              <w:left w:val="nil"/>
              <w:bottom w:val="single" w:sz="4" w:space="0" w:color="auto"/>
              <w:right w:val="single" w:sz="4" w:space="0" w:color="auto"/>
            </w:tcBorders>
            <w:vAlign w:val="center"/>
          </w:tcPr>
          <w:p w14:paraId="37D00AB3" w14:textId="77777777" w:rsidR="00931D26" w:rsidRPr="009767CF" w:rsidRDefault="00CF2D27"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+17</w:t>
            </w:r>
          </w:p>
        </w:tc>
      </w:tr>
      <w:tr w:rsidR="00931D26" w:rsidRPr="009767CF" w14:paraId="66376276" w14:textId="77777777" w:rsidTr="003741B6">
        <w:trPr>
          <w:trHeight w:val="403"/>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37E2B9F9"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w:t>
            </w:r>
          </w:p>
        </w:tc>
        <w:tc>
          <w:tcPr>
            <w:tcW w:w="4654" w:type="dxa"/>
            <w:tcBorders>
              <w:top w:val="nil"/>
              <w:left w:val="nil"/>
              <w:bottom w:val="single" w:sz="4" w:space="0" w:color="auto"/>
              <w:right w:val="single" w:sz="4" w:space="0" w:color="auto"/>
            </w:tcBorders>
            <w:shd w:val="clear" w:color="auto" w:fill="auto"/>
            <w:hideMark/>
          </w:tcPr>
          <w:p w14:paraId="10055BC7"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Доля выпускников общеобразовательных учреждений, не получивших аттестат о среднем образовании, в общей численности выпускников </w:t>
            </w:r>
          </w:p>
        </w:tc>
        <w:tc>
          <w:tcPr>
            <w:tcW w:w="850" w:type="dxa"/>
            <w:tcBorders>
              <w:top w:val="nil"/>
              <w:left w:val="nil"/>
              <w:bottom w:val="single" w:sz="4" w:space="0" w:color="auto"/>
              <w:right w:val="single" w:sz="4" w:space="0" w:color="auto"/>
            </w:tcBorders>
            <w:shd w:val="clear" w:color="auto" w:fill="auto"/>
            <w:hideMark/>
          </w:tcPr>
          <w:p w14:paraId="389E9E5C" w14:textId="77777777" w:rsidR="00D364DC" w:rsidRPr="009767CF" w:rsidRDefault="00D364DC" w:rsidP="00931D26">
            <w:pPr>
              <w:widowControl/>
              <w:jc w:val="both"/>
              <w:rPr>
                <w:rFonts w:ascii="Times New Roman" w:eastAsia="Times New Roman" w:hAnsi="Times New Roman" w:cs="Times New Roman"/>
                <w:color w:val="auto"/>
                <w:lang w:bidi="ar-SA"/>
              </w:rPr>
            </w:pPr>
          </w:p>
          <w:p w14:paraId="382E0AAF" w14:textId="77777777" w:rsidR="00D364DC" w:rsidRPr="009767CF" w:rsidRDefault="00D364DC" w:rsidP="00931D26">
            <w:pPr>
              <w:widowControl/>
              <w:jc w:val="both"/>
              <w:rPr>
                <w:rFonts w:ascii="Times New Roman" w:eastAsia="Times New Roman" w:hAnsi="Times New Roman" w:cs="Times New Roman"/>
                <w:color w:val="auto"/>
                <w:lang w:bidi="ar-SA"/>
              </w:rPr>
            </w:pPr>
          </w:p>
          <w:p w14:paraId="595CBE8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56072567"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w:t>
            </w:r>
          </w:p>
        </w:tc>
        <w:tc>
          <w:tcPr>
            <w:tcW w:w="992" w:type="dxa"/>
            <w:tcBorders>
              <w:top w:val="nil"/>
              <w:left w:val="nil"/>
              <w:bottom w:val="single" w:sz="4" w:space="0" w:color="auto"/>
              <w:right w:val="single" w:sz="4" w:space="0" w:color="auto"/>
            </w:tcBorders>
            <w:vAlign w:val="center"/>
          </w:tcPr>
          <w:p w14:paraId="6B32B5C2"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21,7</w:t>
            </w:r>
          </w:p>
        </w:tc>
        <w:tc>
          <w:tcPr>
            <w:tcW w:w="993" w:type="dxa"/>
            <w:tcBorders>
              <w:top w:val="nil"/>
              <w:left w:val="nil"/>
              <w:bottom w:val="single" w:sz="4" w:space="0" w:color="auto"/>
              <w:right w:val="single" w:sz="4" w:space="0" w:color="auto"/>
            </w:tcBorders>
            <w:vAlign w:val="center"/>
          </w:tcPr>
          <w:p w14:paraId="1373CF69" w14:textId="77777777" w:rsidR="00931D26" w:rsidRPr="009767CF" w:rsidRDefault="008B6AEE"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p>
        </w:tc>
        <w:tc>
          <w:tcPr>
            <w:tcW w:w="1134" w:type="dxa"/>
            <w:tcBorders>
              <w:top w:val="nil"/>
              <w:left w:val="nil"/>
              <w:bottom w:val="single" w:sz="4" w:space="0" w:color="auto"/>
              <w:right w:val="single" w:sz="4" w:space="0" w:color="auto"/>
            </w:tcBorders>
            <w:vAlign w:val="center"/>
          </w:tcPr>
          <w:p w14:paraId="5CE8B367" w14:textId="77777777" w:rsidR="00931D26" w:rsidRPr="009767CF" w:rsidRDefault="00931D26" w:rsidP="00931D26">
            <w:pPr>
              <w:widowControl/>
              <w:jc w:val="center"/>
              <w:rPr>
                <w:rFonts w:ascii="Times New Roman" w:eastAsia="Times New Roman" w:hAnsi="Times New Roman" w:cs="Times New Roman"/>
                <w:color w:val="auto"/>
                <w:lang w:bidi="ar-SA"/>
              </w:rPr>
            </w:pPr>
          </w:p>
        </w:tc>
      </w:tr>
      <w:tr w:rsidR="00931D26" w:rsidRPr="009767CF" w14:paraId="6CDCB594" w14:textId="77777777" w:rsidTr="003741B6">
        <w:trPr>
          <w:trHeight w:val="704"/>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75C94638"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w:t>
            </w:r>
          </w:p>
        </w:tc>
        <w:tc>
          <w:tcPr>
            <w:tcW w:w="4654" w:type="dxa"/>
            <w:tcBorders>
              <w:top w:val="nil"/>
              <w:left w:val="nil"/>
              <w:bottom w:val="single" w:sz="4" w:space="0" w:color="auto"/>
              <w:right w:val="single" w:sz="4" w:space="0" w:color="auto"/>
            </w:tcBorders>
            <w:shd w:val="clear" w:color="auto" w:fill="auto"/>
            <w:hideMark/>
          </w:tcPr>
          <w:p w14:paraId="4597CE20"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общеобразовательных учреждений, соответствующих современным требованиям обучения, в общем количестве общеобразовательных учреждений</w:t>
            </w:r>
          </w:p>
        </w:tc>
        <w:tc>
          <w:tcPr>
            <w:tcW w:w="850" w:type="dxa"/>
            <w:tcBorders>
              <w:top w:val="nil"/>
              <w:left w:val="nil"/>
              <w:bottom w:val="single" w:sz="4" w:space="0" w:color="auto"/>
              <w:right w:val="single" w:sz="4" w:space="0" w:color="auto"/>
            </w:tcBorders>
            <w:shd w:val="clear" w:color="auto" w:fill="auto"/>
            <w:hideMark/>
          </w:tcPr>
          <w:p w14:paraId="6BCB7E29" w14:textId="77777777" w:rsidR="00D364DC" w:rsidRPr="009767CF" w:rsidRDefault="00D364DC" w:rsidP="00931D26">
            <w:pPr>
              <w:widowControl/>
              <w:jc w:val="both"/>
              <w:rPr>
                <w:rFonts w:ascii="Times New Roman" w:eastAsia="Times New Roman" w:hAnsi="Times New Roman" w:cs="Times New Roman"/>
                <w:color w:val="auto"/>
                <w:lang w:bidi="ar-SA"/>
              </w:rPr>
            </w:pPr>
          </w:p>
          <w:p w14:paraId="78B3D13E" w14:textId="77777777" w:rsidR="00D364DC" w:rsidRPr="009767CF" w:rsidRDefault="00D364DC" w:rsidP="00931D26">
            <w:pPr>
              <w:widowControl/>
              <w:jc w:val="both"/>
              <w:rPr>
                <w:rFonts w:ascii="Times New Roman" w:eastAsia="Times New Roman" w:hAnsi="Times New Roman" w:cs="Times New Roman"/>
                <w:color w:val="auto"/>
                <w:lang w:bidi="ar-SA"/>
              </w:rPr>
            </w:pPr>
          </w:p>
          <w:p w14:paraId="256F3C86"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3771A40B"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p>
        </w:tc>
        <w:tc>
          <w:tcPr>
            <w:tcW w:w="992" w:type="dxa"/>
            <w:tcBorders>
              <w:top w:val="nil"/>
              <w:left w:val="nil"/>
              <w:bottom w:val="single" w:sz="4" w:space="0" w:color="auto"/>
              <w:right w:val="single" w:sz="4" w:space="0" w:color="auto"/>
            </w:tcBorders>
            <w:vAlign w:val="center"/>
          </w:tcPr>
          <w:p w14:paraId="1DAEF8CA"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41,5</w:t>
            </w:r>
          </w:p>
        </w:tc>
        <w:tc>
          <w:tcPr>
            <w:tcW w:w="993" w:type="dxa"/>
            <w:tcBorders>
              <w:top w:val="nil"/>
              <w:left w:val="nil"/>
              <w:bottom w:val="single" w:sz="4" w:space="0" w:color="auto"/>
              <w:right w:val="single" w:sz="4" w:space="0" w:color="auto"/>
            </w:tcBorders>
            <w:vAlign w:val="center"/>
          </w:tcPr>
          <w:p w14:paraId="5C8B1919"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46,7</w:t>
            </w:r>
          </w:p>
        </w:tc>
        <w:tc>
          <w:tcPr>
            <w:tcW w:w="1134" w:type="dxa"/>
            <w:tcBorders>
              <w:top w:val="nil"/>
              <w:left w:val="nil"/>
              <w:bottom w:val="single" w:sz="4" w:space="0" w:color="auto"/>
              <w:right w:val="single" w:sz="4" w:space="0" w:color="auto"/>
            </w:tcBorders>
            <w:vAlign w:val="center"/>
          </w:tcPr>
          <w:p w14:paraId="5F4ECB5E" w14:textId="77777777" w:rsidR="00931D26" w:rsidRPr="009767CF" w:rsidRDefault="00931D26" w:rsidP="00931D26">
            <w:pPr>
              <w:widowControl/>
              <w:jc w:val="center"/>
              <w:rPr>
                <w:rFonts w:ascii="Times New Roman" w:eastAsia="Times New Roman" w:hAnsi="Times New Roman" w:cs="Times New Roman"/>
                <w:color w:val="auto"/>
                <w:lang w:bidi="ar-SA"/>
              </w:rPr>
            </w:pPr>
          </w:p>
        </w:tc>
      </w:tr>
      <w:tr w:rsidR="00931D26" w:rsidRPr="009767CF" w14:paraId="45666F86" w14:textId="77777777" w:rsidTr="003741B6">
        <w:trPr>
          <w:trHeight w:val="417"/>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6A2EE633"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8.</w:t>
            </w:r>
          </w:p>
        </w:tc>
        <w:tc>
          <w:tcPr>
            <w:tcW w:w="4654" w:type="dxa"/>
            <w:tcBorders>
              <w:top w:val="nil"/>
              <w:left w:val="nil"/>
              <w:bottom w:val="single" w:sz="4" w:space="0" w:color="auto"/>
              <w:right w:val="single" w:sz="4" w:space="0" w:color="auto"/>
            </w:tcBorders>
            <w:shd w:val="clear" w:color="auto" w:fill="auto"/>
            <w:hideMark/>
          </w:tcPr>
          <w:p w14:paraId="2442210C"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детей первой и второй групп здоровья в общей численности обучающихся в общеобразовательных учреждениях</w:t>
            </w:r>
          </w:p>
        </w:tc>
        <w:tc>
          <w:tcPr>
            <w:tcW w:w="850" w:type="dxa"/>
            <w:tcBorders>
              <w:top w:val="nil"/>
              <w:left w:val="nil"/>
              <w:bottom w:val="single" w:sz="4" w:space="0" w:color="auto"/>
              <w:right w:val="single" w:sz="4" w:space="0" w:color="auto"/>
            </w:tcBorders>
            <w:shd w:val="clear" w:color="auto" w:fill="auto"/>
            <w:hideMark/>
          </w:tcPr>
          <w:p w14:paraId="17FAA021" w14:textId="77777777" w:rsidR="00D364DC" w:rsidRPr="009767CF" w:rsidRDefault="00D364DC" w:rsidP="00931D26">
            <w:pPr>
              <w:widowControl/>
              <w:jc w:val="both"/>
              <w:rPr>
                <w:rFonts w:ascii="Times New Roman" w:eastAsia="Times New Roman" w:hAnsi="Times New Roman" w:cs="Times New Roman"/>
                <w:color w:val="auto"/>
                <w:lang w:bidi="ar-SA"/>
              </w:rPr>
            </w:pPr>
          </w:p>
          <w:p w14:paraId="04DDD281" w14:textId="77777777" w:rsidR="00D364DC" w:rsidRPr="009767CF" w:rsidRDefault="00D364DC" w:rsidP="00931D26">
            <w:pPr>
              <w:widowControl/>
              <w:jc w:val="both"/>
              <w:rPr>
                <w:rFonts w:ascii="Times New Roman" w:eastAsia="Times New Roman" w:hAnsi="Times New Roman" w:cs="Times New Roman"/>
                <w:color w:val="auto"/>
                <w:lang w:bidi="ar-SA"/>
              </w:rPr>
            </w:pPr>
          </w:p>
          <w:p w14:paraId="4CE16166"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7D626B48"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82</w:t>
            </w:r>
          </w:p>
        </w:tc>
        <w:tc>
          <w:tcPr>
            <w:tcW w:w="992" w:type="dxa"/>
            <w:tcBorders>
              <w:top w:val="nil"/>
              <w:left w:val="nil"/>
              <w:bottom w:val="single" w:sz="4" w:space="0" w:color="auto"/>
              <w:right w:val="single" w:sz="4" w:space="0" w:color="auto"/>
            </w:tcBorders>
            <w:vAlign w:val="center"/>
          </w:tcPr>
          <w:p w14:paraId="43BA9235"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81</w:t>
            </w:r>
            <w:r w:rsidR="004073D5" w:rsidRPr="009767CF">
              <w:rPr>
                <w:rFonts w:ascii="Times New Roman" w:eastAsia="Times New Roman" w:hAnsi="Times New Roman" w:cs="Times New Roman"/>
                <w:color w:val="auto"/>
                <w:lang w:bidi="ar-SA"/>
              </w:rPr>
              <w:t>,2</w:t>
            </w:r>
          </w:p>
        </w:tc>
        <w:tc>
          <w:tcPr>
            <w:tcW w:w="993" w:type="dxa"/>
            <w:tcBorders>
              <w:top w:val="nil"/>
              <w:left w:val="nil"/>
              <w:bottom w:val="single" w:sz="4" w:space="0" w:color="auto"/>
              <w:right w:val="single" w:sz="4" w:space="0" w:color="auto"/>
            </w:tcBorders>
            <w:vAlign w:val="center"/>
          </w:tcPr>
          <w:p w14:paraId="6787C834"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77,8</w:t>
            </w:r>
          </w:p>
        </w:tc>
        <w:tc>
          <w:tcPr>
            <w:tcW w:w="1134" w:type="dxa"/>
            <w:tcBorders>
              <w:top w:val="nil"/>
              <w:left w:val="nil"/>
              <w:bottom w:val="single" w:sz="4" w:space="0" w:color="auto"/>
              <w:right w:val="single" w:sz="4" w:space="0" w:color="auto"/>
            </w:tcBorders>
            <w:vAlign w:val="center"/>
          </w:tcPr>
          <w:p w14:paraId="5F1861A2"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r>
      <w:tr w:rsidR="00931D26" w:rsidRPr="009767CF" w14:paraId="18637AE6" w14:textId="77777777" w:rsidTr="003741B6">
        <w:trPr>
          <w:trHeight w:val="500"/>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05D14232"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w:t>
            </w:r>
          </w:p>
        </w:tc>
        <w:tc>
          <w:tcPr>
            <w:tcW w:w="4654" w:type="dxa"/>
            <w:tcBorders>
              <w:top w:val="nil"/>
              <w:left w:val="nil"/>
              <w:bottom w:val="single" w:sz="4" w:space="0" w:color="auto"/>
              <w:right w:val="single" w:sz="4" w:space="0" w:color="auto"/>
            </w:tcBorders>
            <w:shd w:val="clear" w:color="auto" w:fill="auto"/>
            <w:hideMark/>
          </w:tcPr>
          <w:p w14:paraId="47E53BD3"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Доля обучающихся в общеобразовательных учреждениях, занимающихся во вторую (третью) смену, в общей численности обучающихся </w:t>
            </w:r>
          </w:p>
        </w:tc>
        <w:tc>
          <w:tcPr>
            <w:tcW w:w="850" w:type="dxa"/>
            <w:tcBorders>
              <w:top w:val="nil"/>
              <w:left w:val="nil"/>
              <w:bottom w:val="single" w:sz="4" w:space="0" w:color="auto"/>
              <w:right w:val="single" w:sz="4" w:space="0" w:color="auto"/>
            </w:tcBorders>
            <w:shd w:val="clear" w:color="auto" w:fill="auto"/>
            <w:hideMark/>
          </w:tcPr>
          <w:p w14:paraId="4034E851" w14:textId="77777777" w:rsidR="00D364DC" w:rsidRPr="009767CF" w:rsidRDefault="00D364DC" w:rsidP="00931D26">
            <w:pPr>
              <w:widowControl/>
              <w:jc w:val="both"/>
              <w:rPr>
                <w:rFonts w:ascii="Times New Roman" w:eastAsia="Times New Roman" w:hAnsi="Times New Roman" w:cs="Times New Roman"/>
                <w:color w:val="auto"/>
                <w:lang w:bidi="ar-SA"/>
              </w:rPr>
            </w:pPr>
          </w:p>
          <w:p w14:paraId="48C13D06" w14:textId="77777777" w:rsidR="00D364DC" w:rsidRPr="009767CF" w:rsidRDefault="00D364DC" w:rsidP="00931D26">
            <w:pPr>
              <w:widowControl/>
              <w:jc w:val="both"/>
              <w:rPr>
                <w:rFonts w:ascii="Times New Roman" w:eastAsia="Times New Roman" w:hAnsi="Times New Roman" w:cs="Times New Roman"/>
                <w:color w:val="auto"/>
                <w:lang w:bidi="ar-SA"/>
              </w:rPr>
            </w:pPr>
          </w:p>
          <w:p w14:paraId="384EE19A"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noWrap/>
            <w:vAlign w:val="center"/>
            <w:hideMark/>
          </w:tcPr>
          <w:p w14:paraId="4531A34B"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9,4</w:t>
            </w:r>
          </w:p>
        </w:tc>
        <w:tc>
          <w:tcPr>
            <w:tcW w:w="992" w:type="dxa"/>
            <w:tcBorders>
              <w:top w:val="nil"/>
              <w:left w:val="nil"/>
              <w:bottom w:val="single" w:sz="4" w:space="0" w:color="auto"/>
              <w:right w:val="single" w:sz="4" w:space="0" w:color="auto"/>
            </w:tcBorders>
            <w:vAlign w:val="center"/>
          </w:tcPr>
          <w:p w14:paraId="1C523FA0"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9,5</w:t>
            </w:r>
          </w:p>
        </w:tc>
        <w:tc>
          <w:tcPr>
            <w:tcW w:w="993" w:type="dxa"/>
            <w:tcBorders>
              <w:top w:val="nil"/>
              <w:left w:val="nil"/>
              <w:bottom w:val="single" w:sz="4" w:space="0" w:color="auto"/>
              <w:right w:val="single" w:sz="4" w:space="0" w:color="auto"/>
            </w:tcBorders>
            <w:vAlign w:val="center"/>
          </w:tcPr>
          <w:p w14:paraId="1A5FACA0" w14:textId="77777777" w:rsidR="00931D26" w:rsidRPr="009767CF" w:rsidRDefault="004073D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11,8</w:t>
            </w:r>
          </w:p>
        </w:tc>
        <w:tc>
          <w:tcPr>
            <w:tcW w:w="1134" w:type="dxa"/>
            <w:tcBorders>
              <w:top w:val="nil"/>
              <w:left w:val="nil"/>
              <w:bottom w:val="single" w:sz="4" w:space="0" w:color="auto"/>
              <w:right w:val="single" w:sz="4" w:space="0" w:color="auto"/>
            </w:tcBorders>
            <w:vAlign w:val="center"/>
          </w:tcPr>
          <w:p w14:paraId="636E453F"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+0,4%</w:t>
            </w:r>
          </w:p>
        </w:tc>
      </w:tr>
      <w:tr w:rsidR="00931D26" w:rsidRPr="009767CF" w14:paraId="1A8BD04D" w14:textId="77777777" w:rsidTr="003741B6">
        <w:trPr>
          <w:trHeight w:val="256"/>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3B6E8A71"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p>
        </w:tc>
        <w:tc>
          <w:tcPr>
            <w:tcW w:w="4654" w:type="dxa"/>
            <w:tcBorders>
              <w:top w:val="nil"/>
              <w:left w:val="nil"/>
              <w:bottom w:val="single" w:sz="4" w:space="0" w:color="auto"/>
              <w:right w:val="single" w:sz="4" w:space="0" w:color="auto"/>
            </w:tcBorders>
            <w:shd w:val="clear" w:color="auto" w:fill="auto"/>
            <w:hideMark/>
          </w:tcPr>
          <w:p w14:paraId="1AC1F66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Численность учителей в общеобразовательных учреждениях</w:t>
            </w:r>
          </w:p>
        </w:tc>
        <w:tc>
          <w:tcPr>
            <w:tcW w:w="850" w:type="dxa"/>
            <w:tcBorders>
              <w:top w:val="nil"/>
              <w:left w:val="nil"/>
              <w:bottom w:val="single" w:sz="4" w:space="0" w:color="auto"/>
              <w:right w:val="single" w:sz="4" w:space="0" w:color="auto"/>
            </w:tcBorders>
            <w:shd w:val="clear" w:color="auto" w:fill="auto"/>
            <w:hideMark/>
          </w:tcPr>
          <w:p w14:paraId="1E17AA96"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Чел.</w:t>
            </w:r>
          </w:p>
        </w:tc>
        <w:tc>
          <w:tcPr>
            <w:tcW w:w="992" w:type="dxa"/>
            <w:tcBorders>
              <w:top w:val="nil"/>
              <w:left w:val="nil"/>
              <w:bottom w:val="single" w:sz="4" w:space="0" w:color="auto"/>
              <w:right w:val="single" w:sz="4" w:space="0" w:color="auto"/>
            </w:tcBorders>
            <w:shd w:val="clear" w:color="auto" w:fill="auto"/>
            <w:vAlign w:val="center"/>
            <w:hideMark/>
          </w:tcPr>
          <w:p w14:paraId="0CF8010E"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568</w:t>
            </w:r>
          </w:p>
        </w:tc>
        <w:tc>
          <w:tcPr>
            <w:tcW w:w="992" w:type="dxa"/>
            <w:tcBorders>
              <w:top w:val="nil"/>
              <w:left w:val="nil"/>
              <w:bottom w:val="single" w:sz="4" w:space="0" w:color="auto"/>
              <w:right w:val="single" w:sz="4" w:space="0" w:color="auto"/>
            </w:tcBorders>
            <w:vAlign w:val="center"/>
          </w:tcPr>
          <w:p w14:paraId="214D3148"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571</w:t>
            </w:r>
          </w:p>
        </w:tc>
        <w:tc>
          <w:tcPr>
            <w:tcW w:w="993" w:type="dxa"/>
            <w:tcBorders>
              <w:top w:val="nil"/>
              <w:left w:val="nil"/>
              <w:bottom w:val="single" w:sz="4" w:space="0" w:color="auto"/>
              <w:right w:val="single" w:sz="4" w:space="0" w:color="auto"/>
            </w:tcBorders>
            <w:vAlign w:val="center"/>
          </w:tcPr>
          <w:p w14:paraId="29685DAA"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571</w:t>
            </w:r>
          </w:p>
        </w:tc>
        <w:tc>
          <w:tcPr>
            <w:tcW w:w="1134" w:type="dxa"/>
            <w:tcBorders>
              <w:top w:val="nil"/>
              <w:left w:val="nil"/>
              <w:bottom w:val="single" w:sz="4" w:space="0" w:color="auto"/>
              <w:right w:val="single" w:sz="4" w:space="0" w:color="auto"/>
            </w:tcBorders>
            <w:vAlign w:val="center"/>
          </w:tcPr>
          <w:p w14:paraId="23DE19AD" w14:textId="77777777" w:rsidR="00931D26" w:rsidRPr="009767CF" w:rsidRDefault="00284B4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101</w:t>
            </w:r>
          </w:p>
        </w:tc>
      </w:tr>
      <w:tr w:rsidR="00931D26" w:rsidRPr="009767CF" w14:paraId="1151FE3E" w14:textId="77777777" w:rsidTr="003741B6">
        <w:trPr>
          <w:trHeight w:val="165"/>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00C2D445"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w:t>
            </w:r>
          </w:p>
        </w:tc>
        <w:tc>
          <w:tcPr>
            <w:tcW w:w="4654" w:type="dxa"/>
            <w:tcBorders>
              <w:top w:val="nil"/>
              <w:left w:val="nil"/>
              <w:bottom w:val="single" w:sz="4" w:space="0" w:color="auto"/>
              <w:right w:val="single" w:sz="4" w:space="0" w:color="auto"/>
            </w:tcBorders>
            <w:shd w:val="clear" w:color="auto" w:fill="auto"/>
            <w:hideMark/>
          </w:tcPr>
          <w:p w14:paraId="4D561AA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0" w:type="dxa"/>
            <w:tcBorders>
              <w:top w:val="nil"/>
              <w:left w:val="nil"/>
              <w:bottom w:val="single" w:sz="4" w:space="0" w:color="auto"/>
              <w:right w:val="single" w:sz="4" w:space="0" w:color="auto"/>
            </w:tcBorders>
            <w:shd w:val="clear" w:color="auto" w:fill="auto"/>
            <w:hideMark/>
          </w:tcPr>
          <w:p w14:paraId="7B4A6737" w14:textId="77777777" w:rsidR="00D364DC" w:rsidRPr="009767CF" w:rsidRDefault="00D364DC" w:rsidP="00931D26">
            <w:pPr>
              <w:widowControl/>
              <w:jc w:val="both"/>
              <w:rPr>
                <w:rFonts w:ascii="Times New Roman" w:eastAsia="Times New Roman" w:hAnsi="Times New Roman" w:cs="Times New Roman"/>
                <w:color w:val="auto"/>
                <w:lang w:bidi="ar-SA"/>
              </w:rPr>
            </w:pPr>
          </w:p>
          <w:p w14:paraId="7066A4C2"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Тыс.руб.</w:t>
            </w:r>
          </w:p>
        </w:tc>
        <w:tc>
          <w:tcPr>
            <w:tcW w:w="992" w:type="dxa"/>
            <w:tcBorders>
              <w:top w:val="nil"/>
              <w:left w:val="nil"/>
              <w:bottom w:val="single" w:sz="4" w:space="0" w:color="auto"/>
              <w:right w:val="single" w:sz="4" w:space="0" w:color="auto"/>
            </w:tcBorders>
            <w:shd w:val="clear" w:color="auto" w:fill="auto"/>
            <w:vAlign w:val="center"/>
            <w:hideMark/>
          </w:tcPr>
          <w:p w14:paraId="2CCBA961"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180,2</w:t>
            </w:r>
          </w:p>
        </w:tc>
        <w:tc>
          <w:tcPr>
            <w:tcW w:w="992" w:type="dxa"/>
            <w:tcBorders>
              <w:top w:val="nil"/>
              <w:left w:val="nil"/>
              <w:bottom w:val="single" w:sz="4" w:space="0" w:color="auto"/>
              <w:right w:val="single" w:sz="4" w:space="0" w:color="auto"/>
            </w:tcBorders>
            <w:vAlign w:val="center"/>
          </w:tcPr>
          <w:p w14:paraId="1C2DAE4E"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186,5</w:t>
            </w:r>
          </w:p>
        </w:tc>
        <w:tc>
          <w:tcPr>
            <w:tcW w:w="993" w:type="dxa"/>
            <w:tcBorders>
              <w:top w:val="nil"/>
              <w:left w:val="nil"/>
              <w:bottom w:val="single" w:sz="4" w:space="0" w:color="auto"/>
              <w:right w:val="single" w:sz="4" w:space="0" w:color="auto"/>
            </w:tcBorders>
            <w:vAlign w:val="center"/>
          </w:tcPr>
          <w:p w14:paraId="1F84A56E"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234,0</w:t>
            </w:r>
          </w:p>
        </w:tc>
        <w:tc>
          <w:tcPr>
            <w:tcW w:w="1134" w:type="dxa"/>
            <w:tcBorders>
              <w:top w:val="nil"/>
              <w:left w:val="nil"/>
              <w:bottom w:val="single" w:sz="4" w:space="0" w:color="auto"/>
              <w:right w:val="single" w:sz="4" w:space="0" w:color="auto"/>
            </w:tcBorders>
            <w:vAlign w:val="center"/>
          </w:tcPr>
          <w:p w14:paraId="3ECB1E30" w14:textId="77777777" w:rsidR="00931D26" w:rsidRPr="009767CF" w:rsidRDefault="008C25C5"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130</w:t>
            </w:r>
          </w:p>
        </w:tc>
      </w:tr>
      <w:tr w:rsidR="00931D26" w:rsidRPr="009767CF" w14:paraId="28397A97" w14:textId="77777777" w:rsidTr="003741B6">
        <w:trPr>
          <w:trHeight w:val="638"/>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11934C18" w14:textId="77777777" w:rsidR="00931D26" w:rsidRPr="009767CF" w:rsidRDefault="00931D26"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w:t>
            </w:r>
          </w:p>
        </w:tc>
        <w:tc>
          <w:tcPr>
            <w:tcW w:w="4654" w:type="dxa"/>
            <w:tcBorders>
              <w:top w:val="nil"/>
              <w:left w:val="nil"/>
              <w:bottom w:val="single" w:sz="4" w:space="0" w:color="auto"/>
              <w:right w:val="single" w:sz="4" w:space="0" w:color="auto"/>
            </w:tcBorders>
            <w:shd w:val="clear" w:color="auto" w:fill="auto"/>
            <w:hideMark/>
          </w:tcPr>
          <w:p w14:paraId="5ADAF7B4"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детей в возрасте 5 - 18 лет, получающих услуги по дополнительному образованию в общей численности детей данной возрастной группы</w:t>
            </w:r>
          </w:p>
        </w:tc>
        <w:tc>
          <w:tcPr>
            <w:tcW w:w="850" w:type="dxa"/>
            <w:tcBorders>
              <w:top w:val="nil"/>
              <w:left w:val="nil"/>
              <w:bottom w:val="single" w:sz="4" w:space="0" w:color="auto"/>
              <w:right w:val="single" w:sz="4" w:space="0" w:color="auto"/>
            </w:tcBorders>
            <w:shd w:val="clear" w:color="auto" w:fill="auto"/>
            <w:hideMark/>
          </w:tcPr>
          <w:p w14:paraId="1D5D9D11" w14:textId="77777777" w:rsidR="00D364DC" w:rsidRPr="009767CF" w:rsidRDefault="00D364DC" w:rsidP="00931D26">
            <w:pPr>
              <w:widowControl/>
              <w:jc w:val="both"/>
              <w:rPr>
                <w:rFonts w:ascii="Times New Roman" w:eastAsia="Times New Roman" w:hAnsi="Times New Roman" w:cs="Times New Roman"/>
                <w:color w:val="auto"/>
                <w:lang w:bidi="ar-SA"/>
              </w:rPr>
            </w:pPr>
          </w:p>
          <w:p w14:paraId="2B5F6580"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992" w:type="dxa"/>
            <w:tcBorders>
              <w:top w:val="nil"/>
              <w:left w:val="nil"/>
              <w:bottom w:val="single" w:sz="4" w:space="0" w:color="auto"/>
              <w:right w:val="single" w:sz="4" w:space="0" w:color="auto"/>
            </w:tcBorders>
            <w:shd w:val="clear" w:color="auto" w:fill="auto"/>
            <w:vAlign w:val="center"/>
            <w:hideMark/>
          </w:tcPr>
          <w:p w14:paraId="05C5AE8E"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70,0</w:t>
            </w:r>
          </w:p>
        </w:tc>
        <w:tc>
          <w:tcPr>
            <w:tcW w:w="992" w:type="dxa"/>
            <w:tcBorders>
              <w:top w:val="nil"/>
              <w:left w:val="nil"/>
              <w:bottom w:val="single" w:sz="4" w:space="0" w:color="auto"/>
              <w:right w:val="single" w:sz="4" w:space="0" w:color="auto"/>
            </w:tcBorders>
            <w:vAlign w:val="center"/>
          </w:tcPr>
          <w:p w14:paraId="0BC622E7"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71,0</w:t>
            </w:r>
          </w:p>
        </w:tc>
        <w:tc>
          <w:tcPr>
            <w:tcW w:w="993" w:type="dxa"/>
            <w:tcBorders>
              <w:top w:val="nil"/>
              <w:left w:val="nil"/>
              <w:bottom w:val="single" w:sz="4" w:space="0" w:color="auto"/>
              <w:right w:val="single" w:sz="4" w:space="0" w:color="auto"/>
            </w:tcBorders>
            <w:vAlign w:val="center"/>
          </w:tcPr>
          <w:p w14:paraId="4B35BCED" w14:textId="77777777" w:rsidR="00931D26" w:rsidRPr="009767CF" w:rsidRDefault="00D364DC" w:rsidP="00931D2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72,0</w:t>
            </w:r>
          </w:p>
        </w:tc>
        <w:tc>
          <w:tcPr>
            <w:tcW w:w="1134" w:type="dxa"/>
            <w:tcBorders>
              <w:top w:val="nil"/>
              <w:left w:val="nil"/>
              <w:bottom w:val="single" w:sz="4" w:space="0" w:color="auto"/>
              <w:right w:val="single" w:sz="4" w:space="0" w:color="auto"/>
            </w:tcBorders>
            <w:vAlign w:val="center"/>
          </w:tcPr>
          <w:p w14:paraId="679DB519" w14:textId="77777777" w:rsidR="00931D26" w:rsidRPr="009767CF" w:rsidRDefault="008B6AEE" w:rsidP="00E8288F">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108,0</w:t>
            </w:r>
          </w:p>
        </w:tc>
      </w:tr>
    </w:tbl>
    <w:p w14:paraId="4020CC05" w14:textId="77777777" w:rsidR="00931D26" w:rsidRPr="009767CF" w:rsidRDefault="00931D26" w:rsidP="00931D26">
      <w:pPr>
        <w:widowControl/>
        <w:jc w:val="both"/>
        <w:rPr>
          <w:rFonts w:ascii="Times New Roman" w:eastAsia="Times New Roman" w:hAnsi="Times New Roman" w:cs="Times New Roman"/>
          <w:color w:val="auto"/>
          <w:lang w:bidi="ar-SA"/>
        </w:rPr>
      </w:pPr>
    </w:p>
    <w:p w14:paraId="453FBB80" w14:textId="402D3B33"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Воспитательная </w:t>
      </w:r>
      <w:r w:rsidR="00EB2E5B" w:rsidRPr="009767CF">
        <w:rPr>
          <w:rFonts w:ascii="Times New Roman" w:eastAsia="Times New Roman" w:hAnsi="Times New Roman" w:cs="Times New Roman"/>
          <w:color w:val="auto"/>
          <w:lang w:bidi="ar-SA"/>
        </w:rPr>
        <w:t>деятельность в</w:t>
      </w:r>
      <w:r w:rsidRPr="009767CF">
        <w:rPr>
          <w:rFonts w:ascii="Times New Roman" w:eastAsia="Times New Roman" w:hAnsi="Times New Roman" w:cs="Times New Roman"/>
          <w:color w:val="auto"/>
          <w:lang w:bidi="ar-SA"/>
        </w:rPr>
        <w:t xml:space="preserve"> образовательном пространстве осуществляется через выявление и развитие способностей обучающихся, в том числе одаренных и талантливых детей, через систему клубов, секций, студий, кружков, организацию общественно-полезной деятельности, включая социальную практику с использованием возможности дополнительного образования детей. В каждой </w:t>
      </w:r>
      <w:r w:rsidR="00EB2E5B" w:rsidRPr="009767CF">
        <w:rPr>
          <w:rFonts w:ascii="Times New Roman" w:eastAsia="Times New Roman" w:hAnsi="Times New Roman" w:cs="Times New Roman"/>
          <w:color w:val="auto"/>
          <w:lang w:bidi="ar-SA"/>
        </w:rPr>
        <w:t>школе существуют</w:t>
      </w:r>
      <w:r w:rsidRPr="009767CF">
        <w:rPr>
          <w:rFonts w:ascii="Times New Roman" w:eastAsia="Times New Roman" w:hAnsi="Times New Roman" w:cs="Times New Roman"/>
          <w:color w:val="auto"/>
          <w:lang w:bidi="ar-SA"/>
        </w:rPr>
        <w:t xml:space="preserve"> годами наработанные системы воспитательной деятельности, включающие ряд мероприятий, традиционных для каждой конкретной школы. Для получения результатов используют различные подходы, методы и способы организации воспитательных процессов в зависимости от их особенностей и направлений. </w:t>
      </w:r>
    </w:p>
    <w:p w14:paraId="3908F59E"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районе функционирует:</w:t>
      </w:r>
    </w:p>
    <w:p w14:paraId="27C37941"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-Детская школа искусств</w:t>
      </w:r>
      <w:r w:rsidR="009B468A" w:rsidRPr="009767CF">
        <w:rPr>
          <w:rFonts w:ascii="Times New Roman" w:eastAsia="Times New Roman" w:hAnsi="Times New Roman" w:cs="Times New Roman"/>
          <w:color w:val="auto"/>
          <w:lang w:bidi="ar-SA"/>
        </w:rPr>
        <w:t xml:space="preserve"> в с. Хлют</w:t>
      </w:r>
      <w:r w:rsidR="00F06A2C" w:rsidRPr="009767CF">
        <w:rPr>
          <w:rFonts w:ascii="Times New Roman" w:eastAsia="Times New Roman" w:hAnsi="Times New Roman" w:cs="Times New Roman"/>
          <w:color w:val="auto"/>
          <w:lang w:bidi="ar-SA"/>
        </w:rPr>
        <w:t xml:space="preserve"> (ДШИ)</w:t>
      </w:r>
      <w:r w:rsidRPr="009767CF">
        <w:rPr>
          <w:rFonts w:ascii="Times New Roman" w:eastAsia="Times New Roman" w:hAnsi="Times New Roman" w:cs="Times New Roman"/>
          <w:color w:val="auto"/>
          <w:lang w:bidi="ar-SA"/>
        </w:rPr>
        <w:t>;</w:t>
      </w:r>
    </w:p>
    <w:p w14:paraId="110F77B3" w14:textId="37F19D59" w:rsidR="00217BCF" w:rsidRPr="009767CF" w:rsidRDefault="009B468A"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 </w:t>
      </w:r>
      <w:r w:rsidR="00EB2E5B" w:rsidRPr="009767CF">
        <w:rPr>
          <w:rFonts w:ascii="Times New Roman" w:eastAsia="Times New Roman" w:hAnsi="Times New Roman" w:cs="Times New Roman"/>
          <w:color w:val="auto"/>
          <w:lang w:bidi="ar-SA"/>
        </w:rPr>
        <w:t>Рутульская районная</w:t>
      </w:r>
      <w:r w:rsidR="00217BCF" w:rsidRPr="009767CF">
        <w:rPr>
          <w:rFonts w:ascii="Times New Roman" w:eastAsia="Times New Roman" w:hAnsi="Times New Roman" w:cs="Times New Roman"/>
          <w:color w:val="auto"/>
          <w:lang w:bidi="ar-SA"/>
        </w:rPr>
        <w:t xml:space="preserve"> </w:t>
      </w:r>
      <w:r w:rsidR="00E8288F" w:rsidRPr="009767CF">
        <w:rPr>
          <w:rFonts w:ascii="Times New Roman" w:eastAsia="Times New Roman" w:hAnsi="Times New Roman" w:cs="Times New Roman"/>
          <w:color w:val="auto"/>
          <w:lang w:bidi="ar-SA"/>
        </w:rPr>
        <w:t xml:space="preserve">   ДЮСШ</w:t>
      </w:r>
      <w:r w:rsidR="00931D26" w:rsidRPr="009767CF">
        <w:rPr>
          <w:rFonts w:ascii="Times New Roman" w:eastAsia="Times New Roman" w:hAnsi="Times New Roman" w:cs="Times New Roman"/>
          <w:color w:val="auto"/>
          <w:lang w:bidi="ar-SA"/>
        </w:rPr>
        <w:t xml:space="preserve">.  </w:t>
      </w:r>
    </w:p>
    <w:p w14:paraId="196FD3A3" w14:textId="77777777" w:rsidR="00217BCF" w:rsidRPr="009767CF" w:rsidRDefault="00217BCF"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-Детская музыкальная школа</w:t>
      </w:r>
      <w:r w:rsidR="00F06A2C" w:rsidRPr="009767CF">
        <w:rPr>
          <w:rFonts w:ascii="Times New Roman" w:eastAsia="Times New Roman" w:hAnsi="Times New Roman" w:cs="Times New Roman"/>
          <w:color w:val="auto"/>
          <w:lang w:bidi="ar-SA"/>
        </w:rPr>
        <w:t>(ДМШ)</w:t>
      </w:r>
    </w:p>
    <w:p w14:paraId="7216E43C" w14:textId="77777777" w:rsidR="00217BCF" w:rsidRPr="009767CF" w:rsidRDefault="00217BCF"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-Дом детского творчества(ДДТ)</w:t>
      </w:r>
    </w:p>
    <w:p w14:paraId="733ED1B2" w14:textId="77777777" w:rsidR="00931D26" w:rsidRPr="009767CF" w:rsidRDefault="00217BCF"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-Центр эстетического воспитания детей(ЦЭВД)</w:t>
      </w:r>
      <w:r w:rsidR="00931D26" w:rsidRPr="009767CF">
        <w:rPr>
          <w:rFonts w:ascii="Times New Roman" w:eastAsia="Times New Roman" w:hAnsi="Times New Roman" w:cs="Times New Roman"/>
          <w:color w:val="auto"/>
          <w:lang w:bidi="ar-SA"/>
        </w:rPr>
        <w:t xml:space="preserve">             </w:t>
      </w:r>
    </w:p>
    <w:p w14:paraId="4BFF9C44" w14:textId="77777777" w:rsidR="00931D26" w:rsidRPr="009767CF" w:rsidRDefault="00217BCF" w:rsidP="00931D26">
      <w:pPr>
        <w:widowControl/>
        <w:jc w:val="both"/>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 xml:space="preserve">         В 2020</w:t>
      </w:r>
      <w:r w:rsidR="00931D26" w:rsidRPr="009767CF">
        <w:rPr>
          <w:rFonts w:ascii="Times New Roman" w:eastAsia="Times New Roman" w:hAnsi="Times New Roman" w:cs="Times New Roman"/>
          <w:color w:val="auto"/>
          <w:lang w:bidi="ar-SA"/>
        </w:rPr>
        <w:t xml:space="preserve"> году дополнительным образованием в учре</w:t>
      </w:r>
      <w:r w:rsidR="00F06A2C" w:rsidRPr="009767CF">
        <w:rPr>
          <w:rFonts w:ascii="Times New Roman" w:eastAsia="Times New Roman" w:hAnsi="Times New Roman" w:cs="Times New Roman"/>
          <w:color w:val="auto"/>
          <w:lang w:bidi="ar-SA"/>
        </w:rPr>
        <w:t>ждениях образования охвачено 985</w:t>
      </w:r>
      <w:r w:rsidR="00931D26" w:rsidRPr="009767CF">
        <w:rPr>
          <w:rFonts w:ascii="Times New Roman" w:eastAsia="Times New Roman" w:hAnsi="Times New Roman" w:cs="Times New Roman"/>
          <w:color w:val="auto"/>
          <w:lang w:bidi="ar-SA"/>
        </w:rPr>
        <w:t xml:space="preserve"> </w:t>
      </w:r>
      <w:r w:rsidR="00F06A2C" w:rsidRPr="009767CF">
        <w:rPr>
          <w:rFonts w:ascii="Times New Roman" w:eastAsia="Times New Roman" w:hAnsi="Times New Roman" w:cs="Times New Roman"/>
          <w:color w:val="auto"/>
          <w:lang w:bidi="ar-SA"/>
        </w:rPr>
        <w:t>детей, в т.ч.  10</w:t>
      </w:r>
      <w:r w:rsidR="00514E97" w:rsidRPr="009767CF">
        <w:rPr>
          <w:rFonts w:ascii="Times New Roman" w:eastAsia="Times New Roman" w:hAnsi="Times New Roman" w:cs="Times New Roman"/>
          <w:color w:val="auto"/>
          <w:lang w:bidi="ar-SA"/>
        </w:rPr>
        <w:t>5</w:t>
      </w:r>
      <w:r w:rsidR="00F06A2C" w:rsidRPr="009767CF">
        <w:rPr>
          <w:rFonts w:ascii="Times New Roman" w:eastAsia="Times New Roman" w:hAnsi="Times New Roman" w:cs="Times New Roman"/>
          <w:color w:val="auto"/>
          <w:lang w:bidi="ar-SA"/>
        </w:rPr>
        <w:t>детей</w:t>
      </w:r>
      <w:r w:rsidRPr="009767CF">
        <w:rPr>
          <w:rFonts w:ascii="Times New Roman" w:eastAsia="Times New Roman" w:hAnsi="Times New Roman" w:cs="Times New Roman"/>
          <w:color w:val="auto"/>
          <w:lang w:bidi="ar-SA"/>
        </w:rPr>
        <w:t xml:space="preserve">– в </w:t>
      </w:r>
      <w:r w:rsidR="00F06A2C" w:rsidRPr="009767CF">
        <w:rPr>
          <w:rFonts w:ascii="Times New Roman" w:eastAsia="Times New Roman" w:hAnsi="Times New Roman" w:cs="Times New Roman"/>
          <w:color w:val="auto"/>
          <w:lang w:bidi="ar-SA"/>
        </w:rPr>
        <w:t>ДШИ, 615детей – в ДЮСШ</w:t>
      </w:r>
      <w:r w:rsidR="00514E97" w:rsidRPr="009767CF">
        <w:rPr>
          <w:rFonts w:ascii="Times New Roman" w:eastAsia="Times New Roman" w:hAnsi="Times New Roman" w:cs="Times New Roman"/>
          <w:color w:val="auto"/>
          <w:lang w:bidi="ar-SA"/>
        </w:rPr>
        <w:t>, в му</w:t>
      </w:r>
      <w:r w:rsidR="00AC275C" w:rsidRPr="009767CF">
        <w:rPr>
          <w:rFonts w:ascii="Times New Roman" w:eastAsia="Times New Roman" w:hAnsi="Times New Roman" w:cs="Times New Roman"/>
          <w:color w:val="auto"/>
          <w:lang w:bidi="ar-SA"/>
        </w:rPr>
        <w:t>зыкальн</w:t>
      </w:r>
      <w:r w:rsidR="00F06A2C" w:rsidRPr="009767CF">
        <w:rPr>
          <w:rFonts w:ascii="Times New Roman" w:eastAsia="Times New Roman" w:hAnsi="Times New Roman" w:cs="Times New Roman"/>
          <w:color w:val="auto"/>
          <w:lang w:bidi="ar-SA"/>
        </w:rPr>
        <w:t>школа-6</w:t>
      </w:r>
      <w:r w:rsidR="00514E97" w:rsidRPr="009767CF">
        <w:rPr>
          <w:rFonts w:ascii="Times New Roman" w:eastAsia="Times New Roman" w:hAnsi="Times New Roman" w:cs="Times New Roman"/>
          <w:color w:val="auto"/>
          <w:lang w:bidi="ar-SA"/>
        </w:rPr>
        <w:t>2 ребёнка, ДДТ</w:t>
      </w:r>
      <w:r w:rsidR="00F06A2C" w:rsidRPr="009767CF">
        <w:rPr>
          <w:rFonts w:ascii="Times New Roman" w:eastAsia="Times New Roman" w:hAnsi="Times New Roman" w:cs="Times New Roman"/>
          <w:color w:val="auto"/>
          <w:lang w:bidi="ar-SA"/>
        </w:rPr>
        <w:t xml:space="preserve">-98детей, </w:t>
      </w:r>
      <w:r w:rsidR="00514E97" w:rsidRPr="009767CF">
        <w:rPr>
          <w:rFonts w:ascii="Times New Roman" w:eastAsia="Times New Roman" w:hAnsi="Times New Roman" w:cs="Times New Roman"/>
          <w:color w:val="auto"/>
          <w:lang w:bidi="ar-SA"/>
        </w:rPr>
        <w:t>ЦЭВД</w:t>
      </w:r>
      <w:r w:rsidR="00F06A2C" w:rsidRPr="009767CF">
        <w:rPr>
          <w:rFonts w:ascii="Times New Roman" w:eastAsia="Times New Roman" w:hAnsi="Times New Roman" w:cs="Times New Roman"/>
          <w:color w:val="auto"/>
          <w:lang w:bidi="ar-SA"/>
        </w:rPr>
        <w:t>-10</w:t>
      </w:r>
      <w:r w:rsidR="00514E97" w:rsidRPr="009767CF">
        <w:rPr>
          <w:rFonts w:ascii="Times New Roman" w:eastAsia="Times New Roman" w:hAnsi="Times New Roman" w:cs="Times New Roman"/>
          <w:color w:val="auto"/>
          <w:lang w:bidi="ar-SA"/>
        </w:rPr>
        <w:t>5</w:t>
      </w:r>
      <w:r w:rsidR="00F06A2C" w:rsidRPr="009767CF">
        <w:rPr>
          <w:rFonts w:ascii="Times New Roman" w:eastAsia="Times New Roman" w:hAnsi="Times New Roman" w:cs="Times New Roman"/>
          <w:color w:val="auto"/>
          <w:lang w:bidi="ar-SA"/>
        </w:rPr>
        <w:t>ребенка. Более 300 детей охвачены кружками дополнительного образования при школах</w:t>
      </w:r>
    </w:p>
    <w:p w14:paraId="281AA742" w14:textId="6D6C4FBF"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Объективной причиной уменьшения данного показателя</w:t>
      </w:r>
      <w:r w:rsidR="00AC275C" w:rsidRPr="009767CF">
        <w:rPr>
          <w:rFonts w:ascii="Times New Roman" w:eastAsia="Times New Roman" w:hAnsi="Times New Roman" w:cs="Times New Roman"/>
          <w:color w:val="auto"/>
          <w:lang w:bidi="ar-SA"/>
        </w:rPr>
        <w:t xml:space="preserve"> количества </w:t>
      </w:r>
      <w:r w:rsidR="00EB2E5B" w:rsidRPr="009767CF">
        <w:rPr>
          <w:rFonts w:ascii="Times New Roman" w:eastAsia="Times New Roman" w:hAnsi="Times New Roman" w:cs="Times New Roman"/>
          <w:color w:val="auto"/>
          <w:lang w:bidi="ar-SA"/>
        </w:rPr>
        <w:t>детей является</w:t>
      </w:r>
      <w:r w:rsidR="00AC275C" w:rsidRPr="009767CF">
        <w:rPr>
          <w:rFonts w:ascii="Times New Roman" w:eastAsia="Times New Roman" w:hAnsi="Times New Roman" w:cs="Times New Roman"/>
          <w:color w:val="auto"/>
          <w:lang w:bidi="ar-SA"/>
        </w:rPr>
        <w:t xml:space="preserve"> снижение показателя рождаемости, миграция населения за пределы </w:t>
      </w:r>
      <w:r w:rsidR="00EB2E5B" w:rsidRPr="009767CF">
        <w:rPr>
          <w:rFonts w:ascii="Times New Roman" w:eastAsia="Times New Roman" w:hAnsi="Times New Roman" w:cs="Times New Roman"/>
          <w:color w:val="auto"/>
          <w:lang w:bidi="ar-SA"/>
        </w:rPr>
        <w:t xml:space="preserve">района, </w:t>
      </w:r>
      <w:r w:rsidRPr="009767CF">
        <w:rPr>
          <w:rFonts w:ascii="Times New Roman" w:eastAsia="Times New Roman" w:hAnsi="Times New Roman" w:cs="Times New Roman"/>
          <w:color w:val="auto"/>
          <w:lang w:bidi="ar-SA"/>
        </w:rPr>
        <w:t xml:space="preserve">изменение приоритетов работы (работа на глубину знаний и профориентацию, а не на массовую занятость). </w:t>
      </w:r>
    </w:p>
    <w:p w14:paraId="218F5E8D" w14:textId="77777777" w:rsidR="00931D26" w:rsidRPr="009767CF" w:rsidRDefault="00931D26" w:rsidP="00931D26">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Общая занятость детей дополнительным образованием </w:t>
      </w:r>
      <w:r w:rsidR="00217BCF" w:rsidRPr="009767CF">
        <w:rPr>
          <w:rFonts w:ascii="Times New Roman" w:eastAsia="Times New Roman" w:hAnsi="Times New Roman" w:cs="Times New Roman"/>
          <w:color w:val="auto"/>
          <w:lang w:bidi="ar-SA"/>
        </w:rPr>
        <w:t>и внеурочной деятельностью в 2020</w:t>
      </w:r>
      <w:r w:rsidR="00514E97" w:rsidRPr="009767CF">
        <w:rPr>
          <w:rFonts w:ascii="Times New Roman" w:eastAsia="Times New Roman" w:hAnsi="Times New Roman" w:cs="Times New Roman"/>
          <w:color w:val="auto"/>
          <w:lang w:bidi="ar-SA"/>
        </w:rPr>
        <w:t xml:space="preserve"> году составила 13</w:t>
      </w:r>
      <w:r w:rsidRPr="009767CF">
        <w:rPr>
          <w:rFonts w:ascii="Times New Roman" w:eastAsia="Times New Roman" w:hAnsi="Times New Roman" w:cs="Times New Roman"/>
          <w:color w:val="auto"/>
          <w:lang w:bidi="ar-SA"/>
        </w:rPr>
        <w:t>16 человек, в 201</w:t>
      </w:r>
      <w:r w:rsidR="00217BCF" w:rsidRPr="009767CF">
        <w:rPr>
          <w:rFonts w:ascii="Times New Roman" w:eastAsia="Times New Roman" w:hAnsi="Times New Roman" w:cs="Times New Roman"/>
          <w:color w:val="auto"/>
          <w:lang w:bidi="ar-SA"/>
        </w:rPr>
        <w:t>8</w:t>
      </w:r>
      <w:r w:rsidR="00AC275C" w:rsidRPr="009767CF">
        <w:rPr>
          <w:rFonts w:ascii="Times New Roman" w:eastAsia="Times New Roman" w:hAnsi="Times New Roman" w:cs="Times New Roman"/>
          <w:color w:val="auto"/>
          <w:lang w:bidi="ar-SA"/>
        </w:rPr>
        <w:t xml:space="preserve"> году – 1341 человек. Данное показатель</w:t>
      </w:r>
      <w:r w:rsidRPr="009767CF">
        <w:rPr>
          <w:rFonts w:ascii="Times New Roman" w:eastAsia="Times New Roman" w:hAnsi="Times New Roman" w:cs="Times New Roman"/>
          <w:color w:val="auto"/>
          <w:lang w:bidi="ar-SA"/>
        </w:rPr>
        <w:t xml:space="preserve"> является прямым следствием реализации ФГОС в общеобразовательных учреждениях района, где внеурочная деятельность является частью образовательной программы.</w:t>
      </w:r>
    </w:p>
    <w:p w14:paraId="142B1D51" w14:textId="55F66A9F"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рамках проблем организации воспитания, дополнительного образования детей остается организация летнего от</w:t>
      </w:r>
      <w:r w:rsidR="00217BCF" w:rsidRPr="009767CF">
        <w:rPr>
          <w:rFonts w:ascii="Times New Roman" w:eastAsia="Times New Roman" w:hAnsi="Times New Roman" w:cs="Times New Roman"/>
          <w:color w:val="auto"/>
          <w:lang w:bidi="ar-SA"/>
        </w:rPr>
        <w:t>дыха и оздоровления детей. В 2020</w:t>
      </w:r>
      <w:r w:rsidRPr="009767CF">
        <w:rPr>
          <w:rFonts w:ascii="Times New Roman" w:eastAsia="Times New Roman" w:hAnsi="Times New Roman" w:cs="Times New Roman"/>
          <w:color w:val="auto"/>
          <w:lang w:bidi="ar-SA"/>
        </w:rPr>
        <w:t xml:space="preserve"> году на базе образовательных </w:t>
      </w:r>
      <w:r w:rsidR="003741B6" w:rsidRPr="009767CF">
        <w:rPr>
          <w:rFonts w:ascii="Times New Roman" w:eastAsia="Times New Roman" w:hAnsi="Times New Roman" w:cs="Times New Roman"/>
          <w:color w:val="auto"/>
          <w:lang w:bidi="ar-SA"/>
        </w:rPr>
        <w:t xml:space="preserve">учреждений было </w:t>
      </w:r>
      <w:r w:rsidR="00EB2E5B" w:rsidRPr="009767CF">
        <w:rPr>
          <w:rFonts w:ascii="Times New Roman" w:eastAsia="Times New Roman" w:hAnsi="Times New Roman" w:cs="Times New Roman"/>
          <w:color w:val="auto"/>
          <w:lang w:bidi="ar-SA"/>
        </w:rPr>
        <w:t>организовано 3</w:t>
      </w:r>
      <w:r w:rsidRPr="009767CF">
        <w:rPr>
          <w:rFonts w:ascii="Times New Roman" w:eastAsia="Times New Roman" w:hAnsi="Times New Roman" w:cs="Times New Roman"/>
          <w:color w:val="auto"/>
          <w:lang w:bidi="ar-SA"/>
        </w:rPr>
        <w:t xml:space="preserve"> лагерей дневн</w:t>
      </w:r>
      <w:r w:rsidR="003741B6" w:rsidRPr="009767CF">
        <w:rPr>
          <w:rFonts w:ascii="Times New Roman" w:eastAsia="Times New Roman" w:hAnsi="Times New Roman" w:cs="Times New Roman"/>
          <w:color w:val="auto"/>
          <w:lang w:bidi="ar-SA"/>
        </w:rPr>
        <w:t>ого пребывания</w:t>
      </w:r>
      <w:r w:rsidRPr="009767CF">
        <w:rPr>
          <w:rFonts w:ascii="Times New Roman" w:eastAsia="Times New Roman" w:hAnsi="Times New Roman" w:cs="Times New Roman"/>
          <w:color w:val="auto"/>
          <w:lang w:bidi="ar-SA"/>
        </w:rPr>
        <w:t>.</w:t>
      </w:r>
    </w:p>
    <w:p w14:paraId="55107AF3" w14:textId="7F96990E" w:rsidR="00931D26" w:rsidRPr="009767CF" w:rsidRDefault="00217BCF" w:rsidP="00931D26">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Учащи</w:t>
      </w:r>
      <w:r w:rsidR="00AC275C" w:rsidRPr="009767CF">
        <w:rPr>
          <w:rFonts w:ascii="Times New Roman" w:eastAsia="Times New Roman" w:hAnsi="Times New Roman" w:cs="Times New Roman"/>
          <w:color w:val="auto"/>
          <w:lang w:bidi="ar-SA"/>
        </w:rPr>
        <w:t>м</w:t>
      </w:r>
      <w:r w:rsidRPr="009767CF">
        <w:rPr>
          <w:rFonts w:ascii="Times New Roman" w:eastAsia="Times New Roman" w:hAnsi="Times New Roman" w:cs="Times New Roman"/>
          <w:color w:val="auto"/>
          <w:lang w:bidi="ar-SA"/>
        </w:rPr>
        <w:t>ся</w:t>
      </w:r>
      <w:r w:rsidR="00AC275C" w:rsidRPr="009767CF">
        <w:rPr>
          <w:rFonts w:ascii="Times New Roman" w:eastAsia="Times New Roman" w:hAnsi="Times New Roman" w:cs="Times New Roman"/>
          <w:color w:val="auto"/>
          <w:lang w:bidi="ar-SA"/>
        </w:rPr>
        <w:t xml:space="preserve"> района был организован </w:t>
      </w:r>
      <w:r w:rsidR="00EB2E5B" w:rsidRPr="009767CF">
        <w:rPr>
          <w:rFonts w:ascii="Times New Roman" w:eastAsia="Times New Roman" w:hAnsi="Times New Roman" w:cs="Times New Roman"/>
          <w:color w:val="auto"/>
          <w:lang w:bidi="ar-SA"/>
        </w:rPr>
        <w:t>отдых в</w:t>
      </w:r>
      <w:r w:rsidRPr="009767CF">
        <w:rPr>
          <w:rFonts w:ascii="Times New Roman" w:eastAsia="Times New Roman" w:hAnsi="Times New Roman" w:cs="Times New Roman"/>
          <w:color w:val="auto"/>
          <w:lang w:bidi="ar-SA"/>
        </w:rPr>
        <w:t xml:space="preserve"> детских лагерях</w:t>
      </w:r>
      <w:r w:rsidR="00AC275C" w:rsidRPr="009767CF">
        <w:rPr>
          <w:rFonts w:ascii="Times New Roman" w:eastAsia="Times New Roman" w:hAnsi="Times New Roman" w:cs="Times New Roman"/>
          <w:color w:val="auto"/>
          <w:lang w:bidi="ar-SA"/>
        </w:rPr>
        <w:t xml:space="preserve">, в особенности из малообеспеченных семей. </w:t>
      </w:r>
      <w:r w:rsidR="00EB2E5B" w:rsidRPr="009767CF">
        <w:rPr>
          <w:rFonts w:ascii="Times New Roman" w:eastAsia="Times New Roman" w:hAnsi="Times New Roman" w:cs="Times New Roman"/>
          <w:color w:val="auto"/>
          <w:lang w:bidi="ar-SA"/>
        </w:rPr>
        <w:t>Всего за</w:t>
      </w:r>
      <w:r w:rsidR="00AC275C" w:rsidRPr="009767CF">
        <w:rPr>
          <w:rFonts w:ascii="Times New Roman" w:eastAsia="Times New Roman" w:hAnsi="Times New Roman" w:cs="Times New Roman"/>
          <w:color w:val="auto"/>
          <w:lang w:bidi="ar-SA"/>
        </w:rPr>
        <w:t xml:space="preserve"> лето отдыхом в детских лагерях</w:t>
      </w:r>
      <w:r w:rsidR="003741B6" w:rsidRPr="009767CF">
        <w:rPr>
          <w:rFonts w:ascii="Times New Roman" w:eastAsia="Times New Roman" w:hAnsi="Times New Roman" w:cs="Times New Roman"/>
          <w:color w:val="auto"/>
          <w:lang w:bidi="ar-SA"/>
        </w:rPr>
        <w:t xml:space="preserve"> было охвачено 120</w:t>
      </w:r>
      <w:r w:rsidR="00AC275C" w:rsidRPr="009767CF">
        <w:rPr>
          <w:rFonts w:ascii="Times New Roman" w:eastAsia="Times New Roman" w:hAnsi="Times New Roman" w:cs="Times New Roman"/>
          <w:color w:val="auto"/>
          <w:lang w:bidi="ar-SA"/>
        </w:rPr>
        <w:t xml:space="preserve"> детей, что составило 7</w:t>
      </w:r>
      <w:r w:rsidR="00931D26" w:rsidRPr="009767CF">
        <w:rPr>
          <w:rFonts w:ascii="Times New Roman" w:eastAsia="Times New Roman" w:hAnsi="Times New Roman" w:cs="Times New Roman"/>
          <w:color w:val="auto"/>
          <w:lang w:bidi="ar-SA"/>
        </w:rPr>
        <w:t>% от общего количества учащихся в районе.</w:t>
      </w:r>
    </w:p>
    <w:p w14:paraId="7449A3E6" w14:textId="77777777" w:rsidR="00931D26" w:rsidRPr="009767CF" w:rsidRDefault="00931D26" w:rsidP="00931D26">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p w14:paraId="4821B6C6" w14:textId="77777777"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Разнообразие форм отдыха и максимальное использование материально-технической базы учреждений образования, спорта, дополнительного образования позволяет сохранить </w:t>
      </w:r>
      <w:r w:rsidRPr="009767CF">
        <w:rPr>
          <w:rFonts w:ascii="Times New Roman" w:eastAsia="Times New Roman" w:hAnsi="Times New Roman" w:cs="Times New Roman"/>
          <w:color w:val="auto"/>
          <w:lang w:bidi="ar-SA"/>
        </w:rPr>
        <w:lastRenderedPageBreak/>
        <w:t xml:space="preserve">положительную динамику охвата детей и подростков: выраженный оздоровительный эффект составил 80%, слабый оздоровительный эффект – 20%.  </w:t>
      </w:r>
    </w:p>
    <w:p w14:paraId="506DAC76" w14:textId="64EB2FBE" w:rsidR="00931D26" w:rsidRPr="009767CF" w:rsidRDefault="00931D26" w:rsidP="00931D26">
      <w:pPr>
        <w:widowControl/>
        <w:ind w:firstLine="540"/>
        <w:jc w:val="both"/>
        <w:rPr>
          <w:rFonts w:ascii="Times New Roman" w:eastAsia="Times New Roman" w:hAnsi="Times New Roman" w:cs="Times New Roman"/>
          <w:b/>
          <w:color w:val="333333"/>
          <w:lang w:bidi="ar-SA"/>
        </w:rPr>
      </w:pPr>
      <w:r w:rsidRPr="009767CF">
        <w:rPr>
          <w:rFonts w:ascii="Times New Roman" w:eastAsia="Times New Roman" w:hAnsi="Times New Roman" w:cs="Times New Roman"/>
          <w:color w:val="333333"/>
          <w:lang w:bidi="ar-SA"/>
        </w:rPr>
        <w:t xml:space="preserve"> Актуальной для района остается проблема подвоза учащихся. Подвоз учащи</w:t>
      </w:r>
      <w:r w:rsidR="003741B6" w:rsidRPr="009767CF">
        <w:rPr>
          <w:rFonts w:ascii="Times New Roman" w:eastAsia="Times New Roman" w:hAnsi="Times New Roman" w:cs="Times New Roman"/>
          <w:color w:val="333333"/>
          <w:lang w:bidi="ar-SA"/>
        </w:rPr>
        <w:t xml:space="preserve">хся в районе осуществляется </w:t>
      </w:r>
      <w:r w:rsidR="00EB2E5B" w:rsidRPr="009767CF">
        <w:rPr>
          <w:rFonts w:ascii="Times New Roman" w:eastAsia="Times New Roman" w:hAnsi="Times New Roman" w:cs="Times New Roman"/>
          <w:color w:val="333333"/>
          <w:lang w:bidi="ar-SA"/>
        </w:rPr>
        <w:t>в 8</w:t>
      </w:r>
      <w:r w:rsidRPr="009767CF">
        <w:rPr>
          <w:rFonts w:ascii="Times New Roman" w:eastAsia="Times New Roman" w:hAnsi="Times New Roman" w:cs="Times New Roman"/>
          <w:color w:val="333333"/>
          <w:lang w:bidi="ar-SA"/>
        </w:rPr>
        <w:t xml:space="preserve"> </w:t>
      </w:r>
      <w:r w:rsidR="003741B6" w:rsidRPr="009767CF">
        <w:rPr>
          <w:rFonts w:ascii="Times New Roman" w:eastAsia="Times New Roman" w:hAnsi="Times New Roman" w:cs="Times New Roman"/>
          <w:color w:val="333333"/>
          <w:lang w:bidi="ar-SA"/>
        </w:rPr>
        <w:t>образовательных учреждениях из 3</w:t>
      </w:r>
      <w:r w:rsidRPr="009767CF">
        <w:rPr>
          <w:rFonts w:ascii="Times New Roman" w:eastAsia="Times New Roman" w:hAnsi="Times New Roman" w:cs="Times New Roman"/>
          <w:color w:val="333333"/>
          <w:lang w:bidi="ar-SA"/>
        </w:rPr>
        <w:t>4 сел ра</w:t>
      </w:r>
      <w:r w:rsidR="00395B99" w:rsidRPr="009767CF">
        <w:rPr>
          <w:rFonts w:ascii="Times New Roman" w:eastAsia="Times New Roman" w:hAnsi="Times New Roman" w:cs="Times New Roman"/>
          <w:color w:val="333333"/>
          <w:lang w:bidi="ar-SA"/>
        </w:rPr>
        <w:t>йона; подвозом охвачены 147 (8,1</w:t>
      </w:r>
      <w:r w:rsidR="00EB2E5B" w:rsidRPr="009767CF">
        <w:rPr>
          <w:rFonts w:ascii="Times New Roman" w:eastAsia="Times New Roman" w:hAnsi="Times New Roman" w:cs="Times New Roman"/>
          <w:color w:val="333333"/>
          <w:lang w:bidi="ar-SA"/>
        </w:rPr>
        <w:t>%) школьников на</w:t>
      </w:r>
      <w:r w:rsidR="003741B6" w:rsidRPr="009767CF">
        <w:rPr>
          <w:rFonts w:ascii="Times New Roman" w:eastAsia="Times New Roman" w:hAnsi="Times New Roman" w:cs="Times New Roman"/>
          <w:color w:val="333333"/>
          <w:lang w:bidi="ar-SA"/>
        </w:rPr>
        <w:t xml:space="preserve"> расстояние от 1 до 5</w:t>
      </w:r>
      <w:r w:rsidRPr="009767CF">
        <w:rPr>
          <w:rFonts w:ascii="Times New Roman" w:eastAsia="Times New Roman" w:hAnsi="Times New Roman" w:cs="Times New Roman"/>
          <w:color w:val="333333"/>
          <w:lang w:bidi="ar-SA"/>
        </w:rPr>
        <w:t xml:space="preserve"> км. Транспорт, задействованный на подвозе, принадлежит образовательным учреждениям – </w:t>
      </w:r>
      <w:r w:rsidR="00395B99" w:rsidRPr="009767CF">
        <w:rPr>
          <w:rFonts w:ascii="Times New Roman" w:eastAsia="Times New Roman" w:hAnsi="Times New Roman" w:cs="Times New Roman"/>
          <w:color w:val="333333"/>
          <w:lang w:bidi="ar-SA"/>
        </w:rPr>
        <w:t>8</w:t>
      </w:r>
      <w:r w:rsidR="003741B6" w:rsidRPr="009767CF">
        <w:rPr>
          <w:rFonts w:ascii="Times New Roman" w:eastAsia="Times New Roman" w:hAnsi="Times New Roman" w:cs="Times New Roman"/>
          <w:color w:val="333333"/>
          <w:lang w:bidi="ar-SA"/>
        </w:rPr>
        <w:t xml:space="preserve"> единиц (8 автобусов</w:t>
      </w:r>
      <w:r w:rsidRPr="009767CF">
        <w:rPr>
          <w:rFonts w:ascii="Times New Roman" w:eastAsia="Times New Roman" w:hAnsi="Times New Roman" w:cs="Times New Roman"/>
          <w:color w:val="333333"/>
          <w:lang w:bidi="ar-SA"/>
        </w:rPr>
        <w:t xml:space="preserve">).  </w:t>
      </w:r>
    </w:p>
    <w:p w14:paraId="1A7DFF3D" w14:textId="702D6FD4" w:rsidR="00931D26" w:rsidRPr="009767CF" w:rsidRDefault="00931D26" w:rsidP="00931D2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Питание детей -</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один из приоритетов в</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решении социальных проблем на государственном уровне</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Во всех образовательных учреждениях Рутульского</w:t>
      </w:r>
      <w:r w:rsidR="009B468A"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района созданы необходимые условия для организации питания</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обучающихся и воспитанников: во всех</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образовательных учреждениях</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района работают школьные столовые</w:t>
      </w:r>
      <w:r w:rsidR="003741B6" w:rsidRPr="009767CF">
        <w:rPr>
          <w:rFonts w:ascii="Times New Roman" w:eastAsia="Times New Roman" w:hAnsi="Times New Roman" w:cs="Times New Roman"/>
          <w:color w:val="auto"/>
          <w:lang w:bidi="ar-SA"/>
        </w:rPr>
        <w:t xml:space="preserve">. Горячим питанием охвачено 821 школьников, что составляет </w:t>
      </w:r>
      <w:r w:rsidR="00395B99" w:rsidRPr="009767CF">
        <w:rPr>
          <w:rFonts w:ascii="Times New Roman" w:eastAsia="Times New Roman" w:hAnsi="Times New Roman" w:cs="Times New Roman"/>
          <w:color w:val="auto"/>
          <w:lang w:bidi="ar-SA"/>
        </w:rPr>
        <w:t>45</w:t>
      </w:r>
      <w:r w:rsidRPr="009767CF">
        <w:rPr>
          <w:rFonts w:ascii="Times New Roman" w:eastAsia="Times New Roman" w:hAnsi="Times New Roman" w:cs="Times New Roman"/>
          <w:color w:val="auto"/>
          <w:lang w:bidi="ar-SA"/>
        </w:rPr>
        <w:t>% от контингента.  В образовательн</w:t>
      </w:r>
      <w:r w:rsidR="003741B6" w:rsidRPr="009767CF">
        <w:rPr>
          <w:rFonts w:ascii="Times New Roman" w:eastAsia="Times New Roman" w:hAnsi="Times New Roman" w:cs="Times New Roman"/>
          <w:color w:val="auto"/>
          <w:lang w:bidi="ar-SA"/>
        </w:rPr>
        <w:t xml:space="preserve">ых учреждениях </w:t>
      </w:r>
      <w:r w:rsidR="00EB2E5B" w:rsidRPr="009767CF">
        <w:rPr>
          <w:rFonts w:ascii="Times New Roman" w:eastAsia="Times New Roman" w:hAnsi="Times New Roman" w:cs="Times New Roman"/>
          <w:color w:val="auto"/>
          <w:lang w:bidi="ar-SA"/>
        </w:rPr>
        <w:t>функционируют 27</w:t>
      </w:r>
      <w:r w:rsidR="003741B6"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столовых</w:t>
      </w:r>
      <w:r w:rsidR="00EB2E5B">
        <w:rPr>
          <w:rFonts w:ascii="Times New Roman" w:eastAsia="Times New Roman" w:hAnsi="Times New Roman" w:cs="Times New Roman"/>
          <w:color w:val="auto"/>
          <w:lang w:bidi="ar-SA"/>
        </w:rPr>
        <w:t>,</w:t>
      </w:r>
      <w:r w:rsidR="00EB2E5B" w:rsidRPr="009767CF">
        <w:rPr>
          <w:rFonts w:ascii="Times New Roman" w:eastAsia="Times New Roman" w:hAnsi="Times New Roman" w:cs="Times New Roman"/>
          <w:color w:val="auto"/>
          <w:lang w:bidi="ar-SA"/>
        </w:rPr>
        <w:t xml:space="preserve"> а</w:t>
      </w:r>
      <w:r w:rsidR="003741B6" w:rsidRPr="009767CF">
        <w:rPr>
          <w:rFonts w:ascii="Times New Roman" w:eastAsia="Times New Roman" w:hAnsi="Times New Roman" w:cs="Times New Roman"/>
          <w:color w:val="auto"/>
          <w:lang w:bidi="ar-SA"/>
        </w:rPr>
        <w:t xml:space="preserve"> в 3 школах арендованы частные дома под пищеблоки и столовые.</w:t>
      </w:r>
      <w:r w:rsidR="00395B99"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Систематически идет обновление технологического оборудования пищеблоков.</w:t>
      </w:r>
    </w:p>
    <w:p w14:paraId="6EB58EDD" w14:textId="77777777" w:rsidR="00931D26" w:rsidRPr="009767CF" w:rsidRDefault="00931D26" w:rsidP="00931D26">
      <w:pPr>
        <w:widowControl/>
        <w:jc w:val="both"/>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lang w:bidi="ar-SA"/>
        </w:rPr>
        <w:tab/>
        <w:t xml:space="preserve">         </w:t>
      </w:r>
      <w:r w:rsidRPr="009767CF">
        <w:rPr>
          <w:rFonts w:ascii="Times New Roman" w:eastAsia="Times New Roman" w:hAnsi="Times New Roman" w:cs="Times New Roman"/>
          <w:b/>
          <w:bCs/>
          <w:color w:val="auto"/>
          <w:lang w:bidi="ar-SA"/>
        </w:rPr>
        <w:t xml:space="preserve"> </w:t>
      </w:r>
    </w:p>
    <w:p w14:paraId="4636ADF8" w14:textId="77777777" w:rsidR="006D5745" w:rsidRPr="009767CF" w:rsidRDefault="006D5745"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Развитие культуры</w:t>
      </w:r>
    </w:p>
    <w:p w14:paraId="3ABCDC56" w14:textId="77777777" w:rsidR="006D5745" w:rsidRPr="009767CF" w:rsidRDefault="006D5745" w:rsidP="006D5745">
      <w:pPr>
        <w:widowControl/>
        <w:jc w:val="center"/>
        <w:rPr>
          <w:rFonts w:ascii="Times New Roman" w:eastAsia="Times New Roman" w:hAnsi="Times New Roman" w:cs="Times New Roman"/>
          <w:b/>
          <w:i/>
          <w:color w:val="auto"/>
          <w:lang w:bidi="ar-SA"/>
        </w:rPr>
      </w:pPr>
    </w:p>
    <w:p w14:paraId="7A5D8F87" w14:textId="427F3A00"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Деятельность учреждений </w:t>
      </w:r>
      <w:r w:rsidR="00EB2E5B" w:rsidRPr="009767CF">
        <w:rPr>
          <w:rFonts w:ascii="Times New Roman" w:eastAsia="Times New Roman" w:hAnsi="Times New Roman" w:cs="Times New Roman"/>
          <w:color w:val="auto"/>
          <w:lang w:bidi="ar-SA"/>
        </w:rPr>
        <w:t>культуры направлена</w:t>
      </w:r>
      <w:r w:rsidRPr="009767CF">
        <w:rPr>
          <w:rFonts w:ascii="Times New Roman" w:eastAsia="Times New Roman" w:hAnsi="Times New Roman" w:cs="Times New Roman"/>
          <w:color w:val="auto"/>
          <w:lang w:bidi="ar-SA"/>
        </w:rPr>
        <w:t xml:space="preserve"> на реализацию мер по </w:t>
      </w:r>
      <w:r w:rsidR="00EB2E5B" w:rsidRPr="009767CF">
        <w:rPr>
          <w:rFonts w:ascii="Times New Roman" w:eastAsia="Times New Roman" w:hAnsi="Times New Roman" w:cs="Times New Roman"/>
          <w:color w:val="auto"/>
          <w:lang w:bidi="ar-SA"/>
        </w:rPr>
        <w:t>сохранению культурного</w:t>
      </w:r>
      <w:r w:rsidRPr="009767CF">
        <w:rPr>
          <w:rFonts w:ascii="Times New Roman" w:eastAsia="Times New Roman" w:hAnsi="Times New Roman" w:cs="Times New Roman"/>
          <w:color w:val="auto"/>
          <w:lang w:bidi="ar-SA"/>
        </w:rPr>
        <w:t xml:space="preserve"> наследия района, </w:t>
      </w:r>
      <w:r w:rsidR="00EB2E5B" w:rsidRPr="009767CF">
        <w:rPr>
          <w:rFonts w:ascii="Times New Roman" w:eastAsia="Times New Roman" w:hAnsi="Times New Roman" w:cs="Times New Roman"/>
          <w:color w:val="auto"/>
          <w:lang w:bidi="ar-SA"/>
        </w:rPr>
        <w:t>развитию библиотечного</w:t>
      </w:r>
      <w:r w:rsidRPr="009767CF">
        <w:rPr>
          <w:rFonts w:ascii="Times New Roman" w:eastAsia="Times New Roman" w:hAnsi="Times New Roman" w:cs="Times New Roman"/>
          <w:color w:val="auto"/>
          <w:lang w:bidi="ar-SA"/>
        </w:rPr>
        <w:t xml:space="preserve"> дела, народного творчества, обеспечению доступности для </w:t>
      </w:r>
      <w:r w:rsidR="00EB2E5B" w:rsidRPr="009767CF">
        <w:rPr>
          <w:rFonts w:ascii="Times New Roman" w:eastAsia="Times New Roman" w:hAnsi="Times New Roman" w:cs="Times New Roman"/>
          <w:color w:val="auto"/>
          <w:lang w:bidi="ar-SA"/>
        </w:rPr>
        <w:t>населения района</w:t>
      </w:r>
      <w:r w:rsidRPr="009767CF">
        <w:rPr>
          <w:rFonts w:ascii="Times New Roman" w:eastAsia="Times New Roman" w:hAnsi="Times New Roman" w:cs="Times New Roman"/>
          <w:color w:val="auto"/>
          <w:lang w:bidi="ar-SA"/>
        </w:rPr>
        <w:t xml:space="preserve"> культурных ценностей. </w:t>
      </w:r>
    </w:p>
    <w:p w14:paraId="72582866" w14:textId="77777777" w:rsidR="006D5745" w:rsidRPr="009767CF" w:rsidRDefault="006D5745" w:rsidP="006D5745">
      <w:pPr>
        <w:widowControl/>
        <w:shd w:val="clear" w:color="auto" w:fill="FFFFFF"/>
        <w:tabs>
          <w:tab w:val="left" w:pos="750"/>
        </w:tabs>
        <w:jc w:val="both"/>
        <w:rPr>
          <w:rFonts w:ascii="Times New Roman" w:eastAsia="Times New Roman" w:hAnsi="Times New Roman" w:cs="Times New Roman"/>
          <w:color w:val="333333"/>
          <w:lang w:bidi="ar-SA"/>
        </w:rPr>
      </w:pPr>
      <w:r w:rsidRPr="009767CF">
        <w:rPr>
          <w:rFonts w:ascii="Times New Roman" w:eastAsia="Times New Roman" w:hAnsi="Times New Roman" w:cs="Times New Roman"/>
          <w:lang w:bidi="ar-SA"/>
        </w:rPr>
        <w:t xml:space="preserve">           На протяжении последних, сложных для культуры лет, на территории муниципального района «Рутульский район» удалось создать и сохранить</w:t>
      </w:r>
      <w:r w:rsidRPr="009767CF">
        <w:rPr>
          <w:rFonts w:ascii="Times New Roman" w:eastAsia="Times New Roman" w:hAnsi="Times New Roman" w:cs="Times New Roman"/>
          <w:b/>
          <w:lang w:bidi="ar-SA"/>
        </w:rPr>
        <w:t xml:space="preserve"> </w:t>
      </w:r>
      <w:r w:rsidRPr="009767CF">
        <w:rPr>
          <w:rFonts w:ascii="Times New Roman" w:eastAsia="Times New Roman" w:hAnsi="Times New Roman" w:cs="Times New Roman"/>
          <w:lang w:bidi="ar-SA"/>
        </w:rPr>
        <w:t>сформированную и достаточно развитую</w:t>
      </w:r>
      <w:r w:rsidRPr="009767CF">
        <w:rPr>
          <w:rFonts w:ascii="Times New Roman" w:eastAsia="Times New Roman" w:hAnsi="Times New Roman" w:cs="Times New Roman"/>
          <w:b/>
          <w:lang w:bidi="ar-SA"/>
        </w:rPr>
        <w:t xml:space="preserve"> </w:t>
      </w:r>
      <w:r w:rsidRPr="009767CF">
        <w:rPr>
          <w:rFonts w:ascii="Times New Roman" w:eastAsia="Times New Roman" w:hAnsi="Times New Roman" w:cs="Times New Roman"/>
          <w:lang w:bidi="ar-SA"/>
        </w:rPr>
        <w:t xml:space="preserve">сеть учреждений культуры и, относительно стабильный, кадровый состав.  </w:t>
      </w:r>
    </w:p>
    <w:p w14:paraId="3B12C2B9"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b/>
          <w:lang w:bidi="ar-SA"/>
        </w:rPr>
        <w:tab/>
        <w:t xml:space="preserve"> </w:t>
      </w:r>
      <w:r w:rsidRPr="009767CF">
        <w:rPr>
          <w:rFonts w:ascii="Times New Roman" w:eastAsia="Times New Roman" w:hAnsi="Times New Roman" w:cs="Times New Roman"/>
          <w:lang w:bidi="ar-SA"/>
        </w:rPr>
        <w:t>В настоящее время</w:t>
      </w:r>
      <w:r w:rsidRPr="009767CF">
        <w:rPr>
          <w:rFonts w:ascii="Times New Roman" w:eastAsia="Times New Roman" w:hAnsi="Times New Roman" w:cs="Times New Roman"/>
          <w:b/>
          <w:lang w:bidi="ar-SA"/>
        </w:rPr>
        <w:t xml:space="preserve"> </w:t>
      </w:r>
      <w:r w:rsidRPr="009767CF">
        <w:rPr>
          <w:rFonts w:ascii="Times New Roman" w:eastAsia="Times New Roman" w:hAnsi="Times New Roman" w:cs="Times New Roman"/>
          <w:lang w:bidi="ar-SA"/>
        </w:rPr>
        <w:t>в</w:t>
      </w:r>
      <w:r w:rsidRPr="009767CF">
        <w:rPr>
          <w:rFonts w:ascii="Times New Roman" w:eastAsia="Times New Roman" w:hAnsi="Times New Roman" w:cs="Times New Roman"/>
          <w:b/>
          <w:lang w:bidi="ar-SA"/>
        </w:rPr>
        <w:t xml:space="preserve"> </w:t>
      </w:r>
      <w:r w:rsidR="00C03C12" w:rsidRPr="009767CF">
        <w:rPr>
          <w:rFonts w:ascii="Times New Roman" w:eastAsia="Times New Roman" w:hAnsi="Times New Roman" w:cs="Times New Roman"/>
          <w:lang w:bidi="ar-SA"/>
        </w:rPr>
        <w:t>муниципальном районе «Рутуль</w:t>
      </w:r>
      <w:r w:rsidR="00F0652F" w:rsidRPr="009767CF">
        <w:rPr>
          <w:rFonts w:ascii="Times New Roman" w:eastAsia="Times New Roman" w:hAnsi="Times New Roman" w:cs="Times New Roman"/>
          <w:lang w:bidi="ar-SA"/>
        </w:rPr>
        <w:t xml:space="preserve">ский район» действуют 57 </w:t>
      </w:r>
      <w:r w:rsidRPr="009767CF">
        <w:rPr>
          <w:rFonts w:ascii="Times New Roman" w:eastAsia="Times New Roman" w:hAnsi="Times New Roman" w:cs="Times New Roman"/>
          <w:lang w:bidi="ar-SA"/>
        </w:rPr>
        <w:t>учреждения культуры, имеющих статус юридического лица:</w:t>
      </w:r>
    </w:p>
    <w:p w14:paraId="59C4FBD0" w14:textId="0CEDE6E3" w:rsidR="006D5745" w:rsidRPr="009767CF" w:rsidRDefault="006D5745" w:rsidP="006D5745">
      <w:pPr>
        <w:widowControl/>
        <w:shd w:val="clear" w:color="auto" w:fill="FFFFFF"/>
        <w:jc w:val="both"/>
        <w:rPr>
          <w:rFonts w:ascii="Times New Roman" w:eastAsia="Times New Roman" w:hAnsi="Times New Roman" w:cs="Times New Roman"/>
          <w:color w:val="auto"/>
          <w:lang w:bidi="ar-SA"/>
        </w:rPr>
      </w:pPr>
      <w:r w:rsidRPr="009767CF">
        <w:rPr>
          <w:rFonts w:ascii="Times New Roman" w:eastAsia="Times New Roman" w:hAnsi="Times New Roman" w:cs="Times New Roman"/>
          <w:lang w:bidi="ar-SA"/>
        </w:rPr>
        <w:tab/>
        <w:t>-Межп</w:t>
      </w:r>
      <w:r w:rsidR="00C03C12" w:rsidRPr="009767CF">
        <w:rPr>
          <w:rFonts w:ascii="Times New Roman" w:eastAsia="Times New Roman" w:hAnsi="Times New Roman" w:cs="Times New Roman"/>
          <w:lang w:bidi="ar-SA"/>
        </w:rPr>
        <w:t>оселенческое районное управление</w:t>
      </w:r>
      <w:r w:rsidRPr="009767CF">
        <w:rPr>
          <w:rFonts w:ascii="Times New Roman" w:eastAsia="Times New Roman" w:hAnsi="Times New Roman" w:cs="Times New Roman"/>
          <w:lang w:bidi="ar-SA"/>
        </w:rPr>
        <w:t xml:space="preserve"> культуры муниципального </w:t>
      </w:r>
      <w:r w:rsidR="00C03C12" w:rsidRPr="009767CF">
        <w:rPr>
          <w:rFonts w:ascii="Times New Roman" w:eastAsia="Times New Roman" w:hAnsi="Times New Roman" w:cs="Times New Roman"/>
          <w:lang w:bidi="ar-SA"/>
        </w:rPr>
        <w:t>района «Рутуль</w:t>
      </w:r>
      <w:r w:rsidRPr="009767CF">
        <w:rPr>
          <w:rFonts w:ascii="Times New Roman" w:eastAsia="Times New Roman" w:hAnsi="Times New Roman" w:cs="Times New Roman"/>
          <w:lang w:bidi="ar-SA"/>
        </w:rPr>
        <w:t xml:space="preserve">ский </w:t>
      </w:r>
      <w:r w:rsidR="00EB2E5B" w:rsidRPr="009767CF">
        <w:rPr>
          <w:rFonts w:ascii="Times New Roman" w:eastAsia="Times New Roman" w:hAnsi="Times New Roman" w:cs="Times New Roman"/>
          <w:lang w:bidi="ar-SA"/>
        </w:rPr>
        <w:t>район» с</w:t>
      </w:r>
      <w:r w:rsidR="00C03C12" w:rsidRPr="009767CF">
        <w:rPr>
          <w:rFonts w:ascii="Times New Roman" w:eastAsia="Times New Roman" w:hAnsi="Times New Roman" w:cs="Times New Roman"/>
          <w:lang w:bidi="ar-SA"/>
        </w:rPr>
        <w:t xml:space="preserve"> 29</w:t>
      </w:r>
      <w:r w:rsidRPr="009767CF">
        <w:rPr>
          <w:rFonts w:ascii="Times New Roman" w:eastAsia="Times New Roman" w:hAnsi="Times New Roman" w:cs="Times New Roman"/>
          <w:lang w:bidi="ar-SA"/>
        </w:rPr>
        <w:t xml:space="preserve"> культурно-досуговыми учреждениями </w:t>
      </w:r>
      <w:r w:rsidRPr="009767CF">
        <w:rPr>
          <w:rFonts w:ascii="Times New Roman" w:eastAsia="Times New Roman" w:hAnsi="Times New Roman" w:cs="Times New Roman"/>
          <w:color w:val="auto"/>
          <w:lang w:bidi="ar-SA"/>
        </w:rPr>
        <w:t xml:space="preserve">и 1 музеем. </w:t>
      </w:r>
    </w:p>
    <w:p w14:paraId="74FD34C6"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-Муниципальное учре</w:t>
      </w:r>
      <w:r w:rsidR="00C03C12" w:rsidRPr="009767CF">
        <w:rPr>
          <w:rFonts w:ascii="Times New Roman" w:eastAsia="Times New Roman" w:hAnsi="Times New Roman" w:cs="Times New Roman"/>
          <w:lang w:bidi="ar-SA"/>
        </w:rPr>
        <w:t>ждение культуры «Централизованная библиотечная система</w:t>
      </w:r>
      <w:r w:rsidR="00C53B33" w:rsidRPr="009767CF">
        <w:rPr>
          <w:rFonts w:ascii="Times New Roman" w:eastAsia="Times New Roman" w:hAnsi="Times New Roman" w:cs="Times New Roman"/>
          <w:lang w:bidi="ar-SA"/>
        </w:rPr>
        <w:t xml:space="preserve">» муниципального района «Рутульский район» </w:t>
      </w:r>
      <w:r w:rsidRPr="009767CF">
        <w:rPr>
          <w:rFonts w:ascii="Times New Roman" w:eastAsia="Times New Roman" w:hAnsi="Times New Roman" w:cs="Times New Roman"/>
          <w:lang w:bidi="ar-SA"/>
        </w:rPr>
        <w:t>с 24 библиотечными филиалами.</w:t>
      </w:r>
    </w:p>
    <w:p w14:paraId="30DE8472" w14:textId="514F192A"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В каждом населённом пункте имеется библиотечный филиал (уровень фактической обеспеченности библио</w:t>
      </w:r>
      <w:r w:rsidR="00C03C12" w:rsidRPr="009767CF">
        <w:rPr>
          <w:rFonts w:ascii="Times New Roman" w:eastAsia="Times New Roman" w:hAnsi="Times New Roman" w:cs="Times New Roman"/>
          <w:lang w:bidi="ar-SA"/>
        </w:rPr>
        <w:t>теками составляет 100%);</w:t>
      </w:r>
      <w:r w:rsidRPr="009767CF">
        <w:rPr>
          <w:rFonts w:ascii="Times New Roman" w:eastAsia="Times New Roman" w:hAnsi="Times New Roman" w:cs="Times New Roman"/>
          <w:lang w:bidi="ar-SA"/>
        </w:rPr>
        <w:t xml:space="preserve"> уровень фактической обеспеченности учреждениями культурно-</w:t>
      </w:r>
      <w:r w:rsidR="00C03C12" w:rsidRPr="009767CF">
        <w:rPr>
          <w:rFonts w:ascii="Times New Roman" w:eastAsia="Times New Roman" w:hAnsi="Times New Roman" w:cs="Times New Roman"/>
          <w:lang w:bidi="ar-SA"/>
        </w:rPr>
        <w:t xml:space="preserve">досугового типа </w:t>
      </w:r>
      <w:r w:rsidR="00EB2E5B" w:rsidRPr="009767CF">
        <w:rPr>
          <w:rFonts w:ascii="Times New Roman" w:eastAsia="Times New Roman" w:hAnsi="Times New Roman" w:cs="Times New Roman"/>
          <w:lang w:bidi="ar-SA"/>
        </w:rPr>
        <w:t>составляет 100</w:t>
      </w:r>
      <w:r w:rsidRPr="009767CF">
        <w:rPr>
          <w:rFonts w:ascii="Times New Roman" w:eastAsia="Times New Roman" w:hAnsi="Times New Roman" w:cs="Times New Roman"/>
          <w:lang w:bidi="ar-SA"/>
        </w:rPr>
        <w:t>%.</w:t>
      </w:r>
    </w:p>
    <w:p w14:paraId="638BCE45" w14:textId="77777777" w:rsidR="006D5745" w:rsidRPr="009767CF" w:rsidRDefault="006D5745" w:rsidP="006D5745">
      <w:pPr>
        <w:widowControl/>
        <w:ind w:firstLine="720"/>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05752A80" w14:textId="77777777" w:rsidR="006D5745" w:rsidRPr="009767CF" w:rsidRDefault="006D5745" w:rsidP="006D5745">
      <w:pPr>
        <w:widowControl/>
        <w:ind w:firstLine="720"/>
        <w:jc w:val="right"/>
        <w:rPr>
          <w:rFonts w:ascii="Times New Roman" w:eastAsia="Times New Roman" w:hAnsi="Times New Roman" w:cs="Times New Roman"/>
          <w:color w:val="auto"/>
          <w:lang w:bidi="ar-SA"/>
        </w:rPr>
      </w:pPr>
    </w:p>
    <w:p w14:paraId="7AEC2685" w14:textId="7863E210" w:rsidR="006D5745" w:rsidRPr="009767CF" w:rsidRDefault="006D5745" w:rsidP="006D5745">
      <w:pPr>
        <w:widowControl/>
        <w:ind w:firstLine="720"/>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Таблица </w:t>
      </w:r>
      <w:r w:rsidR="00A220CC">
        <w:rPr>
          <w:rFonts w:ascii="Times New Roman" w:eastAsia="Times New Roman" w:hAnsi="Times New Roman" w:cs="Times New Roman"/>
          <w:color w:val="auto"/>
          <w:lang w:bidi="ar-SA"/>
        </w:rPr>
        <w:t>9</w:t>
      </w:r>
    </w:p>
    <w:p w14:paraId="508EBB18" w14:textId="77777777" w:rsidR="006D5745" w:rsidRPr="009767CF" w:rsidRDefault="006D5745"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Показатели деятельности учреждений культуры муниципального района</w:t>
      </w:r>
    </w:p>
    <w:p w14:paraId="0EAC6E73" w14:textId="77777777" w:rsidR="006D5745" w:rsidRPr="009767CF" w:rsidRDefault="00597688"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«Рутуль</w:t>
      </w:r>
      <w:r w:rsidR="006D5745" w:rsidRPr="009767CF">
        <w:rPr>
          <w:rFonts w:ascii="Times New Roman" w:eastAsia="Times New Roman" w:hAnsi="Times New Roman" w:cs="Times New Roman"/>
          <w:b/>
          <w:color w:val="auto"/>
          <w:lang w:bidi="ar-SA"/>
        </w:rPr>
        <w:t>ский район»</w:t>
      </w:r>
    </w:p>
    <w:tbl>
      <w:tblPr>
        <w:tblW w:w="10064" w:type="dxa"/>
        <w:tblInd w:w="40" w:type="dxa"/>
        <w:tblLayout w:type="fixed"/>
        <w:tblCellMar>
          <w:left w:w="40" w:type="dxa"/>
          <w:right w:w="40" w:type="dxa"/>
        </w:tblCellMar>
        <w:tblLook w:val="04A0" w:firstRow="1" w:lastRow="0" w:firstColumn="1" w:lastColumn="0" w:noHBand="0" w:noVBand="1"/>
      </w:tblPr>
      <w:tblGrid>
        <w:gridCol w:w="5812"/>
        <w:gridCol w:w="1080"/>
        <w:gridCol w:w="1046"/>
        <w:gridCol w:w="1134"/>
        <w:gridCol w:w="992"/>
      </w:tblGrid>
      <w:tr w:rsidR="006D5745" w:rsidRPr="009767CF" w14:paraId="7F28D9C6" w14:textId="77777777" w:rsidTr="006D5745">
        <w:trPr>
          <w:trHeight w:hRule="exact" w:val="971"/>
        </w:trPr>
        <w:tc>
          <w:tcPr>
            <w:tcW w:w="5812" w:type="dxa"/>
            <w:tcBorders>
              <w:top w:val="single" w:sz="4" w:space="0" w:color="auto"/>
              <w:left w:val="single" w:sz="4" w:space="0" w:color="auto"/>
              <w:bottom w:val="single" w:sz="6" w:space="0" w:color="auto"/>
              <w:right w:val="single" w:sz="4" w:space="0" w:color="auto"/>
            </w:tcBorders>
            <w:shd w:val="clear" w:color="auto" w:fill="FFFFFF"/>
            <w:hideMark/>
          </w:tcPr>
          <w:p w14:paraId="0815E661" w14:textId="77777777" w:rsidR="006D5745" w:rsidRPr="009767CF" w:rsidRDefault="006D5745"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4B33DE58" w14:textId="77777777" w:rsidR="006D5745" w:rsidRPr="009767CF" w:rsidRDefault="00C53B33"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2018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1FE5BE45" w14:textId="77777777" w:rsidR="006D5745" w:rsidRPr="009767CF" w:rsidRDefault="00C53B33"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BC130E9" w14:textId="77777777" w:rsidR="006D5745" w:rsidRPr="009767CF" w:rsidRDefault="00C53B33"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D7E3E4C" w14:textId="77777777" w:rsidR="006D5745" w:rsidRPr="009767CF" w:rsidRDefault="00C53B33" w:rsidP="006D574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2020 в % к 2018</w:t>
            </w:r>
          </w:p>
        </w:tc>
      </w:tr>
      <w:tr w:rsidR="006D5745" w:rsidRPr="009767CF" w14:paraId="2A851C74" w14:textId="77777777" w:rsidTr="006D5745">
        <w:trPr>
          <w:trHeight w:hRule="exact" w:val="585"/>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5D377DE9"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общедоступных библиотек на конец года, единиц</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4E62C96"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7D494144"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E59D88B"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7D53CAA"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7E21BB7A"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4FA147AF"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Библиотечный фонд,  тыс. экземпляров</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947F197"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149,5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580C3912"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7F65442"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150,5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00B5751"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100,01</w:t>
            </w:r>
          </w:p>
        </w:tc>
      </w:tr>
      <w:tr w:rsidR="006D5745" w:rsidRPr="009767CF" w14:paraId="5E9259F5"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6F223DAA"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Количество читателей,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0FA496D3"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11202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383ADE11"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10950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65FB9B"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10645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4724372"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95,0</w:t>
            </w:r>
          </w:p>
        </w:tc>
      </w:tr>
      <w:tr w:rsidR="006D5745" w:rsidRPr="009767CF" w14:paraId="1013A308"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2F91FB6C"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посещений,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0E673BE6"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148</w:t>
            </w:r>
            <w:r w:rsidR="006D5745" w:rsidRPr="009767CF">
              <w:rPr>
                <w:rFonts w:ascii="Times New Roman" w:eastAsia="Times New Roman" w:hAnsi="Times New Roman" w:cs="Times New Roman"/>
                <w:color w:val="auto"/>
                <w:lang w:bidi="ar-SA"/>
              </w:rPr>
              <w:t>608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29719BFB"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123023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79B338"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147270</w:t>
            </w:r>
            <w:r w:rsidR="00F679DC" w:rsidRPr="009767CF">
              <w:rPr>
                <w:rFonts w:ascii="Times New Roman" w:eastAsia="Times New Roman" w:hAnsi="Times New Roman" w:cs="Times New Roman"/>
                <w:color w:val="auto"/>
                <w:lang w:bidi="ar-SA"/>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5DD2651"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99,0</w:t>
            </w:r>
          </w:p>
        </w:tc>
      </w:tr>
      <w:tr w:rsidR="006D5745" w:rsidRPr="009767CF" w14:paraId="6EBBCEAE"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5C6226D2"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Книговыдача, экз.</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C7839FB"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190</w:t>
            </w:r>
            <w:r w:rsidR="006D5745" w:rsidRPr="009767CF">
              <w:rPr>
                <w:rFonts w:ascii="Times New Roman" w:eastAsia="Times New Roman" w:hAnsi="Times New Roman" w:cs="Times New Roman"/>
                <w:color w:val="auto"/>
                <w:lang w:bidi="ar-SA"/>
              </w:rPr>
              <w:t>828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6B55170A"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189950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A61D810"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189451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6AABA59"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w:t>
            </w:r>
            <w:r w:rsidR="006D5745" w:rsidRPr="009767CF">
              <w:rPr>
                <w:rFonts w:ascii="Times New Roman" w:eastAsia="Times New Roman" w:hAnsi="Times New Roman" w:cs="Times New Roman"/>
                <w:color w:val="auto"/>
                <w:lang w:bidi="ar-SA"/>
              </w:rPr>
              <w:t>9,4</w:t>
            </w:r>
          </w:p>
        </w:tc>
      </w:tr>
      <w:tr w:rsidR="006D5745" w:rsidRPr="009767CF" w14:paraId="4BF5CF93"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35F4EE0F"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Численность работающих в библиотечных   учреждениях, Численность работающих в библиотечных   учреждениях Численность работающих в библиотечных   учреждениях</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105D913D"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70999831"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F707122"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27B0FD65"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w:t>
            </w:r>
          </w:p>
        </w:tc>
      </w:tr>
      <w:tr w:rsidR="006D5745" w:rsidRPr="009767CF" w14:paraId="223D0546"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302929F9"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библиотечных работников,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63BFAB1"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360D2BD9"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57EB9D" w14:textId="77777777" w:rsidR="006D5745" w:rsidRPr="009767CF" w:rsidRDefault="00B2421A"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1F6C052"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w:t>
            </w:r>
          </w:p>
        </w:tc>
      </w:tr>
      <w:tr w:rsidR="006D5745" w:rsidRPr="009767CF" w14:paraId="6AC21851"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1A000F18"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Количество музеев, единиц</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0F4FDC32"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05BF20CA"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59A8D2"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AAE460C"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5D24B9B8" w14:textId="77777777" w:rsidTr="006D5745">
        <w:trPr>
          <w:trHeight w:hRule="exact" w:val="340"/>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332BD316"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предметов основного фонда музеев, экз.</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34DCFE8"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3290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B2DB3BF"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3350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5596A1"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3400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5807C12"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103,0</w:t>
            </w:r>
          </w:p>
        </w:tc>
      </w:tr>
      <w:tr w:rsidR="006D5745" w:rsidRPr="009767CF" w14:paraId="69ABBE73"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64F5B95C"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Число посещений, тыс.чел.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41D4DF61"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5319</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1E8A67BA"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BA1C18"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4D4902D"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90,6</w:t>
            </w:r>
          </w:p>
        </w:tc>
      </w:tr>
      <w:tr w:rsidR="006D5745" w:rsidRPr="009767CF" w14:paraId="2D5408CB"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CB63324"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Персонал музеев,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4D4E576"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2673C399"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223956E"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A28766C" w14:textId="77777777" w:rsidR="006D5745" w:rsidRPr="009767CF" w:rsidRDefault="00734D58" w:rsidP="00734D58">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125</w:t>
            </w:r>
          </w:p>
        </w:tc>
      </w:tr>
      <w:tr w:rsidR="006D5745" w:rsidRPr="009767CF" w14:paraId="2CA9A264" w14:textId="77777777" w:rsidTr="006D5745">
        <w:trPr>
          <w:trHeight w:hRule="exact" w:val="666"/>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0BE21B62"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Число учреждений культурно - досугового типа, единиц</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C412496"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6A259237"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672E68"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76C313D"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1CDA03F7"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02C796C5"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клубных формирований</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DEFBF23"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318464B4"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1826B5"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C91B503"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r w:rsidR="006D5745" w:rsidRPr="009767CF">
              <w:rPr>
                <w:rFonts w:ascii="Times New Roman" w:eastAsia="Times New Roman" w:hAnsi="Times New Roman" w:cs="Times New Roman"/>
                <w:color w:val="auto"/>
                <w:lang w:bidi="ar-SA"/>
              </w:rPr>
              <w:t>1,8</w:t>
            </w:r>
          </w:p>
        </w:tc>
      </w:tr>
      <w:tr w:rsidR="006D5745" w:rsidRPr="009767CF" w14:paraId="1B4DF006"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2D6E655"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них участников,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94F2F49"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2074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2DD5C648"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248BEC"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E18DFC8"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111,0</w:t>
            </w:r>
          </w:p>
        </w:tc>
      </w:tr>
      <w:tr w:rsidR="006D5745" w:rsidRPr="009767CF" w14:paraId="1C3D7520"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17FDCD1B"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детских клубных формирований</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EB23DC0"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16F7F0C1"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0DBD549"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C921BB3"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114,9</w:t>
            </w:r>
          </w:p>
        </w:tc>
      </w:tr>
      <w:tr w:rsidR="006D5745" w:rsidRPr="009767CF" w14:paraId="62CF433A"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CC310F5"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них участников,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626E7A04"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1042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34BE4C3"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193E99A"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1228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2758DD7"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117,9</w:t>
            </w:r>
          </w:p>
        </w:tc>
      </w:tr>
      <w:tr w:rsidR="006D5745" w:rsidRPr="009767CF" w14:paraId="0156B57A"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4452E4E8"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Проведено мероприятий</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B247425"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2125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00887D72"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413544"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2309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3A523AE"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108,7</w:t>
            </w:r>
          </w:p>
        </w:tc>
      </w:tr>
      <w:tr w:rsidR="006D5745" w:rsidRPr="009767CF" w14:paraId="6CAE8F66"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67CAA49"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из них: для детей</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279DAFBA"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683</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676B45AA"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5C7575"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859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B12D629"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125,8</w:t>
            </w:r>
          </w:p>
        </w:tc>
      </w:tr>
      <w:tr w:rsidR="006D5745" w:rsidRPr="009767CF" w14:paraId="74AC9033"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FC03835"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посетителей, чел.</w:t>
            </w:r>
          </w:p>
          <w:p w14:paraId="0C3948B6" w14:textId="77777777" w:rsidR="006D5745" w:rsidRPr="009767CF" w:rsidRDefault="006D5745" w:rsidP="006D5745">
            <w:pPr>
              <w:widowControl/>
              <w:jc w:val="both"/>
              <w:rPr>
                <w:rFonts w:ascii="Times New Roman" w:eastAsia="Times New Roman" w:hAnsi="Times New Roman" w:cs="Times New Roman"/>
                <w:color w:val="auto"/>
                <w:lang w:bidi="ar-SA"/>
              </w:rPr>
            </w:pPr>
          </w:p>
          <w:p w14:paraId="0CA7208C" w14:textId="77777777" w:rsidR="006D5745" w:rsidRPr="009767CF" w:rsidRDefault="006D5745" w:rsidP="006D5745">
            <w:pPr>
              <w:widowControl/>
              <w:jc w:val="both"/>
              <w:rPr>
                <w:rFonts w:ascii="Times New Roman" w:eastAsia="Times New Roman" w:hAnsi="Times New Roman" w:cs="Times New Roman"/>
                <w:color w:val="auto"/>
                <w:lang w:bidi="ar-SA"/>
              </w:rPr>
            </w:pPr>
          </w:p>
          <w:p w14:paraId="029857B5" w14:textId="77777777" w:rsidR="006D5745" w:rsidRPr="009767CF" w:rsidRDefault="006D5745" w:rsidP="006D5745">
            <w:pPr>
              <w:widowControl/>
              <w:jc w:val="both"/>
              <w:rPr>
                <w:rFonts w:ascii="Times New Roman" w:eastAsia="Times New Roman" w:hAnsi="Times New Roman" w:cs="Times New Roman"/>
                <w:color w:val="auto"/>
                <w:lang w:bidi="ar-SA"/>
              </w:rPr>
            </w:pP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29695AC0"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102225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9CB40BB"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92331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57F33A2"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118409</w:t>
            </w:r>
          </w:p>
          <w:p w14:paraId="4BEC7E54" w14:textId="77777777" w:rsidR="006D5745" w:rsidRPr="009767CF" w:rsidRDefault="006D5745" w:rsidP="006D5745">
            <w:pPr>
              <w:widowControl/>
              <w:jc w:val="center"/>
              <w:rPr>
                <w:rFonts w:ascii="Times New Roman" w:eastAsia="Times New Roman" w:hAnsi="Times New Roman" w:cs="Times New Roman"/>
                <w:color w:val="auto"/>
                <w:lang w:bidi="ar-S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AB74A5C"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115,8</w:t>
            </w:r>
          </w:p>
        </w:tc>
      </w:tr>
      <w:tr w:rsidR="006D5745" w:rsidRPr="009767CF" w14:paraId="5B400827" w14:textId="77777777" w:rsidTr="006D5745">
        <w:trPr>
          <w:trHeight w:hRule="exact" w:val="288"/>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1B24DA22"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на мероприятиях  для детей, чел.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6FD10983"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22961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166EB83"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27958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65E36C"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32988</w:t>
            </w:r>
          </w:p>
          <w:p w14:paraId="73D2701C" w14:textId="77777777" w:rsidR="006D5745" w:rsidRPr="009767CF" w:rsidRDefault="006D5745" w:rsidP="006D5745">
            <w:pPr>
              <w:widowControl/>
              <w:jc w:val="center"/>
              <w:rPr>
                <w:rFonts w:ascii="Times New Roman" w:eastAsia="Times New Roman" w:hAnsi="Times New Roman" w:cs="Times New Roman"/>
                <w:color w:val="auto"/>
                <w:lang w:bidi="ar-S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B23E61E" w14:textId="77777777" w:rsidR="006D5745" w:rsidRPr="009767CF" w:rsidRDefault="006D5745"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143,7</w:t>
            </w:r>
          </w:p>
        </w:tc>
      </w:tr>
      <w:tr w:rsidR="006D5745" w:rsidRPr="009767CF" w14:paraId="3348287F" w14:textId="77777777" w:rsidTr="006D5745">
        <w:trPr>
          <w:trHeight w:hRule="exact" w:val="283"/>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4285B8BA"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киноустановок, единиц</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1F0C9B61"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1B1899E"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2F940C6"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r w:rsidR="006D5745" w:rsidRPr="009767CF">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F36C59F" w14:textId="77777777" w:rsidR="006D5745" w:rsidRPr="009767CF" w:rsidRDefault="00F679DC"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r w:rsidR="006D5745" w:rsidRPr="009767CF">
              <w:rPr>
                <w:rFonts w:ascii="Times New Roman" w:eastAsia="Times New Roman" w:hAnsi="Times New Roman" w:cs="Times New Roman"/>
                <w:color w:val="auto"/>
                <w:lang w:bidi="ar-SA"/>
              </w:rPr>
              <w:t>0</w:t>
            </w:r>
          </w:p>
        </w:tc>
      </w:tr>
      <w:tr w:rsidR="006D5745" w:rsidRPr="009767CF" w14:paraId="506F7833" w14:textId="77777777" w:rsidTr="006D5745">
        <w:trPr>
          <w:trHeight w:hRule="exact" w:val="283"/>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24671C4"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Число мест в зрительных залах, ед</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1387600C"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4B7C58F1"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6CF24F"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A98BBF4"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56362161" w14:textId="77777777" w:rsidTr="006D5745">
        <w:trPr>
          <w:trHeight w:hRule="exact" w:val="283"/>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5F632068"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Численность работающих</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8DF147D" w14:textId="77777777" w:rsidR="006D5745" w:rsidRPr="009767CF" w:rsidRDefault="00597688" w:rsidP="00597688">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115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2121F008"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0216AF"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212CFEC2"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2B0F6F74" w14:textId="77777777" w:rsidTr="006D5745">
        <w:trPr>
          <w:trHeight w:hRule="exact" w:val="681"/>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75AB7C53"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специалисты культурно – досугового профиля</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4ECD602E"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37EFB16F"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176B84F"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2895F07"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6D5745" w:rsidRPr="009767CF" w14:paraId="51198FCB" w14:textId="77777777" w:rsidTr="006D5745">
        <w:trPr>
          <w:trHeight w:hRule="exact" w:val="283"/>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0A338744"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Платные услуги,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75D8F22C"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1ECF8436"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0FD9C5"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D221F59"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p>
        </w:tc>
      </w:tr>
      <w:tr w:rsidR="006D5745" w:rsidRPr="009767CF" w14:paraId="1C1C0574" w14:textId="77777777" w:rsidTr="006D5745">
        <w:trPr>
          <w:trHeight w:hRule="exact" w:val="1021"/>
        </w:trPr>
        <w:tc>
          <w:tcPr>
            <w:tcW w:w="5812" w:type="dxa"/>
            <w:tcBorders>
              <w:top w:val="single" w:sz="6" w:space="0" w:color="auto"/>
              <w:left w:val="single" w:sz="4" w:space="0" w:color="auto"/>
              <w:bottom w:val="single" w:sz="6" w:space="0" w:color="auto"/>
              <w:right w:val="single" w:sz="4" w:space="0" w:color="auto"/>
            </w:tcBorders>
            <w:shd w:val="clear" w:color="auto" w:fill="FFFFFF"/>
            <w:hideMark/>
          </w:tcPr>
          <w:p w14:paraId="5CAE3F54" w14:textId="77777777" w:rsidR="006D5745" w:rsidRPr="009767CF" w:rsidRDefault="006D5745" w:rsidP="006D574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lang w:bidi="ar-SA"/>
              </w:rPr>
              <w:t>Среднемесячная номинальная начисленная заработная плата работников муниципальных учреждений культуры</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23C05887"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2510F2CF"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3FB8C8" w14:textId="77777777" w:rsidR="006D5745" w:rsidRPr="009767CF" w:rsidRDefault="00734D5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25A0925F" w14:textId="77777777" w:rsidR="006D5745" w:rsidRPr="009767CF" w:rsidRDefault="00597688" w:rsidP="006D5745">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117,0</w:t>
            </w:r>
          </w:p>
        </w:tc>
      </w:tr>
    </w:tbl>
    <w:p w14:paraId="7A09FCCB" w14:textId="77777777" w:rsidR="006D5745" w:rsidRPr="009767CF" w:rsidRDefault="006D5745" w:rsidP="006D5745">
      <w:pPr>
        <w:widowControl/>
        <w:ind w:firstLine="709"/>
        <w:contextualSpacing/>
        <w:jc w:val="both"/>
        <w:rPr>
          <w:rFonts w:ascii="Times New Roman" w:eastAsia="Times New Roman" w:hAnsi="Times New Roman" w:cs="Times New Roman"/>
          <w:color w:val="auto"/>
          <w:lang w:bidi="ar-SA"/>
        </w:rPr>
      </w:pPr>
    </w:p>
    <w:p w14:paraId="6C33E6CA" w14:textId="77777777" w:rsidR="006D5745" w:rsidRPr="009767CF" w:rsidRDefault="00C53B33" w:rsidP="006D5745">
      <w:pPr>
        <w:widowControl/>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течение 2020</w:t>
      </w:r>
      <w:r w:rsidR="006D5745" w:rsidRPr="009767CF">
        <w:rPr>
          <w:rFonts w:ascii="Times New Roman" w:eastAsia="Times New Roman" w:hAnsi="Times New Roman" w:cs="Times New Roman"/>
          <w:color w:val="auto"/>
          <w:lang w:bidi="ar-SA"/>
        </w:rPr>
        <w:t xml:space="preserve"> года всеми учре</w:t>
      </w:r>
      <w:r w:rsidR="00F0652F" w:rsidRPr="009767CF">
        <w:rPr>
          <w:rFonts w:ascii="Times New Roman" w:eastAsia="Times New Roman" w:hAnsi="Times New Roman" w:cs="Times New Roman"/>
          <w:color w:val="auto"/>
          <w:lang w:bidi="ar-SA"/>
        </w:rPr>
        <w:t>ждениями культуры проведено 335</w:t>
      </w:r>
      <w:r w:rsidR="006D5745" w:rsidRPr="009767CF">
        <w:rPr>
          <w:rFonts w:ascii="Times New Roman" w:eastAsia="Times New Roman" w:hAnsi="Times New Roman" w:cs="Times New Roman"/>
          <w:color w:val="auto"/>
          <w:lang w:bidi="ar-SA"/>
        </w:rPr>
        <w:t xml:space="preserve"> мероприяти</w:t>
      </w:r>
      <w:r w:rsidR="00FA7721" w:rsidRPr="009767CF">
        <w:rPr>
          <w:rFonts w:ascii="Times New Roman" w:eastAsia="Times New Roman" w:hAnsi="Times New Roman" w:cs="Times New Roman"/>
          <w:color w:val="auto"/>
          <w:lang w:bidi="ar-SA"/>
        </w:rPr>
        <w:t>й</w:t>
      </w:r>
      <w:r w:rsidR="00F0652F" w:rsidRPr="009767CF">
        <w:rPr>
          <w:rFonts w:ascii="Times New Roman" w:eastAsia="Times New Roman" w:hAnsi="Times New Roman" w:cs="Times New Roman"/>
          <w:color w:val="auto"/>
          <w:lang w:bidi="ar-SA"/>
        </w:rPr>
        <w:t xml:space="preserve"> и организован досуг для 14922</w:t>
      </w:r>
      <w:r w:rsidR="006D5745" w:rsidRPr="009767CF">
        <w:rPr>
          <w:rFonts w:ascii="Times New Roman" w:eastAsia="Times New Roman" w:hAnsi="Times New Roman" w:cs="Times New Roman"/>
          <w:color w:val="auto"/>
          <w:lang w:bidi="ar-SA"/>
        </w:rPr>
        <w:t xml:space="preserve"> человек. </w:t>
      </w:r>
    </w:p>
    <w:p w14:paraId="1E29B4B8"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На сегодняшний день в ра</w:t>
      </w:r>
      <w:r w:rsidR="00FA7721" w:rsidRPr="009767CF">
        <w:rPr>
          <w:rFonts w:ascii="Times New Roman" w:eastAsia="Times New Roman" w:hAnsi="Times New Roman" w:cs="Times New Roman"/>
          <w:lang w:bidi="ar-SA"/>
        </w:rPr>
        <w:t>йоне действуют 2</w:t>
      </w:r>
      <w:r w:rsidRPr="009767CF">
        <w:rPr>
          <w:rFonts w:ascii="Times New Roman" w:eastAsia="Times New Roman" w:hAnsi="Times New Roman" w:cs="Times New Roman"/>
          <w:lang w:bidi="ar-SA"/>
        </w:rPr>
        <w:t xml:space="preserve"> творческих коллективов, имеющих звание «народный сам</w:t>
      </w:r>
      <w:r w:rsidR="00F0652F" w:rsidRPr="009767CF">
        <w:rPr>
          <w:rFonts w:ascii="Times New Roman" w:eastAsia="Times New Roman" w:hAnsi="Times New Roman" w:cs="Times New Roman"/>
          <w:lang w:bidi="ar-SA"/>
        </w:rPr>
        <w:t>одеятельный коллектив», из них 1 театральный</w:t>
      </w:r>
      <w:r w:rsidRPr="009767CF">
        <w:rPr>
          <w:rFonts w:ascii="Times New Roman" w:eastAsia="Times New Roman" w:hAnsi="Times New Roman" w:cs="Times New Roman"/>
          <w:lang w:bidi="ar-SA"/>
        </w:rPr>
        <w:t>.</w:t>
      </w:r>
    </w:p>
    <w:p w14:paraId="4106A885"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Большое внимание удел</w:t>
      </w:r>
      <w:r w:rsidR="00C03C12" w:rsidRPr="009767CF">
        <w:rPr>
          <w:rFonts w:ascii="Times New Roman" w:eastAsia="Times New Roman" w:hAnsi="Times New Roman" w:cs="Times New Roman"/>
          <w:lang w:bidi="ar-SA"/>
        </w:rPr>
        <w:t>яется традиционной культуре (рутульской, цахур</w:t>
      </w:r>
      <w:r w:rsidR="00F0652F" w:rsidRPr="009767CF">
        <w:rPr>
          <w:rFonts w:ascii="Times New Roman" w:eastAsia="Times New Roman" w:hAnsi="Times New Roman" w:cs="Times New Roman"/>
          <w:lang w:bidi="ar-SA"/>
        </w:rPr>
        <w:t xml:space="preserve">ской, лакской, лезгинской, </w:t>
      </w:r>
      <w:r w:rsidRPr="009767CF">
        <w:rPr>
          <w:rFonts w:ascii="Times New Roman" w:eastAsia="Times New Roman" w:hAnsi="Times New Roman" w:cs="Times New Roman"/>
          <w:lang w:bidi="ar-SA"/>
        </w:rPr>
        <w:t>). В районе ведут системную работу по сохранению и</w:t>
      </w:r>
      <w:r w:rsidR="00FA7721" w:rsidRPr="009767CF">
        <w:rPr>
          <w:rFonts w:ascii="Times New Roman" w:eastAsia="Times New Roman" w:hAnsi="Times New Roman" w:cs="Times New Roman"/>
          <w:lang w:bidi="ar-SA"/>
        </w:rPr>
        <w:t xml:space="preserve"> развитию фольклора 30</w:t>
      </w:r>
      <w:r w:rsidRPr="009767CF">
        <w:rPr>
          <w:rFonts w:ascii="Times New Roman" w:eastAsia="Times New Roman" w:hAnsi="Times New Roman" w:cs="Times New Roman"/>
          <w:lang w:bidi="ar-SA"/>
        </w:rPr>
        <w:t xml:space="preserve"> коллективов с участием 130 человек.</w:t>
      </w:r>
    </w:p>
    <w:p w14:paraId="377BE091" w14:textId="77777777" w:rsidR="006D5745" w:rsidRPr="009767CF" w:rsidRDefault="00FA7721"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В 22</w:t>
      </w:r>
      <w:r w:rsidR="006D5745" w:rsidRPr="009767CF">
        <w:rPr>
          <w:rFonts w:ascii="Times New Roman" w:eastAsia="Times New Roman" w:hAnsi="Times New Roman" w:cs="Times New Roman"/>
          <w:lang w:bidi="ar-SA"/>
        </w:rPr>
        <w:t xml:space="preserve">  сельских учреждениях созданы музейные комнаты. </w:t>
      </w:r>
    </w:p>
    <w:p w14:paraId="2662E3E2" w14:textId="77777777" w:rsidR="006D5745" w:rsidRPr="009767CF" w:rsidRDefault="006D5745" w:rsidP="006D5745">
      <w:pPr>
        <w:widowControl/>
        <w:spacing w:line="240" w:lineRule="atLeast"/>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Коллективы учреждений культуры и библиотеки становились н</w:t>
      </w:r>
      <w:r w:rsidR="00FA7721" w:rsidRPr="009767CF">
        <w:rPr>
          <w:rFonts w:ascii="Times New Roman" w:eastAsia="Times New Roman" w:hAnsi="Times New Roman" w:cs="Times New Roman"/>
          <w:color w:val="auto"/>
          <w:lang w:bidi="ar-SA"/>
        </w:rPr>
        <w:t>еоднократно победителями Республиканских</w:t>
      </w:r>
      <w:r w:rsidRPr="009767CF">
        <w:rPr>
          <w:rFonts w:ascii="Times New Roman" w:eastAsia="Times New Roman" w:hAnsi="Times New Roman" w:cs="Times New Roman"/>
          <w:color w:val="auto"/>
          <w:lang w:bidi="ar-SA"/>
        </w:rPr>
        <w:t xml:space="preserve"> конкурсов, смотров и межрайонных фестивалей.</w:t>
      </w:r>
    </w:p>
    <w:p w14:paraId="3ACD1A56" w14:textId="6F3447F4" w:rsidR="006D5745" w:rsidRPr="009767CF" w:rsidRDefault="006D5745" w:rsidP="006D5745">
      <w:pPr>
        <w:widowControl/>
        <w:spacing w:line="240" w:lineRule="atLeast"/>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color w:val="auto"/>
          <w:lang w:bidi="ar-SA"/>
        </w:rPr>
        <w:t xml:space="preserve">         В сентя</w:t>
      </w:r>
      <w:r w:rsidR="00FA7721" w:rsidRPr="009767CF">
        <w:rPr>
          <w:rFonts w:ascii="Times New Roman" w:eastAsia="Times New Roman" w:hAnsi="Times New Roman" w:cs="Times New Roman"/>
          <w:color w:val="auto"/>
          <w:lang w:bidi="ar-SA"/>
        </w:rPr>
        <w:t>бре 2019-2020</w:t>
      </w:r>
      <w:r w:rsidR="00607DC2" w:rsidRPr="009767CF">
        <w:rPr>
          <w:rFonts w:ascii="Times New Roman" w:eastAsia="Times New Roman" w:hAnsi="Times New Roman" w:cs="Times New Roman"/>
          <w:color w:val="auto"/>
          <w:lang w:bidi="ar-SA"/>
        </w:rPr>
        <w:t>г.</w:t>
      </w:r>
      <w:r w:rsidR="00FA7721" w:rsidRPr="009767CF">
        <w:rPr>
          <w:rFonts w:ascii="Times New Roman" w:eastAsia="Times New Roman" w:hAnsi="Times New Roman" w:cs="Times New Roman"/>
          <w:color w:val="auto"/>
          <w:lang w:bidi="ar-SA"/>
        </w:rPr>
        <w:t>г.</w:t>
      </w:r>
      <w:r w:rsidR="00607DC2"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прошёл Республиканский международный</w:t>
      </w:r>
      <w:r w:rsidRPr="009767CF">
        <w:rPr>
          <w:rFonts w:ascii="Times New Roman" w:eastAsia="Times New Roman" w:hAnsi="Times New Roman" w:cs="Times New Roman"/>
          <w:color w:val="auto"/>
          <w:lang w:bidi="ar-SA"/>
        </w:rPr>
        <w:t xml:space="preserve"> кинофестиваль, с участием известных российских артистов театра и кино</w:t>
      </w:r>
      <w:r w:rsidR="00FA7721" w:rsidRPr="009767CF">
        <w:rPr>
          <w:rFonts w:ascii="Times New Roman" w:eastAsia="Times New Roman" w:hAnsi="Times New Roman" w:cs="Times New Roman"/>
          <w:color w:val="auto"/>
          <w:lang w:bidi="ar-SA"/>
        </w:rPr>
        <w:t>.</w:t>
      </w:r>
    </w:p>
    <w:p w14:paraId="697828C9"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 xml:space="preserve">Ежегодно проводятся районные фестивали патриотической песни, детских творческих коллективов, хореографических коллективов и др. </w:t>
      </w:r>
    </w:p>
    <w:p w14:paraId="41C1952A"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Творческие коллективы района систематически принимают участие в</w:t>
      </w:r>
      <w:r w:rsidR="00FA7721" w:rsidRPr="009767CF">
        <w:rPr>
          <w:rFonts w:ascii="Times New Roman" w:eastAsia="Times New Roman" w:hAnsi="Times New Roman" w:cs="Times New Roman"/>
          <w:lang w:bidi="ar-SA"/>
        </w:rPr>
        <w:t xml:space="preserve"> Республиканских  </w:t>
      </w:r>
      <w:r w:rsidRPr="009767CF">
        <w:rPr>
          <w:rFonts w:ascii="Times New Roman" w:eastAsia="Times New Roman" w:hAnsi="Times New Roman" w:cs="Times New Roman"/>
          <w:lang w:bidi="ar-SA"/>
        </w:rPr>
        <w:t xml:space="preserve"> и Межрегиональных и др. конкурсах и фестивалях. </w:t>
      </w:r>
    </w:p>
    <w:p w14:paraId="3A84468C" w14:textId="7777777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Особое внимание уделяется патриотическому воспитанию молодёжи, в том числе мероприятиям, посвящённым Победе в ВОВ.</w:t>
      </w:r>
    </w:p>
    <w:p w14:paraId="7F933DF9" w14:textId="6C517A17"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Охват населения библиотечным обслужи</w:t>
      </w:r>
      <w:r w:rsidR="00FA7721" w:rsidRPr="009767CF">
        <w:rPr>
          <w:rFonts w:ascii="Times New Roman" w:eastAsia="Times New Roman" w:hAnsi="Times New Roman" w:cs="Times New Roman"/>
          <w:lang w:bidi="ar-SA"/>
        </w:rPr>
        <w:t>ванием стабильный и составляет 8</w:t>
      </w:r>
      <w:r w:rsidRPr="009767CF">
        <w:rPr>
          <w:rFonts w:ascii="Times New Roman" w:eastAsia="Times New Roman" w:hAnsi="Times New Roman" w:cs="Times New Roman"/>
          <w:lang w:bidi="ar-SA"/>
        </w:rPr>
        <w:t xml:space="preserve">0%.  Произошло незначительное снижение   </w:t>
      </w:r>
      <w:r w:rsidR="00EB2E5B" w:rsidRPr="009767CF">
        <w:rPr>
          <w:rFonts w:ascii="Times New Roman" w:eastAsia="Times New Roman" w:hAnsi="Times New Roman" w:cs="Times New Roman"/>
          <w:lang w:bidi="ar-SA"/>
        </w:rPr>
        <w:t>общего количества</w:t>
      </w:r>
      <w:r w:rsidR="00FA7721" w:rsidRPr="009767CF">
        <w:rPr>
          <w:rFonts w:ascii="Times New Roman" w:eastAsia="Times New Roman" w:hAnsi="Times New Roman" w:cs="Times New Roman"/>
          <w:lang w:bidi="ar-SA"/>
        </w:rPr>
        <w:t xml:space="preserve"> пользователей и книговыдачи в связи с пандемией «Ковид-19».</w:t>
      </w:r>
      <w:r w:rsidRPr="009767CF">
        <w:rPr>
          <w:rFonts w:ascii="Times New Roman" w:eastAsia="Times New Roman" w:hAnsi="Times New Roman" w:cs="Times New Roman"/>
          <w:lang w:bidi="ar-SA"/>
        </w:rPr>
        <w:t xml:space="preserve"> Вместе с тем снизилось количество читателей и количество посещений, но увеличилось количество </w:t>
      </w:r>
      <w:r w:rsidR="00EB2E5B" w:rsidRPr="009767CF">
        <w:rPr>
          <w:rFonts w:ascii="Times New Roman" w:eastAsia="Times New Roman" w:hAnsi="Times New Roman" w:cs="Times New Roman"/>
          <w:lang w:bidi="ar-SA"/>
        </w:rPr>
        <w:t>посещений в</w:t>
      </w:r>
      <w:r w:rsidR="00FA7721" w:rsidRPr="009767CF">
        <w:rPr>
          <w:rFonts w:ascii="Times New Roman" w:eastAsia="Times New Roman" w:hAnsi="Times New Roman" w:cs="Times New Roman"/>
          <w:lang w:bidi="ar-SA"/>
        </w:rPr>
        <w:t xml:space="preserve"> </w:t>
      </w:r>
      <w:r w:rsidRPr="009767CF">
        <w:rPr>
          <w:rFonts w:ascii="Times New Roman" w:eastAsia="Times New Roman" w:hAnsi="Times New Roman" w:cs="Times New Roman"/>
          <w:lang w:bidi="ar-SA"/>
        </w:rPr>
        <w:t>массовых мероприятиях.</w:t>
      </w:r>
    </w:p>
    <w:p w14:paraId="4EBD86D9" w14:textId="17271553" w:rsidR="006D5745" w:rsidRPr="009767CF" w:rsidRDefault="006D5745" w:rsidP="006D5745">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w:t>
      </w:r>
      <w:r w:rsidR="00607DC2" w:rsidRPr="009767CF">
        <w:rPr>
          <w:rFonts w:ascii="Times New Roman" w:eastAsia="Times New Roman" w:hAnsi="Times New Roman" w:cs="Times New Roman"/>
          <w:lang w:bidi="ar-SA"/>
        </w:rPr>
        <w:t>Музейное дело в Рутуль</w:t>
      </w:r>
      <w:r w:rsidRPr="009767CF">
        <w:rPr>
          <w:rFonts w:ascii="Times New Roman" w:eastAsia="Times New Roman" w:hAnsi="Times New Roman" w:cs="Times New Roman"/>
          <w:lang w:bidi="ar-SA"/>
        </w:rPr>
        <w:t>ском районе является неотъемлемой частью куль</w:t>
      </w:r>
      <w:r w:rsidR="00607DC2" w:rsidRPr="009767CF">
        <w:rPr>
          <w:rFonts w:ascii="Times New Roman" w:eastAsia="Times New Roman" w:hAnsi="Times New Roman" w:cs="Times New Roman"/>
          <w:lang w:bidi="ar-SA"/>
        </w:rPr>
        <w:t>туры района. По сравнению с 2018</w:t>
      </w:r>
      <w:r w:rsidRPr="009767CF">
        <w:rPr>
          <w:rFonts w:ascii="Times New Roman" w:eastAsia="Times New Roman" w:hAnsi="Times New Roman" w:cs="Times New Roman"/>
          <w:lang w:bidi="ar-SA"/>
        </w:rPr>
        <w:t xml:space="preserve"> годом увеличилось число предметов основного фонда, число экспонированных предметов. Опробованы и внедрены некоторые новые методики работы (выездной музей, презентация портретов), которые показали положительные результаты.</w:t>
      </w:r>
      <w:r w:rsidR="00FA7721" w:rsidRPr="009767CF">
        <w:rPr>
          <w:rFonts w:ascii="Times New Roman" w:eastAsia="Times New Roman" w:hAnsi="Times New Roman" w:cs="Times New Roman"/>
          <w:lang w:bidi="ar-SA"/>
        </w:rPr>
        <w:t xml:space="preserve"> </w:t>
      </w:r>
      <w:r w:rsidR="00EB2E5B" w:rsidRPr="009767CF">
        <w:rPr>
          <w:rFonts w:ascii="Times New Roman" w:eastAsia="Times New Roman" w:hAnsi="Times New Roman" w:cs="Times New Roman"/>
          <w:lang w:bidi="ar-SA"/>
        </w:rPr>
        <w:t>Национальный музей</w:t>
      </w:r>
      <w:r w:rsidR="00FA7721" w:rsidRPr="009767CF">
        <w:rPr>
          <w:rFonts w:ascii="Times New Roman" w:eastAsia="Times New Roman" w:hAnsi="Times New Roman" w:cs="Times New Roman"/>
          <w:lang w:bidi="ar-SA"/>
        </w:rPr>
        <w:t xml:space="preserve"> выставлялся в г.Дербент, Махачкала и др.</w:t>
      </w:r>
    </w:p>
    <w:p w14:paraId="57EB0361" w14:textId="5B7A8E48" w:rsidR="006D5745" w:rsidRPr="009767CF" w:rsidRDefault="006D5745" w:rsidP="006D5745">
      <w:pPr>
        <w:tabs>
          <w:tab w:val="left" w:pos="142"/>
          <w:tab w:val="left" w:pos="993"/>
        </w:tabs>
        <w:ind w:firstLine="11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 xml:space="preserve">      В учреждения культурно - досугового типа </w:t>
      </w:r>
      <w:r w:rsidR="00EB2E5B" w:rsidRPr="009767CF">
        <w:rPr>
          <w:rFonts w:ascii="Times New Roman" w:eastAsia="Times New Roman" w:hAnsi="Times New Roman" w:cs="Times New Roman"/>
          <w:color w:val="auto"/>
          <w:lang w:bidi="ar-SA"/>
        </w:rPr>
        <w:t>частично приобретается новое</w:t>
      </w:r>
      <w:r w:rsidRPr="009767CF">
        <w:rPr>
          <w:rFonts w:ascii="Times New Roman" w:eastAsia="Times New Roman" w:hAnsi="Times New Roman" w:cs="Times New Roman"/>
          <w:color w:val="auto"/>
          <w:lang w:bidi="ar-SA"/>
        </w:rPr>
        <w:t xml:space="preserve"> оборудование (оргтехника, звуковая аппаратура, одежда сцены, сценические костюмы).</w:t>
      </w:r>
    </w:p>
    <w:p w14:paraId="6DED8431" w14:textId="38ED5090" w:rsidR="006D5745" w:rsidRPr="009767CF" w:rsidRDefault="006D5745" w:rsidP="006D5745">
      <w:pPr>
        <w:tabs>
          <w:tab w:val="left" w:pos="142"/>
          <w:tab w:val="left" w:pos="993"/>
        </w:tabs>
        <w:ind w:firstLine="119"/>
        <w:jc w:val="both"/>
        <w:rPr>
          <w:rFonts w:ascii="Times New Roman" w:eastAsia="Times New Roman" w:hAnsi="Times New Roman" w:cs="Times New Roman"/>
          <w:lang w:bidi="ar-SA"/>
        </w:rPr>
      </w:pPr>
      <w:r w:rsidRPr="009767CF">
        <w:rPr>
          <w:rFonts w:ascii="Times New Roman" w:eastAsia="Times New Roman" w:hAnsi="Times New Roman" w:cs="Times New Roman"/>
          <w:color w:val="auto"/>
          <w:lang w:bidi="ar-SA"/>
        </w:rPr>
        <w:tab/>
        <w:t xml:space="preserve">       </w:t>
      </w:r>
      <w:r w:rsidRPr="009767CF">
        <w:rPr>
          <w:rFonts w:ascii="Times New Roman" w:eastAsia="Times New Roman" w:hAnsi="Times New Roman" w:cs="Times New Roman"/>
          <w:lang w:bidi="ar-SA"/>
        </w:rPr>
        <w:t xml:space="preserve">Несмотря на предпринимаемые </w:t>
      </w:r>
      <w:r w:rsidR="00EB2E5B" w:rsidRPr="009767CF">
        <w:rPr>
          <w:rFonts w:ascii="Times New Roman" w:eastAsia="Times New Roman" w:hAnsi="Times New Roman" w:cs="Times New Roman"/>
          <w:lang w:bidi="ar-SA"/>
        </w:rPr>
        <w:t>меры, продолжают</w:t>
      </w:r>
      <w:r w:rsidRPr="009767CF">
        <w:rPr>
          <w:rFonts w:ascii="Times New Roman" w:eastAsia="Times New Roman" w:hAnsi="Times New Roman" w:cs="Times New Roman"/>
          <w:lang w:bidi="ar-SA"/>
        </w:rPr>
        <w:t xml:space="preserve"> оставаться значимыми проблемы с </w:t>
      </w:r>
      <w:r w:rsidRPr="009767CF">
        <w:rPr>
          <w:rFonts w:ascii="Times New Roman" w:eastAsia="Times New Roman" w:hAnsi="Times New Roman" w:cs="Times New Roman"/>
          <w:lang w:bidi="ar-SA"/>
        </w:rPr>
        <w:lastRenderedPageBreak/>
        <w:t>материально-технической оснащенностью учреждений культуры района. Учреждения культуры ра</w:t>
      </w:r>
      <w:r w:rsidR="00607DC2" w:rsidRPr="009767CF">
        <w:rPr>
          <w:rFonts w:ascii="Times New Roman" w:eastAsia="Times New Roman" w:hAnsi="Times New Roman" w:cs="Times New Roman"/>
          <w:lang w:bidi="ar-SA"/>
        </w:rPr>
        <w:t>сположены в ветхих зданиях, построенных еще в середине 20 века колхозами</w:t>
      </w:r>
      <w:r w:rsidRPr="009767CF">
        <w:rPr>
          <w:rFonts w:ascii="Times New Roman" w:eastAsia="Times New Roman" w:hAnsi="Times New Roman" w:cs="Times New Roman"/>
          <w:lang w:bidi="ar-SA"/>
        </w:rPr>
        <w:t xml:space="preserve">, </w:t>
      </w:r>
      <w:r w:rsidR="00607DC2" w:rsidRPr="009767CF">
        <w:rPr>
          <w:rFonts w:ascii="Times New Roman" w:eastAsia="Times New Roman" w:hAnsi="Times New Roman" w:cs="Times New Roman"/>
          <w:color w:val="auto"/>
          <w:lang w:bidi="ar-SA"/>
        </w:rPr>
        <w:t>требуется ремонт 22 домов культуры и 21</w:t>
      </w:r>
      <w:r w:rsidRPr="009767CF">
        <w:rPr>
          <w:rFonts w:ascii="Times New Roman" w:eastAsia="Times New Roman" w:hAnsi="Times New Roman" w:cs="Times New Roman"/>
          <w:color w:val="auto"/>
          <w:lang w:bidi="ar-SA"/>
        </w:rPr>
        <w:t xml:space="preserve"> библиотек</w:t>
      </w:r>
      <w:r w:rsidR="00607DC2" w:rsidRPr="009767CF">
        <w:rPr>
          <w:rFonts w:ascii="Times New Roman" w:eastAsia="Times New Roman" w:hAnsi="Times New Roman" w:cs="Times New Roman"/>
          <w:color w:val="auto"/>
          <w:lang w:bidi="ar-SA"/>
        </w:rPr>
        <w:t>и</w:t>
      </w:r>
      <w:r w:rsidRPr="009767CF">
        <w:rPr>
          <w:rFonts w:ascii="Times New Roman" w:eastAsia="Times New Roman" w:hAnsi="Times New Roman" w:cs="Times New Roman"/>
          <w:lang w:bidi="ar-SA"/>
        </w:rPr>
        <w:t xml:space="preserve">. </w:t>
      </w:r>
      <w:r w:rsidRPr="009767CF">
        <w:rPr>
          <w:rFonts w:ascii="Times New Roman" w:eastAsia="Times New Roman" w:hAnsi="Times New Roman" w:cs="Times New Roman"/>
          <w:lang w:bidi="ar-SA"/>
        </w:rPr>
        <w:tab/>
      </w:r>
    </w:p>
    <w:p w14:paraId="4BF5317A" w14:textId="0B3FD2CD" w:rsidR="006D5745" w:rsidRPr="009767CF" w:rsidRDefault="006D5745" w:rsidP="006D5745">
      <w:pPr>
        <w:widowControl/>
        <w:autoSpaceDE w:val="0"/>
        <w:autoSpaceDN w:val="0"/>
        <w:adjustRightInd w:val="0"/>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ab/>
        <w:t xml:space="preserve">В сельских учреждениях культуры отсутствует оргтехника (нет компьютеров, телефонов, факсов, принтеров и др.), устаревшая музыкальная аппаратура.  Плохо решается проблема по обеспечению творческих коллективов </w:t>
      </w:r>
      <w:r w:rsidR="00EB2E5B" w:rsidRPr="009767CF">
        <w:rPr>
          <w:rFonts w:ascii="Times New Roman" w:eastAsia="Times New Roman" w:hAnsi="Times New Roman" w:cs="Times New Roman"/>
          <w:lang w:bidi="ar-SA"/>
        </w:rPr>
        <w:t>сценическими костюмами</w:t>
      </w:r>
      <w:r w:rsidRPr="009767CF">
        <w:rPr>
          <w:rFonts w:ascii="Times New Roman" w:eastAsia="Times New Roman" w:hAnsi="Times New Roman" w:cs="Times New Roman"/>
          <w:lang w:bidi="ar-SA"/>
        </w:rPr>
        <w:t xml:space="preserve">.  </w:t>
      </w:r>
      <w:r w:rsidR="00EB2E5B" w:rsidRPr="009767CF">
        <w:rPr>
          <w:rFonts w:ascii="Times New Roman" w:eastAsia="Times New Roman" w:hAnsi="Times New Roman" w:cs="Times New Roman"/>
          <w:lang w:bidi="ar-SA"/>
        </w:rPr>
        <w:t>Остро стоит проблема системы безопасности</w:t>
      </w:r>
      <w:r w:rsidRPr="009767CF">
        <w:rPr>
          <w:rFonts w:ascii="Times New Roman" w:eastAsia="Times New Roman" w:hAnsi="Times New Roman" w:cs="Times New Roman"/>
          <w:lang w:bidi="ar-SA"/>
        </w:rPr>
        <w:t xml:space="preserve"> </w:t>
      </w:r>
    </w:p>
    <w:p w14:paraId="187801E5" w14:textId="77777777" w:rsidR="006D5745" w:rsidRPr="009767CF" w:rsidRDefault="006D5745" w:rsidP="006D5745">
      <w:pPr>
        <w:widowControl/>
        <w:autoSpaceDE w:val="0"/>
        <w:autoSpaceDN w:val="0"/>
        <w:adjustRightInd w:val="0"/>
        <w:jc w:val="both"/>
        <w:rPr>
          <w:rFonts w:ascii="Times New Roman" w:eastAsia="Calibri" w:hAnsi="Times New Roman" w:cs="Times New Roman"/>
          <w:color w:val="FF0000"/>
          <w:lang w:eastAsia="en-US" w:bidi="ar-SA"/>
        </w:rPr>
      </w:pPr>
      <w:r w:rsidRPr="009767CF">
        <w:rPr>
          <w:rFonts w:ascii="Times New Roman" w:eastAsia="Times New Roman" w:hAnsi="Times New Roman" w:cs="Times New Roman"/>
          <w:lang w:bidi="ar-SA"/>
        </w:rPr>
        <w:t xml:space="preserve">учреждений культуры. Недостаточный темп информатизации библиотек, музеев, досуговых учреждений. </w:t>
      </w:r>
      <w:r w:rsidRPr="009767CF">
        <w:rPr>
          <w:rFonts w:ascii="Times New Roman" w:eastAsia="Calibri" w:hAnsi="Times New Roman" w:cs="Times New Roman"/>
          <w:color w:val="FF0000"/>
          <w:lang w:eastAsia="en-US" w:bidi="ar-SA"/>
        </w:rPr>
        <w:tab/>
      </w:r>
      <w:r w:rsidRPr="009767CF">
        <w:rPr>
          <w:rFonts w:ascii="Times New Roman" w:eastAsia="Calibri" w:hAnsi="Times New Roman" w:cs="Times New Roman"/>
          <w:color w:val="FF0000"/>
          <w:lang w:eastAsia="en-US" w:bidi="ar-SA"/>
        </w:rPr>
        <w:tab/>
      </w:r>
    </w:p>
    <w:p w14:paraId="4EED693C" w14:textId="0C60E411" w:rsidR="006D5745" w:rsidRPr="009767CF" w:rsidRDefault="006D5745" w:rsidP="006D5745">
      <w:pPr>
        <w:widowControl/>
        <w:autoSpaceDE w:val="0"/>
        <w:autoSpaceDN w:val="0"/>
        <w:adjustRightInd w:val="0"/>
        <w:jc w:val="both"/>
        <w:rPr>
          <w:rFonts w:ascii="Times New Roman" w:eastAsia="Calibri" w:hAnsi="Times New Roman" w:cs="Times New Roman"/>
          <w:lang w:eastAsia="en-US" w:bidi="ar-SA"/>
        </w:rPr>
      </w:pPr>
      <w:r w:rsidRPr="009767CF">
        <w:rPr>
          <w:rFonts w:ascii="Times New Roman" w:eastAsia="Calibri" w:hAnsi="Times New Roman" w:cs="Times New Roman"/>
          <w:color w:val="FF0000"/>
          <w:lang w:eastAsia="en-US" w:bidi="ar-SA"/>
        </w:rPr>
        <w:tab/>
      </w:r>
      <w:r w:rsidRPr="009767CF">
        <w:rPr>
          <w:rFonts w:ascii="Times New Roman" w:eastAsia="Calibri" w:hAnsi="Times New Roman" w:cs="Times New Roman"/>
          <w:lang w:eastAsia="en-US" w:bidi="ar-SA"/>
        </w:rPr>
        <w:t xml:space="preserve">Библиотечное, </w:t>
      </w:r>
      <w:r w:rsidR="00EB2E5B" w:rsidRPr="009767CF">
        <w:rPr>
          <w:rFonts w:ascii="Times New Roman" w:eastAsia="Calibri" w:hAnsi="Times New Roman" w:cs="Times New Roman"/>
          <w:lang w:eastAsia="en-US" w:bidi="ar-SA"/>
        </w:rPr>
        <w:t>музейное дело</w:t>
      </w:r>
      <w:r w:rsidRPr="009767CF">
        <w:rPr>
          <w:rFonts w:ascii="Times New Roman" w:eastAsia="Calibri" w:hAnsi="Times New Roman" w:cs="Times New Roman"/>
          <w:lang w:eastAsia="en-US" w:bidi="ar-SA"/>
        </w:rPr>
        <w:t>, клубная работа в целом требуют современного переосмысления и модернизации. Только при достаточном финансировании можно говорить о развитии, расширении и качественном совершенствовании услуг в сфере культуры.</w:t>
      </w:r>
    </w:p>
    <w:p w14:paraId="04EB01BC" w14:textId="77777777" w:rsidR="00EB2B7C" w:rsidRPr="009767CF" w:rsidRDefault="00EB2B7C" w:rsidP="00EB2B7C">
      <w:pPr>
        <w:widowControl/>
        <w:shd w:val="clear" w:color="auto" w:fill="FFFFFF"/>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bCs/>
          <w:color w:val="auto"/>
          <w:lang w:bidi="ar-SA"/>
        </w:rPr>
        <w:t>Развитие физической культуры и спорта</w:t>
      </w:r>
    </w:p>
    <w:p w14:paraId="46AE4218" w14:textId="77777777" w:rsidR="00EB2B7C" w:rsidRPr="009767CF" w:rsidRDefault="00EB2B7C" w:rsidP="00EB2B7C">
      <w:pPr>
        <w:widowControl/>
        <w:shd w:val="clear" w:color="auto" w:fill="FFFFFF"/>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ab/>
        <w:t xml:space="preserve">                                  </w:t>
      </w:r>
    </w:p>
    <w:p w14:paraId="262A606C" w14:textId="79E55AFC"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i/>
          <w:color w:val="auto"/>
          <w:lang w:bidi="ar-SA"/>
        </w:rPr>
        <w:t xml:space="preserve">        </w:t>
      </w:r>
      <w:r w:rsidRPr="009767CF">
        <w:rPr>
          <w:rFonts w:ascii="Times New Roman" w:eastAsia="Times New Roman" w:hAnsi="Times New Roman" w:cs="Times New Roman"/>
          <w:color w:val="auto"/>
          <w:lang w:bidi="ar-SA"/>
        </w:rPr>
        <w:t xml:space="preserve">Развитие физической активности населения зависит от создания условий для укрепления здоровья </w:t>
      </w:r>
      <w:r w:rsidR="00EB2E5B" w:rsidRPr="009767CF">
        <w:rPr>
          <w:rFonts w:ascii="Times New Roman" w:eastAsia="Times New Roman" w:hAnsi="Times New Roman" w:cs="Times New Roman"/>
          <w:color w:val="auto"/>
          <w:lang w:bidi="ar-SA"/>
        </w:rPr>
        <w:t>населения посредством</w:t>
      </w:r>
      <w:r w:rsidRPr="009767CF">
        <w:rPr>
          <w:rFonts w:ascii="Times New Roman" w:eastAsia="Times New Roman" w:hAnsi="Times New Roman" w:cs="Times New Roman"/>
          <w:color w:val="auto"/>
          <w:lang w:bidi="ar-SA"/>
        </w:rPr>
        <w:t xml:space="preserve"> развития инфраструктуры физической </w:t>
      </w:r>
      <w:r w:rsidR="00EB2E5B" w:rsidRPr="009767CF">
        <w:rPr>
          <w:rFonts w:ascii="Times New Roman" w:eastAsia="Times New Roman" w:hAnsi="Times New Roman" w:cs="Times New Roman"/>
          <w:color w:val="auto"/>
          <w:lang w:bidi="ar-SA"/>
        </w:rPr>
        <w:t>культуры и</w:t>
      </w:r>
      <w:r w:rsidRPr="009767CF">
        <w:rPr>
          <w:rFonts w:ascii="Times New Roman" w:eastAsia="Times New Roman" w:hAnsi="Times New Roman" w:cs="Times New Roman"/>
          <w:color w:val="auto"/>
          <w:lang w:bidi="ar-SA"/>
        </w:rPr>
        <w:t xml:space="preserve"> спорта.</w:t>
      </w:r>
    </w:p>
    <w:p w14:paraId="42C1D092" w14:textId="309140D9"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i/>
          <w:color w:val="auto"/>
          <w:lang w:bidi="ar-SA"/>
        </w:rPr>
        <w:t xml:space="preserve">       </w:t>
      </w:r>
      <w:r w:rsidRPr="009767CF">
        <w:rPr>
          <w:rFonts w:ascii="Times New Roman" w:eastAsia="Times New Roman" w:hAnsi="Times New Roman" w:cs="Times New Roman"/>
          <w:color w:val="auto"/>
          <w:lang w:bidi="ar-SA"/>
        </w:rPr>
        <w:t xml:space="preserve">На территории района функционирует 22 спортивных сооружений, в т.ч. 3 </w:t>
      </w:r>
      <w:r w:rsidR="00EB2E5B" w:rsidRPr="009767CF">
        <w:rPr>
          <w:rFonts w:ascii="Times New Roman" w:eastAsia="Times New Roman" w:hAnsi="Times New Roman" w:cs="Times New Roman"/>
          <w:color w:val="auto"/>
          <w:lang w:bidi="ar-SA"/>
        </w:rPr>
        <w:t>спортивных залов</w:t>
      </w:r>
      <w:r w:rsidRPr="009767CF">
        <w:rPr>
          <w:rFonts w:ascii="Times New Roman" w:eastAsia="Times New Roman" w:hAnsi="Times New Roman" w:cs="Times New Roman"/>
          <w:color w:val="auto"/>
          <w:lang w:bidi="ar-SA"/>
        </w:rPr>
        <w:t>.</w:t>
      </w:r>
    </w:p>
    <w:p w14:paraId="206B59DE" w14:textId="13A62A26"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Работает детско</w:t>
      </w:r>
      <w:r w:rsidRPr="009767CF">
        <w:rPr>
          <w:rFonts w:ascii="Times New Roman" w:eastAsia="Times New Roman" w:hAnsi="Times New Roman" w:cs="Times New Roman"/>
          <w:color w:val="auto"/>
          <w:lang w:bidi="ar-SA"/>
        </w:rPr>
        <w:t xml:space="preserve">-юношеская спортивная школа в районном центре с.Рутул; в ней </w:t>
      </w:r>
      <w:r w:rsidR="00EB2E5B" w:rsidRPr="009767CF">
        <w:rPr>
          <w:rFonts w:ascii="Times New Roman" w:eastAsia="Times New Roman" w:hAnsi="Times New Roman" w:cs="Times New Roman"/>
          <w:color w:val="auto"/>
          <w:lang w:bidi="ar-SA"/>
        </w:rPr>
        <w:t>занимаются 615</w:t>
      </w:r>
      <w:r w:rsidRPr="009767CF">
        <w:rPr>
          <w:rFonts w:ascii="Times New Roman" w:eastAsia="Times New Roman" w:hAnsi="Times New Roman" w:cs="Times New Roman"/>
          <w:color w:val="auto"/>
          <w:lang w:bidi="ar-SA"/>
        </w:rPr>
        <w:t xml:space="preserve"> человек. Доля населения, систематически занимающегося физической культурой и спортом в 2020 году составляет 47,2</w:t>
      </w:r>
      <w:r w:rsidR="00EB2E5B" w:rsidRPr="009767CF">
        <w:rPr>
          <w:rFonts w:ascii="Times New Roman" w:eastAsia="Times New Roman" w:hAnsi="Times New Roman" w:cs="Times New Roman"/>
          <w:color w:val="auto"/>
          <w:lang w:bidi="ar-SA"/>
        </w:rPr>
        <w:t>% году</w:t>
      </w:r>
      <w:r w:rsidRPr="009767CF">
        <w:rPr>
          <w:rFonts w:ascii="Times New Roman" w:eastAsia="Times New Roman" w:hAnsi="Times New Roman" w:cs="Times New Roman"/>
          <w:color w:val="auto"/>
          <w:lang w:bidi="ar-SA"/>
        </w:rPr>
        <w:t xml:space="preserve">. Этот показатель вырос с 39% в 2018году   за счет того, что      на территории района активно проводится внедрение Всероссийского физкультурно-спортивного комплекса ГТО. С 2020 г ВФСК </w:t>
      </w:r>
      <w:r w:rsidR="00EB2E5B" w:rsidRPr="009767CF">
        <w:rPr>
          <w:rFonts w:ascii="Times New Roman" w:eastAsia="Times New Roman" w:hAnsi="Times New Roman" w:cs="Times New Roman"/>
          <w:color w:val="auto"/>
          <w:lang w:bidi="ar-SA"/>
        </w:rPr>
        <w:t>ГТО проходит</w:t>
      </w:r>
      <w:r w:rsidRPr="009767CF">
        <w:rPr>
          <w:rFonts w:ascii="Times New Roman" w:eastAsia="Times New Roman" w:hAnsi="Times New Roman" w:cs="Times New Roman"/>
          <w:color w:val="auto"/>
          <w:lang w:bidi="ar-SA"/>
        </w:rPr>
        <w:t xml:space="preserve"> в штатном режиме. </w:t>
      </w:r>
      <w:r w:rsidR="00C7007F" w:rsidRPr="009767CF">
        <w:rPr>
          <w:rFonts w:ascii="Times New Roman" w:eastAsia="Times New Roman" w:hAnsi="Times New Roman" w:cs="Times New Roman"/>
          <w:color w:val="auto"/>
          <w:lang w:bidi="ar-SA"/>
        </w:rPr>
        <w:t xml:space="preserve">Кроме </w:t>
      </w:r>
      <w:r w:rsidR="00EB2E5B" w:rsidRPr="009767CF">
        <w:rPr>
          <w:rFonts w:ascii="Times New Roman" w:eastAsia="Times New Roman" w:hAnsi="Times New Roman" w:cs="Times New Roman"/>
          <w:color w:val="auto"/>
          <w:lang w:bidi="ar-SA"/>
        </w:rPr>
        <w:t>того,</w:t>
      </w:r>
      <w:r w:rsidR="00C7007F" w:rsidRPr="009767CF">
        <w:rPr>
          <w:rFonts w:ascii="Times New Roman" w:eastAsia="Times New Roman" w:hAnsi="Times New Roman" w:cs="Times New Roman"/>
          <w:color w:val="auto"/>
          <w:lang w:bidi="ar-SA"/>
        </w:rPr>
        <w:t xml:space="preserve"> население является активным в физкультурном отношении и образ жизни подталкивает к </w:t>
      </w:r>
      <w:r w:rsidR="00EB2E5B" w:rsidRPr="009767CF">
        <w:rPr>
          <w:rFonts w:ascii="Times New Roman" w:eastAsia="Times New Roman" w:hAnsi="Times New Roman" w:cs="Times New Roman"/>
          <w:color w:val="auto"/>
          <w:lang w:bidi="ar-SA"/>
        </w:rPr>
        <w:t>такой активности</w:t>
      </w:r>
      <w:r w:rsidR="00C7007F" w:rsidRPr="009767CF">
        <w:rPr>
          <w:rFonts w:ascii="Times New Roman" w:eastAsia="Times New Roman" w:hAnsi="Times New Roman" w:cs="Times New Roman"/>
          <w:color w:val="auto"/>
          <w:lang w:bidi="ar-SA"/>
        </w:rPr>
        <w:t xml:space="preserve">- это выгон и выпас скота на летних пастбищах, </w:t>
      </w:r>
      <w:r w:rsidR="00D5388E" w:rsidRPr="009767CF">
        <w:rPr>
          <w:rFonts w:ascii="Times New Roman" w:eastAsia="Times New Roman" w:hAnsi="Times New Roman" w:cs="Times New Roman"/>
          <w:color w:val="auto"/>
          <w:lang w:bidi="ar-SA"/>
        </w:rPr>
        <w:t xml:space="preserve">косьба и др. сельские </w:t>
      </w:r>
      <w:r w:rsidR="00EB2E5B" w:rsidRPr="009767CF">
        <w:rPr>
          <w:rFonts w:ascii="Times New Roman" w:eastAsia="Times New Roman" w:hAnsi="Times New Roman" w:cs="Times New Roman"/>
          <w:color w:val="auto"/>
          <w:lang w:bidi="ar-SA"/>
        </w:rPr>
        <w:t>работы В</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организациях и</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учреждениях района</w:t>
      </w:r>
      <w:r w:rsidRPr="009767CF">
        <w:rPr>
          <w:rFonts w:ascii="Times New Roman" w:eastAsia="Times New Roman" w:hAnsi="Times New Roman" w:cs="Times New Roman"/>
          <w:color w:val="auto"/>
          <w:lang w:bidi="ar-SA"/>
        </w:rPr>
        <w:t xml:space="preserve"> активно ведется пропаганда</w:t>
      </w:r>
      <w:r w:rsidR="001A2BAF" w:rsidRPr="009767CF">
        <w:rPr>
          <w:rFonts w:ascii="Times New Roman" w:eastAsia="Times New Roman" w:hAnsi="Times New Roman" w:cs="Times New Roman"/>
          <w:color w:val="auto"/>
          <w:lang w:bidi="ar-SA"/>
        </w:rPr>
        <w:t xml:space="preserve"> здорового образа жизни</w:t>
      </w:r>
      <w:r w:rsidRPr="009767CF">
        <w:rPr>
          <w:rFonts w:ascii="Times New Roman" w:eastAsia="Times New Roman" w:hAnsi="Times New Roman" w:cs="Times New Roman"/>
          <w:color w:val="auto"/>
          <w:lang w:bidi="ar-SA"/>
        </w:rPr>
        <w:t xml:space="preserve">. Школьники района являются постоянными участниками, </w:t>
      </w:r>
      <w:r w:rsidR="001A2BAF" w:rsidRPr="009767CF">
        <w:rPr>
          <w:rFonts w:ascii="Times New Roman" w:eastAsia="Times New Roman" w:hAnsi="Times New Roman" w:cs="Times New Roman"/>
          <w:color w:val="auto"/>
          <w:lang w:bidi="ar-SA"/>
        </w:rPr>
        <w:t xml:space="preserve">победителями и призерами </w:t>
      </w:r>
      <w:r w:rsidR="00EB2E5B" w:rsidRPr="009767CF">
        <w:rPr>
          <w:rFonts w:ascii="Times New Roman" w:eastAsia="Times New Roman" w:hAnsi="Times New Roman" w:cs="Times New Roman"/>
          <w:color w:val="auto"/>
          <w:lang w:bidi="ar-SA"/>
        </w:rPr>
        <w:t>Республиканских. зональных соревнований</w:t>
      </w:r>
      <w:r w:rsidRPr="009767CF">
        <w:rPr>
          <w:rFonts w:ascii="Times New Roman" w:eastAsia="Times New Roman" w:hAnsi="Times New Roman" w:cs="Times New Roman"/>
          <w:color w:val="auto"/>
          <w:lang w:bidi="ar-SA"/>
        </w:rPr>
        <w:t xml:space="preserve">. </w:t>
      </w:r>
      <w:r w:rsidR="008C25C5" w:rsidRPr="009767CF">
        <w:rPr>
          <w:rFonts w:ascii="Times New Roman" w:eastAsia="Times New Roman" w:hAnsi="Times New Roman" w:cs="Times New Roman"/>
          <w:color w:val="auto"/>
          <w:lang w:bidi="ar-SA"/>
        </w:rPr>
        <w:t>Всего за 2018 год было проведено 14</w:t>
      </w:r>
      <w:r w:rsidRPr="009767CF">
        <w:rPr>
          <w:rFonts w:ascii="Times New Roman" w:eastAsia="Times New Roman" w:hAnsi="Times New Roman" w:cs="Times New Roman"/>
          <w:color w:val="auto"/>
          <w:lang w:bidi="ar-SA"/>
        </w:rPr>
        <w:t xml:space="preserve"> соревнований муниципального уровня, команды райо</w:t>
      </w:r>
      <w:r w:rsidR="008C25C5" w:rsidRPr="009767CF">
        <w:rPr>
          <w:rFonts w:ascii="Times New Roman" w:eastAsia="Times New Roman" w:hAnsi="Times New Roman" w:cs="Times New Roman"/>
          <w:color w:val="auto"/>
          <w:lang w:bidi="ar-SA"/>
        </w:rPr>
        <w:t>на приняли участие в 16</w:t>
      </w:r>
      <w:r w:rsidR="001A2BAF" w:rsidRPr="009767CF">
        <w:rPr>
          <w:rFonts w:ascii="Times New Roman" w:eastAsia="Times New Roman" w:hAnsi="Times New Roman" w:cs="Times New Roman"/>
          <w:color w:val="auto"/>
          <w:lang w:bidi="ar-SA"/>
        </w:rPr>
        <w:t xml:space="preserve"> Республиканских и межрайонных </w:t>
      </w:r>
      <w:r w:rsidR="008C25C5" w:rsidRPr="009767CF">
        <w:rPr>
          <w:rFonts w:ascii="Times New Roman" w:eastAsia="Times New Roman" w:hAnsi="Times New Roman" w:cs="Times New Roman"/>
          <w:color w:val="auto"/>
          <w:lang w:bidi="ar-SA"/>
        </w:rPr>
        <w:t xml:space="preserve">соревнованиях, </w:t>
      </w:r>
      <w:r w:rsidR="007F6198" w:rsidRPr="009767CF">
        <w:rPr>
          <w:rFonts w:ascii="Times New Roman" w:eastAsia="Times New Roman" w:hAnsi="Times New Roman" w:cs="Times New Roman"/>
          <w:color w:val="auto"/>
          <w:lang w:bidi="ar-SA"/>
        </w:rPr>
        <w:t xml:space="preserve">спортивных играх «Зарница», </w:t>
      </w:r>
      <w:r w:rsidR="008C25C5" w:rsidRPr="009767CF">
        <w:rPr>
          <w:rFonts w:ascii="Times New Roman" w:eastAsia="Times New Roman" w:hAnsi="Times New Roman" w:cs="Times New Roman"/>
          <w:color w:val="auto"/>
          <w:lang w:bidi="ar-SA"/>
        </w:rPr>
        <w:t>неоднократно занимали призовые места по вольной борьбе, футболу, боксу</w:t>
      </w:r>
      <w:r w:rsidR="007F6198" w:rsidRPr="009767CF">
        <w:rPr>
          <w:rFonts w:ascii="Times New Roman" w:eastAsia="Times New Roman" w:hAnsi="Times New Roman" w:cs="Times New Roman"/>
          <w:color w:val="auto"/>
          <w:lang w:bidi="ar-SA"/>
        </w:rPr>
        <w:t xml:space="preserve">, спортивным </w:t>
      </w:r>
      <w:r w:rsidR="00EB2E5B" w:rsidRPr="009767CF">
        <w:rPr>
          <w:rFonts w:ascii="Times New Roman" w:eastAsia="Times New Roman" w:hAnsi="Times New Roman" w:cs="Times New Roman"/>
          <w:color w:val="auto"/>
          <w:lang w:bidi="ar-SA"/>
        </w:rPr>
        <w:t>играм и</w:t>
      </w:r>
      <w:r w:rsidR="008C25C5" w:rsidRPr="009767CF">
        <w:rPr>
          <w:rFonts w:ascii="Times New Roman" w:eastAsia="Times New Roman" w:hAnsi="Times New Roman" w:cs="Times New Roman"/>
          <w:color w:val="auto"/>
          <w:lang w:bidi="ar-SA"/>
        </w:rPr>
        <w:t xml:space="preserve"> другим видам спорта.</w:t>
      </w:r>
      <w:r w:rsidRPr="009767CF">
        <w:rPr>
          <w:rFonts w:ascii="Times New Roman" w:eastAsia="Times New Roman" w:hAnsi="Times New Roman" w:cs="Times New Roman"/>
          <w:color w:val="auto"/>
          <w:lang w:bidi="ar-SA"/>
        </w:rPr>
        <w:t xml:space="preserve"> </w:t>
      </w:r>
    </w:p>
    <w:p w14:paraId="5163518B" w14:textId="198EBC88" w:rsidR="00EB2B7C" w:rsidRPr="009767CF" w:rsidRDefault="00EB2B7C" w:rsidP="00EB2B7C">
      <w:pPr>
        <w:widowControl/>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7F6198" w:rsidRPr="009767CF">
        <w:rPr>
          <w:rFonts w:ascii="Times New Roman" w:eastAsia="Times New Roman" w:hAnsi="Times New Roman" w:cs="Times New Roman"/>
          <w:color w:val="auto"/>
          <w:lang w:bidi="ar-SA"/>
        </w:rPr>
        <w:t>Таблица</w:t>
      </w:r>
      <w:r w:rsidR="00A220CC">
        <w:rPr>
          <w:rFonts w:ascii="Times New Roman" w:eastAsia="Times New Roman" w:hAnsi="Times New Roman" w:cs="Times New Roman"/>
          <w:color w:val="auto"/>
          <w:lang w:bidi="ar-SA"/>
        </w:rPr>
        <w:t>10</w:t>
      </w:r>
      <w:r w:rsidR="007F6198"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                                                   </w:t>
      </w:r>
    </w:p>
    <w:p w14:paraId="6A3C2EAA" w14:textId="2668CD1F" w:rsidR="00EB2B7C" w:rsidRPr="009767CF" w:rsidRDefault="00EB2E5B"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Показатели развития</w:t>
      </w:r>
      <w:r w:rsidR="00EB2B7C" w:rsidRPr="009767CF">
        <w:rPr>
          <w:rFonts w:ascii="Times New Roman" w:eastAsia="Times New Roman" w:hAnsi="Times New Roman" w:cs="Times New Roman"/>
          <w:b/>
          <w:bCs/>
          <w:color w:val="auto"/>
          <w:lang w:bidi="ar-SA"/>
        </w:rPr>
        <w:t xml:space="preserve"> физической культуры и спорта</w:t>
      </w:r>
    </w:p>
    <w:p w14:paraId="21D7228D" w14:textId="77777777" w:rsidR="00EB2B7C" w:rsidRPr="009767CF" w:rsidRDefault="00EB2B7C" w:rsidP="00EB2B7C">
      <w:pPr>
        <w:widowControl/>
        <w:jc w:val="both"/>
        <w:rPr>
          <w:rFonts w:ascii="Times New Roman" w:eastAsia="Times New Roman" w:hAnsi="Times New Roman" w:cs="Times New Roman"/>
          <w:color w:val="auto"/>
          <w:lang w:bidi="ar-SA"/>
        </w:rPr>
      </w:pPr>
    </w:p>
    <w:tbl>
      <w:tblPr>
        <w:tblW w:w="9984" w:type="dxa"/>
        <w:tblInd w:w="40" w:type="dxa"/>
        <w:tblLayout w:type="fixed"/>
        <w:tblCellMar>
          <w:left w:w="40" w:type="dxa"/>
          <w:right w:w="40" w:type="dxa"/>
        </w:tblCellMar>
        <w:tblLook w:val="0000" w:firstRow="0" w:lastRow="0" w:firstColumn="0" w:lastColumn="0" w:noHBand="0" w:noVBand="0"/>
      </w:tblPr>
      <w:tblGrid>
        <w:gridCol w:w="4962"/>
        <w:gridCol w:w="1188"/>
        <w:gridCol w:w="1242"/>
        <w:gridCol w:w="1296"/>
        <w:gridCol w:w="1296"/>
      </w:tblGrid>
      <w:tr w:rsidR="00EB2B7C" w:rsidRPr="009767CF" w14:paraId="341A3B9F" w14:textId="77777777" w:rsidTr="008C25C5">
        <w:trPr>
          <w:trHeight w:hRule="exact" w:val="610"/>
        </w:trPr>
        <w:tc>
          <w:tcPr>
            <w:tcW w:w="4962" w:type="dxa"/>
            <w:tcBorders>
              <w:top w:val="single" w:sz="4" w:space="0" w:color="auto"/>
              <w:left w:val="single" w:sz="4" w:space="0" w:color="auto"/>
              <w:bottom w:val="single" w:sz="6" w:space="0" w:color="auto"/>
              <w:right w:val="single" w:sz="4" w:space="0" w:color="auto"/>
            </w:tcBorders>
            <w:shd w:val="clear" w:color="auto" w:fill="FFFFFF"/>
          </w:tcPr>
          <w:p w14:paraId="55553930" w14:textId="77777777" w:rsidR="00EB2B7C" w:rsidRPr="009767CF" w:rsidRDefault="00EB2B7C"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Наименование показателей</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14:paraId="417FC898" w14:textId="77777777" w:rsidR="00EB2B7C" w:rsidRPr="009767CF" w:rsidRDefault="001A2BAF"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2018</w:t>
            </w:r>
            <w:r w:rsidR="00EB2B7C" w:rsidRPr="009767CF">
              <w:rPr>
                <w:rFonts w:ascii="Times New Roman" w:eastAsia="Times New Roman" w:hAnsi="Times New Roman" w:cs="Times New Roman"/>
                <w:b/>
                <w:color w:val="auto"/>
                <w:lang w:bidi="ar-SA"/>
              </w:rPr>
              <w:t xml:space="preserve"> </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14:paraId="5E3F471C" w14:textId="77777777" w:rsidR="00EB2B7C" w:rsidRPr="009767CF" w:rsidRDefault="001A2BAF"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2019</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3C97D97C" w14:textId="77777777" w:rsidR="00EB2B7C" w:rsidRPr="009767CF" w:rsidRDefault="001A2BAF"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2020</w:t>
            </w:r>
            <w:r w:rsidR="00EB2B7C" w:rsidRPr="009767CF">
              <w:rPr>
                <w:rFonts w:ascii="Times New Roman" w:eastAsia="Times New Roman" w:hAnsi="Times New Roman" w:cs="Times New Roman"/>
                <w:b/>
                <w:color w:val="auto"/>
                <w:lang w:bidi="ar-SA"/>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287F3B7F" w14:textId="77777777" w:rsidR="00EB2B7C" w:rsidRPr="009767CF" w:rsidRDefault="001A2BAF" w:rsidP="00EB2B7C">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2020 в % к 2018</w:t>
            </w:r>
            <w:r w:rsidR="00EB2B7C" w:rsidRPr="009767CF">
              <w:rPr>
                <w:rFonts w:ascii="Times New Roman" w:eastAsia="Times New Roman" w:hAnsi="Times New Roman" w:cs="Times New Roman"/>
                <w:b/>
                <w:color w:val="auto"/>
                <w:lang w:bidi="ar-SA"/>
              </w:rPr>
              <w:t xml:space="preserve"> гг.</w:t>
            </w:r>
          </w:p>
        </w:tc>
      </w:tr>
      <w:tr w:rsidR="00EB2B7C" w:rsidRPr="009767CF" w14:paraId="22AF372A" w14:textId="77777777" w:rsidTr="00EB2E5B">
        <w:trPr>
          <w:trHeight w:hRule="exact" w:val="583"/>
        </w:trPr>
        <w:tc>
          <w:tcPr>
            <w:tcW w:w="4962" w:type="dxa"/>
            <w:tcBorders>
              <w:top w:val="single" w:sz="6" w:space="0" w:color="auto"/>
              <w:left w:val="single" w:sz="4" w:space="0" w:color="auto"/>
              <w:bottom w:val="single" w:sz="6" w:space="0" w:color="auto"/>
              <w:right w:val="single" w:sz="4" w:space="0" w:color="auto"/>
            </w:tcBorders>
            <w:shd w:val="clear" w:color="auto" w:fill="FFFFFF"/>
          </w:tcPr>
          <w:p w14:paraId="6D6E1D59"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Количество человек, занимающихся физкультурой и спортом, чел.</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3468D053" w14:textId="77777777" w:rsidR="00EB2B7C" w:rsidRPr="009767CF" w:rsidRDefault="00EB2B7C" w:rsidP="00EB2B7C">
            <w:pPr>
              <w:widowControl/>
              <w:jc w:val="center"/>
              <w:rPr>
                <w:rFonts w:ascii="Times New Roman" w:eastAsia="Times New Roman" w:hAnsi="Times New Roman" w:cs="Times New Roman"/>
                <w:color w:val="auto"/>
                <w:lang w:bidi="ar-SA"/>
              </w:rPr>
            </w:pPr>
          </w:p>
          <w:p w14:paraId="340CD6B2"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8967</w:t>
            </w:r>
          </w:p>
          <w:p w14:paraId="6B953CA2" w14:textId="77777777" w:rsidR="00EB2B7C" w:rsidRPr="009767CF" w:rsidRDefault="00EB2B7C" w:rsidP="00EB2B7C">
            <w:pPr>
              <w:widowControl/>
              <w:tabs>
                <w:tab w:val="left" w:pos="992"/>
              </w:tabs>
              <w:jc w:val="center"/>
              <w:rPr>
                <w:rFonts w:ascii="Times New Roman" w:eastAsia="Times New Roman" w:hAnsi="Times New Roman" w:cs="Times New Roman"/>
                <w:color w:val="auto"/>
                <w:lang w:bidi="ar-SA"/>
              </w:rPr>
            </w:pP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14:paraId="5744081D"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9739</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67F824B6"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9878</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35A554B3" w14:textId="77777777" w:rsidR="00EB2B7C" w:rsidRPr="009767CF" w:rsidRDefault="00EB2B7C"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118,3</w:t>
            </w:r>
          </w:p>
        </w:tc>
      </w:tr>
      <w:tr w:rsidR="00EB2B7C" w:rsidRPr="009767CF" w14:paraId="14C83B0D" w14:textId="77777777" w:rsidTr="00EB2E5B">
        <w:trPr>
          <w:trHeight w:hRule="exact" w:val="592"/>
        </w:trPr>
        <w:tc>
          <w:tcPr>
            <w:tcW w:w="4962" w:type="dxa"/>
            <w:tcBorders>
              <w:top w:val="single" w:sz="6" w:space="0" w:color="auto"/>
              <w:left w:val="single" w:sz="4" w:space="0" w:color="auto"/>
              <w:bottom w:val="single" w:sz="6" w:space="0" w:color="auto"/>
              <w:right w:val="single" w:sz="4" w:space="0" w:color="auto"/>
            </w:tcBorders>
            <w:shd w:val="clear" w:color="auto" w:fill="FFFFFF"/>
          </w:tcPr>
          <w:p w14:paraId="36E3FB75"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Удельный вес занимающихся физкультурой и спортом в % от общей численности населения</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63328FFE" w14:textId="77777777" w:rsidR="00EB2B7C" w:rsidRPr="009767CF" w:rsidRDefault="008C25C5"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42,7</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14:paraId="25CAF0F8" w14:textId="77777777" w:rsidR="00EB2B7C" w:rsidRPr="009767CF" w:rsidRDefault="008C25C5"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758B30EF" w14:textId="77777777" w:rsidR="00EB2B7C" w:rsidRPr="009767CF" w:rsidRDefault="008C25C5" w:rsidP="008C25C5">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47,2</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77E12EAB" w14:textId="77777777" w:rsidR="00EB2B7C" w:rsidRPr="009767CF" w:rsidRDefault="00EB2B7C" w:rsidP="00EB2B7C">
            <w:pPr>
              <w:widowControl/>
              <w:jc w:val="center"/>
              <w:rPr>
                <w:rFonts w:ascii="Times New Roman" w:eastAsia="Times New Roman" w:hAnsi="Times New Roman" w:cs="Times New Roman"/>
                <w:color w:val="auto"/>
                <w:lang w:bidi="ar-SA"/>
              </w:rPr>
            </w:pPr>
          </w:p>
        </w:tc>
      </w:tr>
      <w:tr w:rsidR="00EB2B7C" w:rsidRPr="009767CF" w14:paraId="3D8AF109" w14:textId="77777777" w:rsidTr="00EB2E5B">
        <w:trPr>
          <w:trHeight w:hRule="exact" w:val="588"/>
        </w:trPr>
        <w:tc>
          <w:tcPr>
            <w:tcW w:w="4962" w:type="dxa"/>
            <w:tcBorders>
              <w:top w:val="single" w:sz="6" w:space="0" w:color="auto"/>
              <w:left w:val="single" w:sz="4" w:space="0" w:color="auto"/>
              <w:bottom w:val="single" w:sz="6" w:space="0" w:color="auto"/>
              <w:right w:val="single" w:sz="4" w:space="0" w:color="auto"/>
            </w:tcBorders>
            <w:shd w:val="clear" w:color="auto" w:fill="FFFFFF"/>
          </w:tcPr>
          <w:p w14:paraId="608E2EF9"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Количество проведенных спортивных мероприятий</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49ACEAB6"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14:paraId="09B5234F"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0518435A"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16</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14:paraId="0EDC8946" w14:textId="77777777" w:rsidR="00EB2B7C" w:rsidRPr="009767CF" w:rsidRDefault="000C0AAE" w:rsidP="00EB2B7C">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r>
    </w:tbl>
    <w:p w14:paraId="164DBF5D"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3FB30523" w14:textId="5C24746F" w:rsidR="000C0AAE"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Общий объем расходов бюджет</w:t>
      </w:r>
      <w:r w:rsidR="000C0AAE" w:rsidRPr="009767CF">
        <w:rPr>
          <w:rFonts w:ascii="Times New Roman" w:eastAsia="Times New Roman" w:hAnsi="Times New Roman" w:cs="Times New Roman"/>
          <w:color w:val="auto"/>
          <w:lang w:bidi="ar-SA"/>
        </w:rPr>
        <w:t xml:space="preserve">а на физкультуру и </w:t>
      </w:r>
      <w:r w:rsidR="00EB2E5B" w:rsidRPr="009767CF">
        <w:rPr>
          <w:rFonts w:ascii="Times New Roman" w:eastAsia="Times New Roman" w:hAnsi="Times New Roman" w:cs="Times New Roman"/>
          <w:color w:val="auto"/>
          <w:lang w:bidi="ar-SA"/>
        </w:rPr>
        <w:t>спорт в</w:t>
      </w:r>
      <w:r w:rsidR="000C0AAE" w:rsidRPr="009767CF">
        <w:rPr>
          <w:rFonts w:ascii="Times New Roman" w:eastAsia="Times New Roman" w:hAnsi="Times New Roman" w:cs="Times New Roman"/>
          <w:color w:val="auto"/>
          <w:lang w:bidi="ar-SA"/>
        </w:rPr>
        <w:t xml:space="preserve"> 2020 году </w:t>
      </w:r>
      <w:r w:rsidR="00EB2E5B" w:rsidRPr="009767CF">
        <w:rPr>
          <w:rFonts w:ascii="Times New Roman" w:eastAsia="Times New Roman" w:hAnsi="Times New Roman" w:cs="Times New Roman"/>
          <w:color w:val="auto"/>
          <w:lang w:bidi="ar-SA"/>
        </w:rPr>
        <w:t>составил</w:t>
      </w:r>
      <w:r w:rsidR="000C0AAE" w:rsidRPr="009767CF">
        <w:rPr>
          <w:rFonts w:ascii="Times New Roman" w:eastAsia="Times New Roman" w:hAnsi="Times New Roman" w:cs="Times New Roman"/>
          <w:color w:val="auto"/>
          <w:lang w:bidi="ar-SA"/>
        </w:rPr>
        <w:t xml:space="preserve"> 335тыс руб</w:t>
      </w:r>
    </w:p>
    <w:p w14:paraId="51D8EBF3" w14:textId="2ADFA311" w:rsidR="00EB2B7C" w:rsidRPr="009767CF" w:rsidRDefault="00EB2E5B"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Из-за проблемы,</w:t>
      </w:r>
      <w:r w:rsidR="000C0AAE" w:rsidRPr="009767CF">
        <w:rPr>
          <w:rFonts w:ascii="Times New Roman" w:eastAsia="Times New Roman" w:hAnsi="Times New Roman" w:cs="Times New Roman"/>
          <w:color w:val="auto"/>
          <w:lang w:bidi="ar-SA"/>
        </w:rPr>
        <w:t xml:space="preserve"> связанной с пандемией и ограничениями в 2020 году, количество проведенных соревнований и выезды на межрайонные и республиканские соревнования </w:t>
      </w:r>
      <w:r w:rsidRPr="009767CF">
        <w:rPr>
          <w:rFonts w:ascii="Times New Roman" w:eastAsia="Times New Roman" w:hAnsi="Times New Roman" w:cs="Times New Roman"/>
          <w:color w:val="auto"/>
          <w:lang w:bidi="ar-SA"/>
        </w:rPr>
        <w:t>уменьшились.</w:t>
      </w:r>
    </w:p>
    <w:p w14:paraId="09E0BA1F" w14:textId="1802B34C" w:rsidR="00C7007F"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Основные проблемы развития физической культуры и спорта в районе:</w:t>
      </w:r>
      <w:r w:rsidR="000C0AAE" w:rsidRPr="009767CF">
        <w:rPr>
          <w:rFonts w:ascii="Times New Roman" w:eastAsia="Times New Roman" w:hAnsi="Times New Roman" w:cs="Times New Roman"/>
          <w:color w:val="auto"/>
          <w:lang w:bidi="ar-SA"/>
        </w:rPr>
        <w:t xml:space="preserve"> </w:t>
      </w:r>
      <w:r w:rsidR="00C7007F" w:rsidRPr="009767CF">
        <w:rPr>
          <w:rFonts w:ascii="Times New Roman" w:eastAsia="Times New Roman" w:hAnsi="Times New Roman" w:cs="Times New Roman"/>
          <w:color w:val="auto"/>
          <w:lang w:bidi="ar-SA"/>
        </w:rPr>
        <w:t xml:space="preserve">Отсутствие условий для полноценного развития физической культурой и спортом из-за отсутствия объектов физкультуры и спорта; </w:t>
      </w:r>
      <w:r w:rsidR="00EB2E5B" w:rsidRPr="009767CF">
        <w:rPr>
          <w:rFonts w:ascii="Times New Roman" w:eastAsia="Times New Roman" w:hAnsi="Times New Roman" w:cs="Times New Roman"/>
          <w:color w:val="auto"/>
          <w:lang w:bidi="ar-SA"/>
        </w:rPr>
        <w:t>это негативно</w:t>
      </w:r>
      <w:r w:rsidR="00C7007F" w:rsidRPr="009767CF">
        <w:rPr>
          <w:rFonts w:ascii="Times New Roman" w:eastAsia="Times New Roman" w:hAnsi="Times New Roman" w:cs="Times New Roman"/>
          <w:color w:val="auto"/>
          <w:lang w:bidi="ar-SA"/>
        </w:rPr>
        <w:t xml:space="preserve"> влияет </w:t>
      </w:r>
      <w:r w:rsidR="00D5388E" w:rsidRPr="009767CF">
        <w:rPr>
          <w:rFonts w:ascii="Times New Roman" w:eastAsia="Times New Roman" w:hAnsi="Times New Roman" w:cs="Times New Roman"/>
          <w:color w:val="auto"/>
          <w:lang w:bidi="ar-SA"/>
        </w:rPr>
        <w:t xml:space="preserve">и </w:t>
      </w:r>
      <w:r w:rsidR="00C7007F" w:rsidRPr="009767CF">
        <w:rPr>
          <w:rFonts w:ascii="Times New Roman" w:eastAsia="Times New Roman" w:hAnsi="Times New Roman" w:cs="Times New Roman"/>
          <w:color w:val="auto"/>
          <w:lang w:bidi="ar-SA"/>
        </w:rPr>
        <w:t>на криминогенную обстановку в районе, в особенности среди молодежи.</w:t>
      </w:r>
    </w:p>
    <w:p w14:paraId="0D50FFDF" w14:textId="74E8F663" w:rsidR="00EB2B7C" w:rsidRPr="009767CF" w:rsidRDefault="00C7007F"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0C0AAE" w:rsidRPr="009767CF">
        <w:rPr>
          <w:rFonts w:ascii="Times New Roman" w:eastAsia="Times New Roman" w:hAnsi="Times New Roman" w:cs="Times New Roman"/>
          <w:color w:val="auto"/>
          <w:lang w:bidi="ar-SA"/>
        </w:rPr>
        <w:t>Рутульский район является единственным в Р</w:t>
      </w:r>
      <w:r w:rsidR="0061714E" w:rsidRPr="009767CF">
        <w:rPr>
          <w:rFonts w:ascii="Times New Roman" w:eastAsia="Times New Roman" w:hAnsi="Times New Roman" w:cs="Times New Roman"/>
          <w:color w:val="auto"/>
          <w:lang w:bidi="ar-SA"/>
        </w:rPr>
        <w:t xml:space="preserve">еспублике </w:t>
      </w:r>
      <w:r w:rsidR="00EB2E5B" w:rsidRPr="009767CF">
        <w:rPr>
          <w:rFonts w:ascii="Times New Roman" w:eastAsia="Times New Roman" w:hAnsi="Times New Roman" w:cs="Times New Roman"/>
          <w:color w:val="auto"/>
          <w:lang w:bidi="ar-SA"/>
        </w:rPr>
        <w:t>районом,</w:t>
      </w:r>
      <w:r w:rsidR="000C0AAE" w:rsidRPr="009767CF">
        <w:rPr>
          <w:rFonts w:ascii="Times New Roman" w:eastAsia="Times New Roman" w:hAnsi="Times New Roman" w:cs="Times New Roman"/>
          <w:color w:val="auto"/>
          <w:lang w:bidi="ar-SA"/>
        </w:rPr>
        <w:t xml:space="preserve"> где нету ни одного типового спортивного сооружения –зала, площадок и других сооружений. Районные спортивные </w:t>
      </w:r>
      <w:r w:rsidR="000C0AAE" w:rsidRPr="009767CF">
        <w:rPr>
          <w:rFonts w:ascii="Times New Roman" w:eastAsia="Times New Roman" w:hAnsi="Times New Roman" w:cs="Times New Roman"/>
          <w:color w:val="auto"/>
          <w:lang w:bidi="ar-SA"/>
        </w:rPr>
        <w:lastRenderedPageBreak/>
        <w:t xml:space="preserve">мероприятия проводятся в </w:t>
      </w:r>
      <w:r w:rsidR="0061714E" w:rsidRPr="009767CF">
        <w:rPr>
          <w:rFonts w:ascii="Times New Roman" w:eastAsia="Times New Roman" w:hAnsi="Times New Roman" w:cs="Times New Roman"/>
          <w:color w:val="auto"/>
          <w:lang w:bidi="ar-SA"/>
        </w:rPr>
        <w:t xml:space="preserve">небольшом по размерам пришкольных спортивных залах в с.Рутул и с.Хлют (СОШ №1-вольная борьба, Хлютская СОШ-волейбол). Имеющиеся в остальных школах спортивные залы – приспособленные, ветхие 40-50 годов </w:t>
      </w:r>
      <w:r w:rsidR="00EB2E5B" w:rsidRPr="009767CF">
        <w:rPr>
          <w:rFonts w:ascii="Times New Roman" w:eastAsia="Times New Roman" w:hAnsi="Times New Roman" w:cs="Times New Roman"/>
          <w:color w:val="auto"/>
          <w:lang w:bidi="ar-SA"/>
        </w:rPr>
        <w:t>постройки прошлого</w:t>
      </w:r>
      <w:r w:rsidR="0061714E" w:rsidRPr="009767CF">
        <w:rPr>
          <w:rFonts w:ascii="Times New Roman" w:eastAsia="Times New Roman" w:hAnsi="Times New Roman" w:cs="Times New Roman"/>
          <w:color w:val="auto"/>
          <w:lang w:bidi="ar-SA"/>
        </w:rPr>
        <w:t xml:space="preserve"> века помещения без необходимого инвентаря и </w:t>
      </w:r>
      <w:r w:rsidR="00EB2E5B" w:rsidRPr="009767CF">
        <w:rPr>
          <w:rFonts w:ascii="Times New Roman" w:eastAsia="Times New Roman" w:hAnsi="Times New Roman" w:cs="Times New Roman"/>
          <w:color w:val="auto"/>
          <w:lang w:bidi="ar-SA"/>
        </w:rPr>
        <w:t>оборудования;</w:t>
      </w:r>
      <w:r w:rsidR="0061714E" w:rsidRPr="009767CF">
        <w:rPr>
          <w:rFonts w:ascii="Times New Roman" w:eastAsia="Times New Roman" w:hAnsi="Times New Roman" w:cs="Times New Roman"/>
          <w:color w:val="auto"/>
          <w:lang w:bidi="ar-SA"/>
        </w:rPr>
        <w:t xml:space="preserve"> имеющиеся спортивные площадки- приспособленные пришкольные площадки небольших </w:t>
      </w:r>
      <w:r w:rsidR="00EB2E5B" w:rsidRPr="009767CF">
        <w:rPr>
          <w:rFonts w:ascii="Times New Roman" w:eastAsia="Times New Roman" w:hAnsi="Times New Roman" w:cs="Times New Roman"/>
          <w:color w:val="auto"/>
          <w:lang w:bidi="ar-SA"/>
        </w:rPr>
        <w:t>размеров,</w:t>
      </w:r>
      <w:r w:rsidR="00D5388E" w:rsidRPr="009767CF">
        <w:rPr>
          <w:rFonts w:ascii="Times New Roman" w:eastAsia="Times New Roman" w:hAnsi="Times New Roman" w:cs="Times New Roman"/>
          <w:color w:val="auto"/>
          <w:lang w:bidi="ar-SA"/>
        </w:rPr>
        <w:t xml:space="preserve"> часто из-за чего и происходит молодой части </w:t>
      </w:r>
      <w:r w:rsidR="00EB2E5B" w:rsidRPr="009767CF">
        <w:rPr>
          <w:rFonts w:ascii="Times New Roman" w:eastAsia="Times New Roman" w:hAnsi="Times New Roman" w:cs="Times New Roman"/>
          <w:color w:val="auto"/>
          <w:lang w:bidi="ar-SA"/>
        </w:rPr>
        <w:t>населения района</w:t>
      </w:r>
      <w:r w:rsidR="00D5388E" w:rsidRPr="009767CF">
        <w:rPr>
          <w:rFonts w:ascii="Times New Roman" w:eastAsia="Times New Roman" w:hAnsi="Times New Roman" w:cs="Times New Roman"/>
          <w:color w:val="auto"/>
          <w:lang w:bidi="ar-SA"/>
        </w:rPr>
        <w:t xml:space="preserve"> в города Республики и за пределы.</w:t>
      </w:r>
    </w:p>
    <w:p w14:paraId="7774C1DC" w14:textId="1950422F" w:rsidR="00EB2B7C"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недостаточное финансирование</w:t>
      </w:r>
      <w:r w:rsidRPr="009767CF">
        <w:rPr>
          <w:rFonts w:ascii="Times New Roman" w:eastAsia="Times New Roman" w:hAnsi="Times New Roman" w:cs="Times New Roman"/>
          <w:color w:val="auto"/>
          <w:lang w:bidi="ar-SA"/>
        </w:rPr>
        <w:t xml:space="preserve"> для обеспечения физкультурно-спортивной работы;</w:t>
      </w:r>
    </w:p>
    <w:p w14:paraId="3707B6E7" w14:textId="3E008DBD" w:rsidR="00EB2E5B" w:rsidRDefault="00EB2E5B" w:rsidP="00EB2B7C">
      <w:pPr>
        <w:widowControl/>
        <w:jc w:val="both"/>
        <w:rPr>
          <w:rFonts w:ascii="Times New Roman" w:eastAsia="Times New Roman" w:hAnsi="Times New Roman" w:cs="Times New Roman"/>
          <w:color w:val="auto"/>
          <w:lang w:bidi="ar-SA"/>
        </w:rPr>
      </w:pPr>
    </w:p>
    <w:p w14:paraId="364A72FD" w14:textId="77777777" w:rsidR="00EB2E5B" w:rsidRPr="009767CF" w:rsidRDefault="00EB2E5B" w:rsidP="00EB2B7C">
      <w:pPr>
        <w:widowControl/>
        <w:jc w:val="both"/>
        <w:rPr>
          <w:rFonts w:ascii="Times New Roman" w:eastAsia="Times New Roman" w:hAnsi="Times New Roman" w:cs="Times New Roman"/>
          <w:color w:val="auto"/>
          <w:lang w:bidi="ar-SA"/>
        </w:rPr>
      </w:pPr>
    </w:p>
    <w:p w14:paraId="553E096F" w14:textId="77777777" w:rsidR="00EB2B7C" w:rsidRPr="009767CF" w:rsidRDefault="00EB2B7C" w:rsidP="00EB2B7C">
      <w:pPr>
        <w:autoSpaceDE w:val="0"/>
        <w:autoSpaceDN w:val="0"/>
        <w:adjustRightInd w:val="0"/>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 xml:space="preserve"> Социальная поддержка населения.</w:t>
      </w:r>
    </w:p>
    <w:p w14:paraId="47FCD28C" w14:textId="77777777" w:rsidR="00EB2B7C" w:rsidRPr="009767CF" w:rsidRDefault="00EB2B7C" w:rsidP="00EB2B7C">
      <w:pPr>
        <w:widowControl/>
        <w:shd w:val="clear" w:color="auto" w:fill="FFFFFF"/>
        <w:spacing w:before="312" w:line="322" w:lineRule="exact"/>
        <w:ind w:left="29" w:right="34" w:firstLine="68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Неотъемлемой частью социальной политики является социальная защита населения. Социальная защита населения - это, прежде всего, реализация льгот </w:t>
      </w:r>
      <w:r w:rsidRPr="009767CF">
        <w:rPr>
          <w:rFonts w:ascii="Times New Roman" w:eastAsia="Times New Roman" w:hAnsi="Times New Roman" w:cs="Times New Roman"/>
          <w:color w:val="auto"/>
          <w:spacing w:val="-1"/>
          <w:lang w:bidi="ar-SA"/>
        </w:rPr>
        <w:t>и преимуществ, установленных для отдельных категорий населения федераль</w:t>
      </w:r>
      <w:r w:rsidRPr="009767CF">
        <w:rPr>
          <w:rFonts w:ascii="Times New Roman" w:eastAsia="Times New Roman" w:hAnsi="Times New Roman" w:cs="Times New Roman"/>
          <w:color w:val="auto"/>
          <w:spacing w:val="-1"/>
          <w:lang w:bidi="ar-SA"/>
        </w:rPr>
        <w:softHyphen/>
        <w:t>ным законодательством, предоставление дополнительных мер социальной за</w:t>
      </w:r>
      <w:r w:rsidRPr="009767CF">
        <w:rPr>
          <w:rFonts w:ascii="Times New Roman" w:eastAsia="Times New Roman" w:hAnsi="Times New Roman" w:cs="Times New Roman"/>
          <w:color w:val="auto"/>
          <w:spacing w:val="-1"/>
          <w:lang w:bidi="ar-SA"/>
        </w:rPr>
        <w:softHyphen/>
      </w:r>
      <w:r w:rsidRPr="009767CF">
        <w:rPr>
          <w:rFonts w:ascii="Times New Roman" w:eastAsia="Times New Roman" w:hAnsi="Times New Roman" w:cs="Times New Roman"/>
          <w:color w:val="auto"/>
          <w:lang w:bidi="ar-SA"/>
        </w:rPr>
        <w:t>щиты населения, социальное обслуживание граждан в условиях стационарных и нестационарных социальных учреждений.</w:t>
      </w:r>
    </w:p>
    <w:p w14:paraId="49261BED" w14:textId="273032B2" w:rsidR="00EB2B7C" w:rsidRPr="009767CF" w:rsidRDefault="00EB2B7C" w:rsidP="00EB2B7C">
      <w:pPr>
        <w:widowControl/>
        <w:tabs>
          <w:tab w:val="center" w:pos="4153"/>
          <w:tab w:val="right" w:pos="8306"/>
        </w:tabs>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Для оказания социальной поддержки населению в </w:t>
      </w:r>
      <w:r w:rsidR="00EB2E5B" w:rsidRPr="009767CF">
        <w:rPr>
          <w:rFonts w:ascii="Times New Roman" w:eastAsia="Times New Roman" w:hAnsi="Times New Roman" w:cs="Times New Roman"/>
          <w:color w:val="auto"/>
          <w:lang w:bidi="ar-SA"/>
        </w:rPr>
        <w:t>районе осуществляют</w:t>
      </w:r>
      <w:r w:rsidRPr="009767CF">
        <w:rPr>
          <w:rFonts w:ascii="Times New Roman" w:eastAsia="Times New Roman" w:hAnsi="Times New Roman" w:cs="Times New Roman"/>
          <w:color w:val="auto"/>
          <w:lang w:bidi="ar-SA"/>
        </w:rPr>
        <w:t xml:space="preserve"> деятельность следующие организации: </w:t>
      </w:r>
      <w:r w:rsidR="00064914" w:rsidRPr="009767CF">
        <w:rPr>
          <w:rFonts w:ascii="Times New Roman" w:eastAsia="Times New Roman" w:hAnsi="Times New Roman" w:cs="Times New Roman"/>
          <w:color w:val="auto"/>
          <w:lang w:bidi="ar-SA"/>
        </w:rPr>
        <w:t xml:space="preserve">Управление социальной защиты населения по Рутульскому району (УСЗН) </w:t>
      </w:r>
      <w:r w:rsidRPr="009767CF">
        <w:rPr>
          <w:rFonts w:ascii="Times New Roman" w:eastAsia="Times New Roman" w:hAnsi="Times New Roman" w:cs="Times New Roman"/>
          <w:color w:val="auto"/>
          <w:lang w:bidi="ar-SA"/>
        </w:rPr>
        <w:t xml:space="preserve">, государственное  учреждение  социального обслуживания </w:t>
      </w:r>
      <w:r w:rsidR="00064914" w:rsidRPr="009767CF">
        <w:rPr>
          <w:rFonts w:ascii="Times New Roman" w:eastAsia="Times New Roman" w:hAnsi="Times New Roman" w:cs="Times New Roman"/>
          <w:color w:val="auto"/>
          <w:lang w:bidi="ar-SA"/>
        </w:rPr>
        <w:t>«Центр социального обслуживания населения»(ЦСОН)</w:t>
      </w:r>
    </w:p>
    <w:p w14:paraId="560A2F7C" w14:textId="38ABE0D4" w:rsidR="00064914"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Государственное учреждение социального</w:t>
      </w:r>
      <w:r w:rsidRPr="009767CF">
        <w:rPr>
          <w:rFonts w:ascii="Times New Roman" w:eastAsia="Times New Roman" w:hAnsi="Times New Roman" w:cs="Times New Roman"/>
          <w:color w:val="auto"/>
          <w:lang w:bidi="ar-SA"/>
        </w:rPr>
        <w:t xml:space="preserve"> обслуживания является специализированным учреждением социальной реабилитации </w:t>
      </w:r>
      <w:r w:rsidR="00064914" w:rsidRPr="009767CF">
        <w:rPr>
          <w:rFonts w:ascii="Times New Roman" w:eastAsia="Times New Roman" w:hAnsi="Times New Roman" w:cs="Times New Roman"/>
          <w:color w:val="auto"/>
          <w:lang w:bidi="ar-SA"/>
        </w:rPr>
        <w:t xml:space="preserve">и поддержки </w:t>
      </w:r>
      <w:r w:rsidRPr="009767CF">
        <w:rPr>
          <w:rFonts w:ascii="Times New Roman" w:eastAsia="Times New Roman" w:hAnsi="Times New Roman" w:cs="Times New Roman"/>
          <w:color w:val="auto"/>
          <w:lang w:bidi="ar-SA"/>
        </w:rPr>
        <w:t>государственной системы социального обслуживания населения</w:t>
      </w:r>
      <w:r w:rsidR="00064914"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w:t>
      </w:r>
    </w:p>
    <w:p w14:paraId="5FCC8076" w14:textId="19AED153"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Благодаря высокой квалификации специалистов учреждений социальной сферы, населению, нуждающемуся в поддержке со стороны государства, </w:t>
      </w:r>
      <w:r w:rsidR="00EB2E5B" w:rsidRPr="009767CF">
        <w:rPr>
          <w:rFonts w:ascii="Times New Roman" w:eastAsia="Times New Roman" w:hAnsi="Times New Roman" w:cs="Times New Roman"/>
          <w:color w:val="auto"/>
          <w:lang w:bidi="ar-SA"/>
        </w:rPr>
        <w:t>предоставляется широкий</w:t>
      </w:r>
      <w:r w:rsidRPr="009767CF">
        <w:rPr>
          <w:rFonts w:ascii="Times New Roman" w:eastAsia="Times New Roman" w:hAnsi="Times New Roman" w:cs="Times New Roman"/>
          <w:color w:val="auto"/>
          <w:lang w:bidi="ar-SA"/>
        </w:rPr>
        <w:t xml:space="preserve"> спектр социальных услуг:</w:t>
      </w:r>
    </w:p>
    <w:p w14:paraId="43691598" w14:textId="7D65B019"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 ста</w:t>
      </w:r>
      <w:r w:rsidR="00064914" w:rsidRPr="009767CF">
        <w:rPr>
          <w:rFonts w:ascii="Times New Roman" w:eastAsia="Times New Roman" w:hAnsi="Times New Roman" w:cs="Times New Roman"/>
          <w:color w:val="auto"/>
          <w:lang w:bidi="ar-SA"/>
        </w:rPr>
        <w:t>ционарные услуги (</w:t>
      </w:r>
      <w:r w:rsidR="00EB2E5B" w:rsidRPr="009767CF">
        <w:rPr>
          <w:rFonts w:ascii="Times New Roman" w:eastAsia="Times New Roman" w:hAnsi="Times New Roman" w:cs="Times New Roman"/>
          <w:color w:val="auto"/>
          <w:lang w:bidi="ar-SA"/>
        </w:rPr>
        <w:t>дневной стационар</w:t>
      </w:r>
      <w:r w:rsidRPr="009767CF">
        <w:rPr>
          <w:rFonts w:ascii="Times New Roman" w:eastAsia="Times New Roman" w:hAnsi="Times New Roman" w:cs="Times New Roman"/>
          <w:color w:val="auto"/>
          <w:lang w:bidi="ar-SA"/>
        </w:rPr>
        <w:t xml:space="preserve"> - социальный приют для</w:t>
      </w:r>
      <w:r w:rsidR="00064914" w:rsidRPr="009767CF">
        <w:rPr>
          <w:rFonts w:ascii="Times New Roman" w:eastAsia="Times New Roman" w:hAnsi="Times New Roman" w:cs="Times New Roman"/>
          <w:color w:val="auto"/>
          <w:lang w:bidi="ar-SA"/>
        </w:rPr>
        <w:t xml:space="preserve"> пожилых и малоимущих граждан</w:t>
      </w:r>
      <w:r w:rsidRPr="009767CF">
        <w:rPr>
          <w:rFonts w:ascii="Times New Roman" w:eastAsia="Times New Roman" w:hAnsi="Times New Roman" w:cs="Times New Roman"/>
          <w:color w:val="auto"/>
          <w:lang w:bidi="ar-SA"/>
        </w:rPr>
        <w:t xml:space="preserve">), </w:t>
      </w:r>
    </w:p>
    <w:p w14:paraId="316E432F"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-нестационарные услуги – социально-бытовые, социально-экономи</w:t>
      </w:r>
      <w:r w:rsidR="00064914" w:rsidRPr="009767CF">
        <w:rPr>
          <w:rFonts w:ascii="Times New Roman" w:eastAsia="Times New Roman" w:hAnsi="Times New Roman" w:cs="Times New Roman"/>
          <w:color w:val="auto"/>
          <w:lang w:bidi="ar-SA"/>
        </w:rPr>
        <w:t>ческие</w:t>
      </w:r>
      <w:r w:rsidRPr="009767CF">
        <w:rPr>
          <w:rFonts w:ascii="Times New Roman" w:eastAsia="Times New Roman" w:hAnsi="Times New Roman" w:cs="Times New Roman"/>
          <w:color w:val="auto"/>
          <w:lang w:bidi="ar-SA"/>
        </w:rPr>
        <w:t>, социально-психологические, социально-правовые, социально-медицинские.</w:t>
      </w:r>
    </w:p>
    <w:p w14:paraId="6E14292E" w14:textId="132C9FC5" w:rsidR="00EB2B7C" w:rsidRPr="009767CF" w:rsidRDefault="00064914" w:rsidP="00EB2B7C">
      <w:pPr>
        <w:widowControl/>
        <w:shd w:val="clear" w:color="auto" w:fill="FFFFFF"/>
        <w:spacing w:line="322" w:lineRule="exact"/>
        <w:ind w:left="14" w:right="38" w:firstLine="76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районе функционирует отдел отделения ПФР в Республике Дагестан по Рутульскому району. </w:t>
      </w:r>
      <w:r w:rsidR="00EB2B7C" w:rsidRPr="009767CF">
        <w:rPr>
          <w:rFonts w:ascii="Times New Roman" w:eastAsia="Times New Roman" w:hAnsi="Times New Roman" w:cs="Times New Roman"/>
          <w:color w:val="auto"/>
          <w:lang w:bidi="ar-SA"/>
        </w:rPr>
        <w:t xml:space="preserve">Численность </w:t>
      </w:r>
      <w:r w:rsidR="0092137E" w:rsidRPr="009767CF">
        <w:rPr>
          <w:rFonts w:ascii="Times New Roman" w:eastAsia="Times New Roman" w:hAnsi="Times New Roman" w:cs="Times New Roman"/>
          <w:color w:val="auto"/>
          <w:lang w:bidi="ar-SA"/>
        </w:rPr>
        <w:t xml:space="preserve">получателей </w:t>
      </w:r>
      <w:r w:rsidR="00EB2E5B" w:rsidRPr="009767CF">
        <w:rPr>
          <w:rFonts w:ascii="Times New Roman" w:eastAsia="Times New Roman" w:hAnsi="Times New Roman" w:cs="Times New Roman"/>
          <w:color w:val="auto"/>
          <w:lang w:bidi="ar-SA"/>
        </w:rPr>
        <w:t>пенсии по</w:t>
      </w:r>
      <w:r w:rsidRPr="009767CF">
        <w:rPr>
          <w:rFonts w:ascii="Times New Roman" w:eastAsia="Times New Roman" w:hAnsi="Times New Roman" w:cs="Times New Roman"/>
          <w:color w:val="auto"/>
          <w:lang w:bidi="ar-SA"/>
        </w:rPr>
        <w:t xml:space="preserve"> состоянию на 01.01.20 г. в </w:t>
      </w:r>
      <w:r w:rsidR="00EB2E5B" w:rsidRPr="009767CF">
        <w:rPr>
          <w:rFonts w:ascii="Times New Roman" w:eastAsia="Times New Roman" w:hAnsi="Times New Roman" w:cs="Times New Roman"/>
          <w:color w:val="auto"/>
          <w:lang w:bidi="ar-SA"/>
        </w:rPr>
        <w:t>Рутульском районе</w:t>
      </w:r>
      <w:r w:rsidR="0092137E" w:rsidRPr="009767CF">
        <w:rPr>
          <w:rFonts w:ascii="Times New Roman" w:eastAsia="Times New Roman" w:hAnsi="Times New Roman" w:cs="Times New Roman"/>
          <w:color w:val="auto"/>
          <w:spacing w:val="-1"/>
          <w:lang w:bidi="ar-SA"/>
        </w:rPr>
        <w:t xml:space="preserve"> составила 4159</w:t>
      </w:r>
      <w:r w:rsidR="00EB2B7C" w:rsidRPr="009767CF">
        <w:rPr>
          <w:rFonts w:ascii="Times New Roman" w:eastAsia="Times New Roman" w:hAnsi="Times New Roman" w:cs="Times New Roman"/>
          <w:color w:val="auto"/>
          <w:spacing w:val="-1"/>
          <w:lang w:bidi="ar-SA"/>
        </w:rPr>
        <w:t xml:space="preserve"> чел., </w:t>
      </w:r>
      <w:r w:rsidR="0092137E" w:rsidRPr="009767CF">
        <w:rPr>
          <w:rFonts w:ascii="Times New Roman" w:eastAsia="Times New Roman" w:hAnsi="Times New Roman" w:cs="Times New Roman"/>
          <w:color w:val="auto"/>
          <w:spacing w:val="-1"/>
          <w:lang w:bidi="ar-SA"/>
        </w:rPr>
        <w:t xml:space="preserve">в т.ч. </w:t>
      </w:r>
      <w:r w:rsidR="00D12EC8" w:rsidRPr="009767CF">
        <w:rPr>
          <w:rFonts w:ascii="Times New Roman" w:eastAsia="Times New Roman" w:hAnsi="Times New Roman" w:cs="Times New Roman"/>
          <w:color w:val="auto"/>
          <w:spacing w:val="-1"/>
          <w:lang w:bidi="ar-SA"/>
        </w:rPr>
        <w:t>пенсионеров по старости 2589 чел.</w:t>
      </w:r>
      <w:r w:rsidR="00EB2E5B" w:rsidRPr="009767CF">
        <w:rPr>
          <w:rFonts w:ascii="Times New Roman" w:eastAsia="Times New Roman" w:hAnsi="Times New Roman" w:cs="Times New Roman"/>
          <w:color w:val="auto"/>
          <w:spacing w:val="-1"/>
          <w:lang w:bidi="ar-SA"/>
        </w:rPr>
        <w:t>, инвалидов</w:t>
      </w:r>
      <w:r w:rsidR="00D12EC8" w:rsidRPr="009767CF">
        <w:rPr>
          <w:rFonts w:ascii="Times New Roman" w:eastAsia="Times New Roman" w:hAnsi="Times New Roman" w:cs="Times New Roman"/>
          <w:color w:val="auto"/>
          <w:spacing w:val="-1"/>
          <w:lang w:bidi="ar-SA"/>
        </w:rPr>
        <w:t>-1570 человек. что на 7% человек меньше, чем в 2018</w:t>
      </w:r>
      <w:r w:rsidR="00EB2B7C" w:rsidRPr="009767CF">
        <w:rPr>
          <w:rFonts w:ascii="Times New Roman" w:eastAsia="Times New Roman" w:hAnsi="Times New Roman" w:cs="Times New Roman"/>
          <w:color w:val="auto"/>
          <w:spacing w:val="-1"/>
          <w:lang w:bidi="ar-SA"/>
        </w:rPr>
        <w:t xml:space="preserve"> году</w:t>
      </w:r>
      <w:r w:rsidR="00EB2B7C" w:rsidRPr="009767CF">
        <w:rPr>
          <w:rFonts w:ascii="Times New Roman" w:eastAsia="Times New Roman" w:hAnsi="Times New Roman" w:cs="Times New Roman"/>
          <w:color w:val="auto"/>
          <w:lang w:bidi="ar-SA"/>
        </w:rPr>
        <w:t xml:space="preserve">. Снижается количество участников и инвалидов ВОВ, а </w:t>
      </w:r>
      <w:r w:rsidR="00EB2E5B" w:rsidRPr="009767CF">
        <w:rPr>
          <w:rFonts w:ascii="Times New Roman" w:eastAsia="Times New Roman" w:hAnsi="Times New Roman" w:cs="Times New Roman"/>
          <w:color w:val="auto"/>
          <w:lang w:bidi="ar-SA"/>
        </w:rPr>
        <w:t>также</w:t>
      </w:r>
      <w:r w:rsidR="00EB2B7C" w:rsidRPr="009767CF">
        <w:rPr>
          <w:rFonts w:ascii="Times New Roman" w:eastAsia="Times New Roman" w:hAnsi="Times New Roman" w:cs="Times New Roman"/>
          <w:color w:val="auto"/>
          <w:lang w:bidi="ar-SA"/>
        </w:rPr>
        <w:t xml:space="preserve"> количество вдов </w:t>
      </w:r>
      <w:r w:rsidR="00EB2E5B" w:rsidRPr="009767CF">
        <w:rPr>
          <w:rFonts w:ascii="Times New Roman" w:eastAsia="Times New Roman" w:hAnsi="Times New Roman" w:cs="Times New Roman"/>
          <w:color w:val="auto"/>
          <w:lang w:bidi="ar-SA"/>
        </w:rPr>
        <w:t>погибших в</w:t>
      </w:r>
      <w:r w:rsidR="00EB2B7C" w:rsidRPr="009767CF">
        <w:rPr>
          <w:rFonts w:ascii="Times New Roman" w:eastAsia="Times New Roman" w:hAnsi="Times New Roman" w:cs="Times New Roman"/>
          <w:color w:val="auto"/>
          <w:lang w:bidi="ar-SA"/>
        </w:rPr>
        <w:t xml:space="preserve"> связи </w:t>
      </w:r>
      <w:r w:rsidR="00EB2E5B" w:rsidRPr="009767CF">
        <w:rPr>
          <w:rFonts w:ascii="Times New Roman" w:eastAsia="Times New Roman" w:hAnsi="Times New Roman" w:cs="Times New Roman"/>
          <w:color w:val="auto"/>
          <w:lang w:bidi="ar-SA"/>
        </w:rPr>
        <w:t>со смертью</w:t>
      </w:r>
      <w:r w:rsidR="00D12EC8" w:rsidRPr="009767CF">
        <w:rPr>
          <w:rFonts w:ascii="Times New Roman" w:eastAsia="Times New Roman" w:hAnsi="Times New Roman" w:cs="Times New Roman"/>
          <w:color w:val="auto"/>
          <w:lang w:bidi="ar-SA"/>
        </w:rPr>
        <w:t xml:space="preserve"> представителей этих катего</w:t>
      </w:r>
      <w:r w:rsidR="00EB2B7C" w:rsidRPr="009767CF">
        <w:rPr>
          <w:rFonts w:ascii="Times New Roman" w:eastAsia="Times New Roman" w:hAnsi="Times New Roman" w:cs="Times New Roman"/>
          <w:color w:val="auto"/>
          <w:lang w:bidi="ar-SA"/>
        </w:rPr>
        <w:t>рий.</w:t>
      </w:r>
    </w:p>
    <w:p w14:paraId="167CB204" w14:textId="6223D72E" w:rsidR="00EB2B7C" w:rsidRPr="009767CF" w:rsidRDefault="00EB2B7C" w:rsidP="00EB2B7C">
      <w:pPr>
        <w:widowControl/>
        <w:shd w:val="clear" w:color="auto" w:fill="FFFFFF"/>
        <w:spacing w:line="322" w:lineRule="exact"/>
        <w:ind w:left="14" w:right="38" w:firstLine="76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Увеличилось количество неполных семей с детьми, а </w:t>
      </w:r>
      <w:r w:rsidR="00EB2E5B" w:rsidRPr="009767CF">
        <w:rPr>
          <w:rFonts w:ascii="Times New Roman" w:eastAsia="Times New Roman" w:hAnsi="Times New Roman" w:cs="Times New Roman"/>
          <w:color w:val="auto"/>
          <w:lang w:bidi="ar-SA"/>
        </w:rPr>
        <w:t>также</w:t>
      </w:r>
      <w:r w:rsidRPr="009767CF">
        <w:rPr>
          <w:rFonts w:ascii="Times New Roman" w:eastAsia="Times New Roman" w:hAnsi="Times New Roman" w:cs="Times New Roman"/>
          <w:color w:val="auto"/>
          <w:lang w:bidi="ar-SA"/>
        </w:rPr>
        <w:t xml:space="preserve"> неблагополучных семей и в них детей. </w:t>
      </w:r>
    </w:p>
    <w:p w14:paraId="48C5F0EF" w14:textId="088151FF" w:rsidR="00EB2B7C" w:rsidRPr="009767CF" w:rsidRDefault="00EB2B7C" w:rsidP="00EB2B7C">
      <w:pPr>
        <w:widowControl/>
        <w:shd w:val="clear" w:color="auto" w:fill="FFFFFF"/>
        <w:spacing w:line="322" w:lineRule="exact"/>
        <w:ind w:left="14" w:right="38" w:firstLine="76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Средний </w:t>
      </w:r>
      <w:r w:rsidR="00984FE5" w:rsidRPr="009767CF">
        <w:rPr>
          <w:rFonts w:ascii="Times New Roman" w:eastAsia="Times New Roman" w:hAnsi="Times New Roman" w:cs="Times New Roman"/>
          <w:color w:val="auto"/>
          <w:lang w:bidi="ar-SA"/>
        </w:rPr>
        <w:t>размер назначенных пенсий в 20</w:t>
      </w:r>
      <w:r w:rsidR="00AC60D9" w:rsidRPr="009767CF">
        <w:rPr>
          <w:rFonts w:ascii="Times New Roman" w:eastAsia="Times New Roman" w:hAnsi="Times New Roman" w:cs="Times New Roman"/>
          <w:color w:val="auto"/>
          <w:lang w:bidi="ar-SA"/>
        </w:rPr>
        <w:t>20</w:t>
      </w:r>
      <w:r w:rsidR="00984FE5" w:rsidRPr="009767CF">
        <w:rPr>
          <w:rFonts w:ascii="Times New Roman" w:eastAsia="Times New Roman" w:hAnsi="Times New Roman" w:cs="Times New Roman"/>
          <w:color w:val="auto"/>
          <w:lang w:bidi="ar-SA"/>
        </w:rPr>
        <w:t xml:space="preserve"> году </w:t>
      </w:r>
      <w:r w:rsidR="00EB2E5B" w:rsidRPr="009767CF">
        <w:rPr>
          <w:rFonts w:ascii="Times New Roman" w:eastAsia="Times New Roman" w:hAnsi="Times New Roman" w:cs="Times New Roman"/>
          <w:color w:val="auto"/>
          <w:lang w:bidi="ar-SA"/>
        </w:rPr>
        <w:t>составил 13</w:t>
      </w:r>
      <w:r w:rsidR="00984FE5" w:rsidRPr="009767CF">
        <w:rPr>
          <w:rFonts w:ascii="Times New Roman" w:eastAsia="Times New Roman" w:hAnsi="Times New Roman" w:cs="Times New Roman"/>
          <w:color w:val="auto"/>
          <w:lang w:bidi="ar-SA"/>
        </w:rPr>
        <w:t xml:space="preserve">,6 тыс.  рублей, что больше чем в 2018 </w:t>
      </w:r>
      <w:r w:rsidR="00EB2E5B" w:rsidRPr="009767CF">
        <w:rPr>
          <w:rFonts w:ascii="Times New Roman" w:eastAsia="Times New Roman" w:hAnsi="Times New Roman" w:cs="Times New Roman"/>
          <w:color w:val="auto"/>
          <w:lang w:bidi="ar-SA"/>
        </w:rPr>
        <w:t>году на</w:t>
      </w:r>
      <w:r w:rsidR="00984FE5" w:rsidRPr="009767CF">
        <w:rPr>
          <w:rFonts w:ascii="Times New Roman" w:eastAsia="Times New Roman" w:hAnsi="Times New Roman" w:cs="Times New Roman"/>
          <w:color w:val="auto"/>
          <w:lang w:bidi="ar-SA"/>
        </w:rPr>
        <w:t xml:space="preserve"> 17</w:t>
      </w:r>
      <w:r w:rsidR="00EB2E5B" w:rsidRPr="009767CF">
        <w:rPr>
          <w:rFonts w:ascii="Times New Roman" w:eastAsia="Times New Roman" w:hAnsi="Times New Roman" w:cs="Times New Roman"/>
          <w:color w:val="auto"/>
          <w:lang w:bidi="ar-SA"/>
        </w:rPr>
        <w:t>%. (</w:t>
      </w:r>
      <w:r w:rsidR="00984FE5" w:rsidRPr="009767CF">
        <w:rPr>
          <w:rFonts w:ascii="Times New Roman" w:eastAsia="Times New Roman" w:hAnsi="Times New Roman" w:cs="Times New Roman"/>
          <w:color w:val="auto"/>
          <w:lang w:bidi="ar-SA"/>
        </w:rPr>
        <w:t>11,3т.р.)</w:t>
      </w:r>
    </w:p>
    <w:p w14:paraId="6CB8E47A" w14:textId="77777777" w:rsidR="00EB2B7C" w:rsidRPr="009767CF" w:rsidRDefault="00EB2B7C"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 менее важным направлением работы остаются мероприятия по обеспечению жизнедеятельности, устройству, реабилитации детей-сирот, детей, оставшихся без попечения родителей.</w:t>
      </w:r>
    </w:p>
    <w:p w14:paraId="0C220C7E" w14:textId="0548C9F0" w:rsidR="00EB2B7C" w:rsidRPr="009767CF" w:rsidRDefault="00984FE5" w:rsidP="00EB2B7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течение 2020 </w:t>
      </w:r>
      <w:r w:rsidR="00EB2E5B" w:rsidRPr="009767CF">
        <w:rPr>
          <w:rFonts w:ascii="Times New Roman" w:eastAsia="Times New Roman" w:hAnsi="Times New Roman" w:cs="Times New Roman"/>
          <w:color w:val="auto"/>
          <w:lang w:bidi="ar-SA"/>
        </w:rPr>
        <w:t>года в</w:t>
      </w:r>
      <w:r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районе выявлено</w:t>
      </w:r>
      <w:r w:rsidRPr="009767CF">
        <w:rPr>
          <w:rFonts w:ascii="Times New Roman" w:eastAsia="Times New Roman" w:hAnsi="Times New Roman" w:cs="Times New Roman"/>
          <w:color w:val="auto"/>
          <w:lang w:bidi="ar-SA"/>
        </w:rPr>
        <w:t xml:space="preserve"> 4</w:t>
      </w:r>
      <w:r w:rsidR="00EB2B7C" w:rsidRPr="009767CF">
        <w:rPr>
          <w:rFonts w:ascii="Times New Roman" w:eastAsia="Times New Roman" w:hAnsi="Times New Roman" w:cs="Times New Roman"/>
          <w:color w:val="auto"/>
          <w:lang w:bidi="ar-SA"/>
        </w:rPr>
        <w:t xml:space="preserve"> детей, оставшихся б</w:t>
      </w:r>
      <w:r w:rsidRPr="009767CF">
        <w:rPr>
          <w:rFonts w:ascii="Times New Roman" w:eastAsia="Times New Roman" w:hAnsi="Times New Roman" w:cs="Times New Roman"/>
          <w:color w:val="auto"/>
          <w:lang w:bidi="ar-SA"/>
        </w:rPr>
        <w:t xml:space="preserve">ез попечения родителей, из которых всем 4 детей установлена опека и опекунам назначено ежемесячное пособие </w:t>
      </w:r>
      <w:r w:rsidR="00EB2E5B" w:rsidRPr="009767CF">
        <w:rPr>
          <w:rFonts w:ascii="Times New Roman" w:eastAsia="Times New Roman" w:hAnsi="Times New Roman" w:cs="Times New Roman"/>
          <w:color w:val="auto"/>
          <w:lang w:bidi="ar-SA"/>
        </w:rPr>
        <w:t>на опеку</w:t>
      </w:r>
      <w:r w:rsidRPr="009767CF">
        <w:rPr>
          <w:rFonts w:ascii="Times New Roman" w:eastAsia="Times New Roman" w:hAnsi="Times New Roman" w:cs="Times New Roman"/>
          <w:color w:val="auto"/>
          <w:lang w:bidi="ar-SA"/>
        </w:rPr>
        <w:t>.</w:t>
      </w:r>
      <w:r w:rsidR="00016A2D" w:rsidRPr="009767CF">
        <w:rPr>
          <w:rFonts w:ascii="Times New Roman" w:eastAsia="Times New Roman" w:hAnsi="Times New Roman" w:cs="Times New Roman"/>
          <w:color w:val="auto"/>
          <w:lang w:bidi="ar-SA"/>
        </w:rPr>
        <w:t xml:space="preserve"> Всего по району на 1 января 2021 года н</w:t>
      </w:r>
      <w:r w:rsidR="00EB2B7C" w:rsidRPr="009767CF">
        <w:rPr>
          <w:rFonts w:ascii="Times New Roman" w:eastAsia="Times New Roman" w:hAnsi="Times New Roman" w:cs="Times New Roman"/>
          <w:color w:val="auto"/>
          <w:lang w:bidi="ar-SA"/>
        </w:rPr>
        <w:t>а контроле</w:t>
      </w:r>
      <w:r w:rsidR="00016A2D" w:rsidRPr="009767CF">
        <w:rPr>
          <w:rFonts w:ascii="Times New Roman" w:eastAsia="Times New Roman" w:hAnsi="Times New Roman" w:cs="Times New Roman"/>
          <w:color w:val="auto"/>
          <w:lang w:bidi="ar-SA"/>
        </w:rPr>
        <w:t xml:space="preserve"> и </w:t>
      </w:r>
      <w:r w:rsidR="00EB2E5B" w:rsidRPr="009767CF">
        <w:rPr>
          <w:rFonts w:ascii="Times New Roman" w:eastAsia="Times New Roman" w:hAnsi="Times New Roman" w:cs="Times New Roman"/>
          <w:color w:val="auto"/>
          <w:lang w:bidi="ar-SA"/>
        </w:rPr>
        <w:t>учете в</w:t>
      </w:r>
      <w:r w:rsidR="00EB2B7C" w:rsidRPr="009767CF">
        <w:rPr>
          <w:rFonts w:ascii="Times New Roman" w:eastAsia="Times New Roman" w:hAnsi="Times New Roman" w:cs="Times New Roman"/>
          <w:color w:val="auto"/>
          <w:lang w:bidi="ar-SA"/>
        </w:rPr>
        <w:t xml:space="preserve"> отделе опек</w:t>
      </w:r>
      <w:r w:rsidR="00016A2D" w:rsidRPr="009767CF">
        <w:rPr>
          <w:rFonts w:ascii="Times New Roman" w:eastAsia="Times New Roman" w:hAnsi="Times New Roman" w:cs="Times New Roman"/>
          <w:color w:val="auto"/>
          <w:lang w:bidi="ar-SA"/>
        </w:rPr>
        <w:t xml:space="preserve">и и </w:t>
      </w:r>
      <w:r w:rsidR="00EB2E5B" w:rsidRPr="009767CF">
        <w:rPr>
          <w:rFonts w:ascii="Times New Roman" w:eastAsia="Times New Roman" w:hAnsi="Times New Roman" w:cs="Times New Roman"/>
          <w:color w:val="auto"/>
          <w:lang w:bidi="ar-SA"/>
        </w:rPr>
        <w:t>попечительства администрации</w:t>
      </w:r>
      <w:r w:rsidR="00016A2D" w:rsidRPr="009767CF">
        <w:rPr>
          <w:rFonts w:ascii="Times New Roman" w:eastAsia="Times New Roman" w:hAnsi="Times New Roman" w:cs="Times New Roman"/>
          <w:color w:val="auto"/>
          <w:lang w:bidi="ar-SA"/>
        </w:rPr>
        <w:t xml:space="preserve"> района числятся 44 </w:t>
      </w:r>
      <w:r w:rsidR="00EB2E5B" w:rsidRPr="009767CF">
        <w:rPr>
          <w:rFonts w:ascii="Times New Roman" w:eastAsia="Times New Roman" w:hAnsi="Times New Roman" w:cs="Times New Roman"/>
          <w:color w:val="auto"/>
          <w:lang w:bidi="ar-SA"/>
        </w:rPr>
        <w:t>детей,</w:t>
      </w:r>
      <w:r w:rsidR="00016A2D" w:rsidRPr="009767CF">
        <w:rPr>
          <w:rFonts w:ascii="Times New Roman" w:eastAsia="Times New Roman" w:hAnsi="Times New Roman" w:cs="Times New Roman"/>
          <w:color w:val="auto"/>
          <w:lang w:bidi="ar-SA"/>
        </w:rPr>
        <w:t xml:space="preserve"> которые воспитываются </w:t>
      </w:r>
      <w:r w:rsidR="00EB2E5B" w:rsidRPr="009767CF">
        <w:rPr>
          <w:rFonts w:ascii="Times New Roman" w:eastAsia="Times New Roman" w:hAnsi="Times New Roman" w:cs="Times New Roman"/>
          <w:color w:val="auto"/>
          <w:lang w:bidi="ar-SA"/>
        </w:rPr>
        <w:t>в опекунских</w:t>
      </w:r>
      <w:r w:rsidR="00016A2D" w:rsidRPr="009767CF">
        <w:rPr>
          <w:rFonts w:ascii="Times New Roman" w:eastAsia="Times New Roman" w:hAnsi="Times New Roman" w:cs="Times New Roman"/>
          <w:color w:val="auto"/>
          <w:lang w:bidi="ar-SA"/>
        </w:rPr>
        <w:t xml:space="preserve"> </w:t>
      </w:r>
      <w:r w:rsidR="00EB2E5B" w:rsidRPr="009767CF">
        <w:rPr>
          <w:rFonts w:ascii="Times New Roman" w:eastAsia="Times New Roman" w:hAnsi="Times New Roman" w:cs="Times New Roman"/>
          <w:color w:val="auto"/>
          <w:lang w:bidi="ar-SA"/>
        </w:rPr>
        <w:t>семьях,</w:t>
      </w:r>
      <w:r w:rsidR="00EB2B7C" w:rsidRPr="009767CF">
        <w:rPr>
          <w:rFonts w:ascii="Times New Roman" w:eastAsia="Times New Roman" w:hAnsi="Times New Roman" w:cs="Times New Roman"/>
          <w:color w:val="auto"/>
          <w:lang w:bidi="ar-SA"/>
        </w:rPr>
        <w:t xml:space="preserve"> Опекунское </w:t>
      </w:r>
      <w:r w:rsidR="00EB2E5B" w:rsidRPr="009767CF">
        <w:rPr>
          <w:rFonts w:ascii="Times New Roman" w:eastAsia="Times New Roman" w:hAnsi="Times New Roman" w:cs="Times New Roman"/>
          <w:color w:val="auto"/>
          <w:lang w:bidi="ar-SA"/>
        </w:rPr>
        <w:t>пособие выплачивается за</w:t>
      </w:r>
      <w:r w:rsidR="00EB2B7C" w:rsidRPr="009767CF">
        <w:rPr>
          <w:rFonts w:ascii="Times New Roman" w:eastAsia="Times New Roman" w:hAnsi="Times New Roman" w:cs="Times New Roman"/>
          <w:color w:val="auto"/>
          <w:lang w:bidi="ar-SA"/>
        </w:rPr>
        <w:t xml:space="preserve"> счет </w:t>
      </w:r>
      <w:r w:rsidR="00EB2E5B" w:rsidRPr="009767CF">
        <w:rPr>
          <w:rFonts w:ascii="Times New Roman" w:eastAsia="Times New Roman" w:hAnsi="Times New Roman" w:cs="Times New Roman"/>
          <w:color w:val="auto"/>
          <w:lang w:bidi="ar-SA"/>
        </w:rPr>
        <w:t>средств субвенций Республиканского</w:t>
      </w:r>
      <w:r w:rsidR="00016A2D" w:rsidRPr="009767CF">
        <w:rPr>
          <w:rFonts w:ascii="Times New Roman" w:eastAsia="Times New Roman" w:hAnsi="Times New Roman" w:cs="Times New Roman"/>
          <w:color w:val="auto"/>
          <w:lang w:bidi="ar-SA"/>
        </w:rPr>
        <w:t xml:space="preserve"> </w:t>
      </w:r>
      <w:r w:rsidR="00EB2B7C" w:rsidRPr="009767CF">
        <w:rPr>
          <w:rFonts w:ascii="Times New Roman" w:eastAsia="Times New Roman" w:hAnsi="Times New Roman" w:cs="Times New Roman"/>
          <w:color w:val="auto"/>
          <w:lang w:bidi="ar-SA"/>
        </w:rPr>
        <w:t>бюджета.</w:t>
      </w:r>
      <w:r w:rsidR="00016A2D" w:rsidRPr="009767CF">
        <w:rPr>
          <w:rFonts w:ascii="Times New Roman" w:eastAsia="Times New Roman" w:hAnsi="Times New Roman" w:cs="Times New Roman"/>
          <w:color w:val="auto"/>
          <w:lang w:bidi="ar-SA"/>
        </w:rPr>
        <w:t xml:space="preserve"> Ежегодно за счет бюджетных средств детям –сиротам, достигшим совершеннолетия, приобретается </w:t>
      </w:r>
      <w:r w:rsidR="00EB2E5B" w:rsidRPr="009767CF">
        <w:rPr>
          <w:rFonts w:ascii="Times New Roman" w:eastAsia="Times New Roman" w:hAnsi="Times New Roman" w:cs="Times New Roman"/>
          <w:color w:val="auto"/>
          <w:lang w:bidi="ar-SA"/>
        </w:rPr>
        <w:t>жилье. В</w:t>
      </w:r>
      <w:r w:rsidR="00016A2D" w:rsidRPr="009767CF">
        <w:rPr>
          <w:rFonts w:ascii="Times New Roman" w:eastAsia="Times New Roman" w:hAnsi="Times New Roman" w:cs="Times New Roman"/>
          <w:color w:val="auto"/>
          <w:lang w:bidi="ar-SA"/>
        </w:rPr>
        <w:t xml:space="preserve"> 2020 году 6 детей сирот были обеспечены жильем.</w:t>
      </w:r>
    </w:p>
    <w:p w14:paraId="1145EE1B" w14:textId="77777777" w:rsidR="00EB2B7C" w:rsidRPr="009767CF" w:rsidRDefault="00EB2B7C" w:rsidP="00EB2B7C">
      <w:pPr>
        <w:widowControl/>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color w:val="auto"/>
          <w:lang w:bidi="ar-SA"/>
        </w:rPr>
        <w:lastRenderedPageBreak/>
        <w:t xml:space="preserve">          </w:t>
      </w:r>
    </w:p>
    <w:p w14:paraId="42CC3B5B" w14:textId="446810E8" w:rsidR="00FA28A5" w:rsidRPr="009767CF" w:rsidRDefault="00FA28A5" w:rsidP="00FA28A5">
      <w:pPr>
        <w:pStyle w:val="24"/>
        <w:keepNext/>
        <w:keepLines/>
        <w:shd w:val="clear" w:color="auto" w:fill="auto"/>
        <w:spacing w:after="780"/>
        <w:jc w:val="left"/>
        <w:rPr>
          <w:sz w:val="24"/>
          <w:szCs w:val="24"/>
          <w:u w:val="single"/>
        </w:rPr>
      </w:pPr>
      <w:bookmarkStart w:id="9" w:name="bookmark10"/>
      <w:bookmarkStart w:id="10" w:name="bookmark11"/>
      <w:r w:rsidRPr="009767CF">
        <w:rPr>
          <w:bCs w:val="0"/>
          <w:sz w:val="24"/>
          <w:szCs w:val="24"/>
        </w:rPr>
        <w:t xml:space="preserve">                                    </w:t>
      </w:r>
      <w:r w:rsidRPr="009767CF">
        <w:rPr>
          <w:sz w:val="24"/>
          <w:szCs w:val="24"/>
          <w:u w:val="single"/>
        </w:rPr>
        <w:t>Развитие отраслевой структуры экономики.</w:t>
      </w:r>
    </w:p>
    <w:p w14:paraId="300DD8B8" w14:textId="23CC57A5" w:rsidR="00F219CD" w:rsidRPr="009767CF" w:rsidRDefault="00A87673" w:rsidP="00ED0F58">
      <w:pPr>
        <w:pStyle w:val="24"/>
        <w:keepNext/>
        <w:keepLines/>
        <w:shd w:val="clear" w:color="auto" w:fill="auto"/>
        <w:spacing w:after="780"/>
        <w:rPr>
          <w:sz w:val="24"/>
          <w:szCs w:val="24"/>
        </w:rPr>
      </w:pPr>
      <w:r w:rsidRPr="009767CF">
        <w:rPr>
          <w:sz w:val="24"/>
          <w:szCs w:val="24"/>
          <w:u w:val="single"/>
        </w:rPr>
        <w:t>Сельское хозяйство</w:t>
      </w:r>
      <w:r w:rsidRPr="009767CF">
        <w:rPr>
          <w:b w:val="0"/>
          <w:bCs w:val="0"/>
          <w:sz w:val="24"/>
          <w:szCs w:val="24"/>
          <w:u w:val="single"/>
        </w:rPr>
        <w:t>.</w:t>
      </w:r>
      <w:bookmarkEnd w:id="9"/>
      <w:bookmarkEnd w:id="10"/>
    </w:p>
    <w:p w14:paraId="1E3FC956" w14:textId="6E591914" w:rsidR="00F219CD" w:rsidRPr="009767CF" w:rsidRDefault="00A87673" w:rsidP="00EB2E5B">
      <w:pPr>
        <w:pStyle w:val="11"/>
        <w:shd w:val="clear" w:color="auto" w:fill="auto"/>
        <w:ind w:firstLine="0"/>
        <w:jc w:val="both"/>
        <w:rPr>
          <w:sz w:val="24"/>
          <w:szCs w:val="24"/>
        </w:rPr>
      </w:pPr>
      <w:r w:rsidRPr="009767CF">
        <w:rPr>
          <w:sz w:val="24"/>
          <w:szCs w:val="24"/>
        </w:rPr>
        <w:t>Основу экономики района составляет сельское хозяйство с отгонным животноводством,</w:t>
      </w:r>
      <w:r w:rsidR="000658B6" w:rsidRPr="009767CF">
        <w:rPr>
          <w:sz w:val="24"/>
          <w:szCs w:val="24"/>
        </w:rPr>
        <w:t xml:space="preserve"> </w:t>
      </w:r>
      <w:r w:rsidRPr="009767CF">
        <w:rPr>
          <w:sz w:val="24"/>
          <w:szCs w:val="24"/>
        </w:rPr>
        <w:t>что предопределено историческими и природно</w:t>
      </w:r>
      <w:r w:rsidRPr="009767CF">
        <w:rPr>
          <w:sz w:val="24"/>
          <w:szCs w:val="24"/>
        </w:rPr>
        <w:softHyphen/>
        <w:t>климатическими факторами. Основными отраслями сельского хозяйства являются животноводство и растениеводство.</w:t>
      </w:r>
      <w:r w:rsidR="000658B6" w:rsidRPr="009767CF">
        <w:rPr>
          <w:sz w:val="24"/>
          <w:szCs w:val="24"/>
        </w:rPr>
        <w:t xml:space="preserve"> </w:t>
      </w:r>
      <w:r w:rsidR="00EB2E5B" w:rsidRPr="009767CF">
        <w:rPr>
          <w:sz w:val="24"/>
          <w:szCs w:val="24"/>
        </w:rPr>
        <w:t>Кроме того,</w:t>
      </w:r>
      <w:r w:rsidRPr="009767CF">
        <w:rPr>
          <w:sz w:val="24"/>
          <w:szCs w:val="24"/>
        </w:rPr>
        <w:t xml:space="preserve"> в районе развито садоводство, в последние годы интенсивно развивается пчеловодство</w:t>
      </w:r>
    </w:p>
    <w:p w14:paraId="101BAE74" w14:textId="5E437B4C" w:rsidR="00F219CD" w:rsidRPr="009767CF" w:rsidRDefault="00A87673" w:rsidP="00EB2E5B">
      <w:pPr>
        <w:pStyle w:val="11"/>
        <w:shd w:val="clear" w:color="auto" w:fill="auto"/>
        <w:ind w:firstLine="0"/>
        <w:jc w:val="both"/>
        <w:rPr>
          <w:sz w:val="24"/>
          <w:szCs w:val="24"/>
        </w:rPr>
      </w:pPr>
      <w:r w:rsidRPr="009767CF">
        <w:rPr>
          <w:sz w:val="24"/>
          <w:szCs w:val="24"/>
        </w:rPr>
        <w:t>Данная отрасль представ</w:t>
      </w:r>
      <w:r w:rsidR="000658B6" w:rsidRPr="009767CF">
        <w:rPr>
          <w:sz w:val="24"/>
          <w:szCs w:val="24"/>
        </w:rPr>
        <w:t>лена 19 сельхозпредприятиями, 13</w:t>
      </w:r>
      <w:r w:rsidRPr="009767CF">
        <w:rPr>
          <w:sz w:val="24"/>
          <w:szCs w:val="24"/>
        </w:rPr>
        <w:t>0 КФХ</w:t>
      </w:r>
      <w:r w:rsidR="000658B6" w:rsidRPr="009767CF">
        <w:rPr>
          <w:sz w:val="24"/>
          <w:szCs w:val="24"/>
        </w:rPr>
        <w:t>, из которых реально действуют 43 ед.</w:t>
      </w:r>
      <w:r w:rsidR="00EB2E5B" w:rsidRPr="009767CF">
        <w:rPr>
          <w:sz w:val="24"/>
          <w:szCs w:val="24"/>
        </w:rPr>
        <w:t>, и</w:t>
      </w:r>
      <w:r w:rsidRPr="009767CF">
        <w:rPr>
          <w:sz w:val="24"/>
          <w:szCs w:val="24"/>
        </w:rPr>
        <w:t xml:space="preserve"> более 5 тыс. ЛПХ. Крупными сельхоз. организациями являются СПК «Ленина», СПК «Свердлова», МУСП «50 лет ДАССР». Основными производителями сельхозпродукции в районе являются личные подсобные хозяйства (ЛПХ)</w:t>
      </w:r>
      <w:r w:rsidR="000658B6" w:rsidRPr="009767CF">
        <w:rPr>
          <w:sz w:val="24"/>
          <w:szCs w:val="24"/>
        </w:rPr>
        <w:t xml:space="preserve"> </w:t>
      </w:r>
      <w:r w:rsidRPr="009767CF">
        <w:rPr>
          <w:sz w:val="24"/>
          <w:szCs w:val="24"/>
        </w:rPr>
        <w:t>граждан</w:t>
      </w:r>
      <w:r w:rsidR="000658B6" w:rsidRPr="009767CF">
        <w:rPr>
          <w:sz w:val="24"/>
          <w:szCs w:val="24"/>
        </w:rPr>
        <w:t xml:space="preserve">, на долю которых приходиться более 80 % производимой </w:t>
      </w:r>
      <w:r w:rsidR="00EB2E5B" w:rsidRPr="009767CF">
        <w:rPr>
          <w:sz w:val="24"/>
          <w:szCs w:val="24"/>
        </w:rPr>
        <w:t>сельскохозяйственной продукции</w:t>
      </w:r>
      <w:r w:rsidRPr="009767CF">
        <w:rPr>
          <w:sz w:val="24"/>
          <w:szCs w:val="24"/>
        </w:rPr>
        <w:t>.</w:t>
      </w:r>
      <w:r w:rsidR="001D5462" w:rsidRPr="009767CF">
        <w:rPr>
          <w:sz w:val="24"/>
          <w:szCs w:val="24"/>
        </w:rPr>
        <w:t xml:space="preserve"> </w:t>
      </w:r>
      <w:r w:rsidR="00EB2E5B" w:rsidRPr="009767CF">
        <w:rPr>
          <w:sz w:val="24"/>
          <w:szCs w:val="24"/>
        </w:rPr>
        <w:t>Сельхоз товаропроизводители</w:t>
      </w:r>
      <w:r w:rsidR="001D5462" w:rsidRPr="009767CF">
        <w:rPr>
          <w:sz w:val="24"/>
          <w:szCs w:val="24"/>
        </w:rPr>
        <w:t xml:space="preserve"> района участвуют и в реализации Республиканских целевых программ-«Развитие молочного и мясного скотоводства в Республике Дагестан» и «Развитие овцеводства в Республике Дагестан», в реализации приоритетных проектов развития Республики Дагестан. По исполнению проекта “Эффективный агропромышленный комплекс» и в рамках участия в Республиканских программах «Развитие молочного и мясного скотоводства в Республике Дагестан» и «Развитие овцеводства в Республике Дагестан».</w:t>
      </w:r>
    </w:p>
    <w:p w14:paraId="11005330" w14:textId="77777777" w:rsidR="00F219CD" w:rsidRPr="009767CF" w:rsidRDefault="00CE5E4E" w:rsidP="00EB2E5B">
      <w:pPr>
        <w:pStyle w:val="11"/>
        <w:shd w:val="clear" w:color="auto" w:fill="auto"/>
        <w:ind w:firstLine="9"/>
        <w:jc w:val="both"/>
        <w:rPr>
          <w:sz w:val="24"/>
          <w:szCs w:val="24"/>
        </w:rPr>
      </w:pPr>
      <w:r w:rsidRPr="009767CF">
        <w:rPr>
          <w:sz w:val="24"/>
          <w:szCs w:val="24"/>
        </w:rPr>
        <w:t>Валовой о</w:t>
      </w:r>
      <w:r w:rsidR="00A87673" w:rsidRPr="009767CF">
        <w:rPr>
          <w:sz w:val="24"/>
          <w:szCs w:val="24"/>
        </w:rPr>
        <w:t xml:space="preserve">бъем производства </w:t>
      </w:r>
      <w:r w:rsidR="000658B6" w:rsidRPr="009767CF">
        <w:rPr>
          <w:sz w:val="24"/>
          <w:szCs w:val="24"/>
        </w:rPr>
        <w:t xml:space="preserve">продукции </w:t>
      </w:r>
      <w:r w:rsidR="00144462" w:rsidRPr="009767CF">
        <w:rPr>
          <w:sz w:val="24"/>
          <w:szCs w:val="24"/>
        </w:rPr>
        <w:t xml:space="preserve">сельского хозяйства в 2020 году составил 1558,6 млн руб, в т.ч. продукция </w:t>
      </w:r>
      <w:r w:rsidR="000658B6" w:rsidRPr="009767CF">
        <w:rPr>
          <w:sz w:val="24"/>
          <w:szCs w:val="24"/>
        </w:rPr>
        <w:t>растениеводств</w:t>
      </w:r>
      <w:r w:rsidR="00144462" w:rsidRPr="009767CF">
        <w:rPr>
          <w:sz w:val="24"/>
          <w:szCs w:val="24"/>
        </w:rPr>
        <w:t>а</w:t>
      </w:r>
      <w:r w:rsidR="00A87673" w:rsidRPr="009767CF">
        <w:rPr>
          <w:sz w:val="24"/>
          <w:szCs w:val="24"/>
        </w:rPr>
        <w:t xml:space="preserve"> составил</w:t>
      </w:r>
      <w:r w:rsidR="00144462" w:rsidRPr="009767CF">
        <w:rPr>
          <w:sz w:val="24"/>
          <w:szCs w:val="24"/>
        </w:rPr>
        <w:t>а 626,0</w:t>
      </w:r>
      <w:r w:rsidR="00A87673" w:rsidRPr="009767CF">
        <w:rPr>
          <w:sz w:val="24"/>
          <w:szCs w:val="24"/>
        </w:rPr>
        <w:t xml:space="preserve"> млн.</w:t>
      </w:r>
      <w:r w:rsidR="00144462" w:rsidRPr="009767CF">
        <w:rPr>
          <w:sz w:val="24"/>
          <w:szCs w:val="24"/>
        </w:rPr>
        <w:t xml:space="preserve"> рублей; ее</w:t>
      </w:r>
      <w:r w:rsidR="00A87673" w:rsidRPr="009767CF">
        <w:rPr>
          <w:sz w:val="24"/>
          <w:szCs w:val="24"/>
        </w:rPr>
        <w:t xml:space="preserve"> доля в общем объеме п</w:t>
      </w:r>
      <w:r w:rsidR="00144462" w:rsidRPr="009767CF">
        <w:rPr>
          <w:sz w:val="24"/>
          <w:szCs w:val="24"/>
        </w:rPr>
        <w:t xml:space="preserve">родукции составляет 40,0 </w:t>
      </w:r>
      <w:r w:rsidR="00A87673" w:rsidRPr="009767CF">
        <w:rPr>
          <w:sz w:val="24"/>
          <w:szCs w:val="24"/>
        </w:rPr>
        <w:t xml:space="preserve">%. Производство продукции растениеводства по сравнению с предыдущим годом </w:t>
      </w:r>
      <w:r w:rsidR="00144462" w:rsidRPr="009767CF">
        <w:rPr>
          <w:sz w:val="24"/>
          <w:szCs w:val="24"/>
        </w:rPr>
        <w:t>уменьшилась на 2 %. Это связано с уменьшением с объемом производимой продукции овощеводства(капусты)</w:t>
      </w:r>
      <w:r w:rsidR="001C63F9" w:rsidRPr="009767CF">
        <w:rPr>
          <w:sz w:val="24"/>
          <w:szCs w:val="24"/>
        </w:rPr>
        <w:t xml:space="preserve"> в связи с отсутствием рынка сбыта произведенной продукции.</w:t>
      </w:r>
    </w:p>
    <w:p w14:paraId="54841102" w14:textId="77777777" w:rsidR="00F219CD" w:rsidRPr="009767CF" w:rsidRDefault="00A87673" w:rsidP="00EB2E5B">
      <w:pPr>
        <w:pStyle w:val="11"/>
        <w:shd w:val="clear" w:color="auto" w:fill="auto"/>
        <w:ind w:firstLine="0"/>
        <w:jc w:val="both"/>
        <w:rPr>
          <w:sz w:val="24"/>
          <w:szCs w:val="24"/>
        </w:rPr>
      </w:pPr>
      <w:r w:rsidRPr="009767CF">
        <w:rPr>
          <w:sz w:val="24"/>
          <w:szCs w:val="24"/>
        </w:rPr>
        <w:t>Объем производства</w:t>
      </w:r>
      <w:r w:rsidR="001C63F9" w:rsidRPr="009767CF">
        <w:rPr>
          <w:sz w:val="24"/>
          <w:szCs w:val="24"/>
        </w:rPr>
        <w:t xml:space="preserve"> продукции животноводства в 2020 г. составил 932,6</w:t>
      </w:r>
      <w:r w:rsidRPr="009767CF">
        <w:rPr>
          <w:sz w:val="24"/>
          <w:szCs w:val="24"/>
        </w:rPr>
        <w:t xml:space="preserve"> млн. рублей, его дол</w:t>
      </w:r>
      <w:r w:rsidR="001C63F9" w:rsidRPr="009767CF">
        <w:rPr>
          <w:sz w:val="24"/>
          <w:szCs w:val="24"/>
        </w:rPr>
        <w:t>я в общем объеме продукции 60,0</w:t>
      </w:r>
      <w:r w:rsidRPr="009767CF">
        <w:rPr>
          <w:sz w:val="24"/>
          <w:szCs w:val="24"/>
        </w:rPr>
        <w:t xml:space="preserve"> %.</w:t>
      </w:r>
    </w:p>
    <w:p w14:paraId="698D58E2" w14:textId="77777777" w:rsidR="00F219CD" w:rsidRPr="009767CF" w:rsidRDefault="00A87673" w:rsidP="00EB2E5B">
      <w:pPr>
        <w:pStyle w:val="11"/>
        <w:shd w:val="clear" w:color="auto" w:fill="auto"/>
        <w:spacing w:after="180"/>
        <w:ind w:firstLine="0"/>
        <w:jc w:val="both"/>
        <w:rPr>
          <w:sz w:val="24"/>
          <w:szCs w:val="24"/>
        </w:rPr>
      </w:pPr>
      <w:r w:rsidRPr="009767CF">
        <w:rPr>
          <w:sz w:val="24"/>
          <w:szCs w:val="24"/>
        </w:rPr>
        <w:t>Удельный вес прибыльных сельскохозяйствен</w:t>
      </w:r>
      <w:r w:rsidR="009C0253" w:rsidRPr="009767CF">
        <w:rPr>
          <w:sz w:val="24"/>
          <w:szCs w:val="24"/>
        </w:rPr>
        <w:t>ных организаций по району в 2020 году составил 100 % от общего количества</w:t>
      </w:r>
      <w:r w:rsidR="00CE5E4E" w:rsidRPr="009767CF">
        <w:rPr>
          <w:sz w:val="24"/>
          <w:szCs w:val="24"/>
        </w:rPr>
        <w:t>;</w:t>
      </w:r>
      <w:r w:rsidR="009C0253" w:rsidRPr="009767CF">
        <w:rPr>
          <w:sz w:val="24"/>
          <w:szCs w:val="24"/>
        </w:rPr>
        <w:t xml:space="preserve"> в 2019</w:t>
      </w:r>
      <w:r w:rsidR="00CE5E4E" w:rsidRPr="009767CF">
        <w:rPr>
          <w:sz w:val="24"/>
          <w:szCs w:val="24"/>
        </w:rPr>
        <w:t xml:space="preserve"> году было 15</w:t>
      </w:r>
      <w:r w:rsidRPr="009767CF">
        <w:rPr>
          <w:sz w:val="24"/>
          <w:szCs w:val="24"/>
        </w:rPr>
        <w:t xml:space="preserve"> хозяйс</w:t>
      </w:r>
      <w:r w:rsidR="00CE5E4E" w:rsidRPr="009767CF">
        <w:rPr>
          <w:sz w:val="24"/>
          <w:szCs w:val="24"/>
        </w:rPr>
        <w:t>тв или 79% от общего количества были прибыльными.</w:t>
      </w:r>
      <w:r w:rsidRPr="009767CF">
        <w:rPr>
          <w:sz w:val="24"/>
          <w:szCs w:val="24"/>
        </w:rPr>
        <w:t xml:space="preserve"> что на 1,1% выше среднереспубликанского показателя. Удельный вес прибыльных предприятий по Республике составляет77,9%</w:t>
      </w:r>
    </w:p>
    <w:p w14:paraId="6E97CA2A" w14:textId="77777777" w:rsidR="00F219CD" w:rsidRPr="009767CF" w:rsidRDefault="00A87673" w:rsidP="00EB2E5B">
      <w:pPr>
        <w:pStyle w:val="11"/>
        <w:shd w:val="clear" w:color="auto" w:fill="auto"/>
        <w:spacing w:after="180"/>
        <w:ind w:firstLine="0"/>
        <w:jc w:val="both"/>
        <w:rPr>
          <w:sz w:val="24"/>
          <w:szCs w:val="24"/>
        </w:rPr>
      </w:pPr>
      <w:r w:rsidRPr="009767CF">
        <w:rPr>
          <w:sz w:val="24"/>
          <w:szCs w:val="24"/>
        </w:rPr>
        <w:lastRenderedPageBreak/>
        <w:t>Получено прибыли в сельхоз.</w:t>
      </w:r>
      <w:r w:rsidR="00CE5E4E" w:rsidRPr="009767CF">
        <w:rPr>
          <w:sz w:val="24"/>
          <w:szCs w:val="24"/>
        </w:rPr>
        <w:t xml:space="preserve"> организациях 882</w:t>
      </w:r>
      <w:r w:rsidRPr="009767CF">
        <w:rPr>
          <w:sz w:val="24"/>
          <w:szCs w:val="24"/>
        </w:rPr>
        <w:t xml:space="preserve"> тыс. рублей. Индекс производства сельхоз</w:t>
      </w:r>
      <w:r w:rsidR="00CE5E4E" w:rsidRPr="009767CF">
        <w:rPr>
          <w:sz w:val="24"/>
          <w:szCs w:val="24"/>
        </w:rPr>
        <w:t>. продукции при сравнении с 2019</w:t>
      </w:r>
      <w:r w:rsidRPr="009767CF">
        <w:rPr>
          <w:sz w:val="24"/>
          <w:szCs w:val="24"/>
        </w:rPr>
        <w:t xml:space="preserve"> годом составляет 1</w:t>
      </w:r>
      <w:r w:rsidR="00CE5E4E" w:rsidRPr="009767CF">
        <w:rPr>
          <w:sz w:val="24"/>
          <w:szCs w:val="24"/>
        </w:rPr>
        <w:t>00,2</w:t>
      </w:r>
      <w:r w:rsidRPr="009767CF">
        <w:rPr>
          <w:sz w:val="24"/>
          <w:szCs w:val="24"/>
        </w:rPr>
        <w:t xml:space="preserve"> % .</w:t>
      </w:r>
    </w:p>
    <w:p w14:paraId="503394F5" w14:textId="77777777" w:rsidR="00F219CD" w:rsidRPr="009767CF" w:rsidRDefault="00A87673" w:rsidP="00EB2E5B">
      <w:pPr>
        <w:pStyle w:val="11"/>
        <w:shd w:val="clear" w:color="auto" w:fill="auto"/>
        <w:spacing w:after="180"/>
        <w:ind w:firstLine="0"/>
        <w:jc w:val="both"/>
        <w:rPr>
          <w:sz w:val="24"/>
          <w:szCs w:val="24"/>
        </w:rPr>
      </w:pPr>
      <w:r w:rsidRPr="009767CF">
        <w:rPr>
          <w:sz w:val="24"/>
          <w:szCs w:val="24"/>
        </w:rPr>
        <w:t xml:space="preserve">Производство сельхозпродукции </w:t>
      </w:r>
      <w:r w:rsidR="00CE5E4E" w:rsidRPr="009767CF">
        <w:rPr>
          <w:sz w:val="24"/>
          <w:szCs w:val="24"/>
        </w:rPr>
        <w:t>на душу населения по району 74,4</w:t>
      </w:r>
      <w:r w:rsidR="00CB55B9" w:rsidRPr="009767CF">
        <w:rPr>
          <w:sz w:val="24"/>
          <w:szCs w:val="24"/>
        </w:rPr>
        <w:t xml:space="preserve"> тыс. рублей , что выше среднереспубликанского</w:t>
      </w:r>
      <w:r w:rsidRPr="009767CF">
        <w:rPr>
          <w:sz w:val="24"/>
          <w:szCs w:val="24"/>
        </w:rPr>
        <w:t xml:space="preserve"> аналогичный показатель по РД- </w:t>
      </w:r>
      <w:r w:rsidRPr="009767CF">
        <w:rPr>
          <w:color w:val="FF0000"/>
          <w:sz w:val="24"/>
          <w:szCs w:val="24"/>
        </w:rPr>
        <w:t>22,1</w:t>
      </w:r>
      <w:r w:rsidRPr="009767CF">
        <w:rPr>
          <w:sz w:val="24"/>
          <w:szCs w:val="24"/>
        </w:rPr>
        <w:t>тыс.руб.</w:t>
      </w:r>
    </w:p>
    <w:p w14:paraId="65E663D4" w14:textId="77777777" w:rsidR="00F219CD" w:rsidRPr="009767CF" w:rsidRDefault="00A87673" w:rsidP="002A6A11">
      <w:pPr>
        <w:pStyle w:val="11"/>
        <w:shd w:val="clear" w:color="auto" w:fill="auto"/>
        <w:spacing w:after="880"/>
        <w:ind w:firstLine="0"/>
        <w:jc w:val="both"/>
        <w:rPr>
          <w:sz w:val="24"/>
          <w:szCs w:val="24"/>
        </w:rPr>
      </w:pPr>
      <w:r w:rsidRPr="009767CF">
        <w:rPr>
          <w:sz w:val="24"/>
          <w:szCs w:val="24"/>
        </w:rPr>
        <w:t>Доля объема продукции сельского хозяйст</w:t>
      </w:r>
      <w:r w:rsidR="00CB55B9" w:rsidRPr="009767CF">
        <w:rPr>
          <w:sz w:val="24"/>
          <w:szCs w:val="24"/>
        </w:rPr>
        <w:t>ва по категориям хозяйств в 2020</w:t>
      </w:r>
      <w:r w:rsidRPr="009767CF">
        <w:rPr>
          <w:sz w:val="24"/>
          <w:szCs w:val="24"/>
        </w:rPr>
        <w:t xml:space="preserve"> году соста</w:t>
      </w:r>
      <w:r w:rsidR="00CB55B9" w:rsidRPr="009767CF">
        <w:rPr>
          <w:sz w:val="24"/>
          <w:szCs w:val="24"/>
        </w:rPr>
        <w:t>вил: СПК 4,7%, КФХ 14,3%, ЛПХ 81</w:t>
      </w:r>
      <w:r w:rsidRPr="009767CF">
        <w:rPr>
          <w:sz w:val="24"/>
          <w:szCs w:val="24"/>
        </w:rPr>
        <w:t>,0%.</w:t>
      </w:r>
    </w:p>
    <w:p w14:paraId="52909A46" w14:textId="77777777" w:rsidR="00F219CD" w:rsidRPr="009767CF" w:rsidRDefault="00A87673">
      <w:pPr>
        <w:pStyle w:val="24"/>
        <w:keepNext/>
        <w:keepLines/>
        <w:shd w:val="clear" w:color="auto" w:fill="auto"/>
        <w:spacing w:after="180"/>
        <w:rPr>
          <w:color w:val="000000" w:themeColor="text1"/>
          <w:sz w:val="24"/>
          <w:szCs w:val="24"/>
        </w:rPr>
      </w:pPr>
      <w:bookmarkStart w:id="11" w:name="bookmark12"/>
      <w:bookmarkStart w:id="12" w:name="bookmark13"/>
      <w:r w:rsidRPr="009767CF">
        <w:rPr>
          <w:color w:val="000000" w:themeColor="text1"/>
          <w:sz w:val="24"/>
          <w:szCs w:val="24"/>
          <w:u w:val="single"/>
        </w:rPr>
        <w:t>Растениеводство.</w:t>
      </w:r>
      <w:bookmarkEnd w:id="11"/>
      <w:bookmarkEnd w:id="12"/>
    </w:p>
    <w:tbl>
      <w:tblPr>
        <w:tblpPr w:leftFromText="180" w:rightFromText="180" w:vertAnchor="text" w:horzAnchor="margin" w:tblpY="3215"/>
        <w:tblOverlap w:val="never"/>
        <w:tblW w:w="0" w:type="auto"/>
        <w:tblLayout w:type="fixed"/>
        <w:tblCellMar>
          <w:left w:w="10" w:type="dxa"/>
          <w:right w:w="10" w:type="dxa"/>
        </w:tblCellMar>
        <w:tblLook w:val="04A0" w:firstRow="1" w:lastRow="0" w:firstColumn="1" w:lastColumn="0" w:noHBand="0" w:noVBand="1"/>
      </w:tblPr>
      <w:tblGrid>
        <w:gridCol w:w="3048"/>
        <w:gridCol w:w="1560"/>
        <w:gridCol w:w="1694"/>
        <w:gridCol w:w="1560"/>
        <w:gridCol w:w="1709"/>
      </w:tblGrid>
      <w:tr w:rsidR="002A6A11" w:rsidRPr="009767CF" w14:paraId="409E6FC6" w14:textId="77777777" w:rsidTr="002A6A11">
        <w:trPr>
          <w:trHeight w:hRule="exact" w:val="855"/>
        </w:trPr>
        <w:tc>
          <w:tcPr>
            <w:tcW w:w="3048" w:type="dxa"/>
            <w:tcBorders>
              <w:top w:val="single" w:sz="4" w:space="0" w:color="auto"/>
              <w:left w:val="single" w:sz="4" w:space="0" w:color="auto"/>
            </w:tcBorders>
            <w:shd w:val="clear" w:color="auto" w:fill="FFFFFF"/>
          </w:tcPr>
          <w:p w14:paraId="356675F2" w14:textId="77777777" w:rsidR="002A6A11" w:rsidRPr="009767CF" w:rsidRDefault="002A6A11" w:rsidP="002A6A11">
            <w:pPr>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14:paraId="36C79384" w14:textId="77777777" w:rsidR="002A6A11" w:rsidRPr="009767CF" w:rsidRDefault="002A6A11" w:rsidP="002A6A11">
            <w:pPr>
              <w:pStyle w:val="a4"/>
              <w:shd w:val="clear" w:color="auto" w:fill="auto"/>
              <w:spacing w:after="0" w:line="240" w:lineRule="auto"/>
              <w:ind w:firstLine="0"/>
              <w:rPr>
                <w:sz w:val="24"/>
                <w:szCs w:val="24"/>
              </w:rPr>
            </w:pPr>
            <w:r w:rsidRPr="009767CF">
              <w:rPr>
                <w:sz w:val="24"/>
                <w:szCs w:val="24"/>
              </w:rPr>
              <w:t>2018 г.</w:t>
            </w:r>
          </w:p>
        </w:tc>
        <w:tc>
          <w:tcPr>
            <w:tcW w:w="1694" w:type="dxa"/>
            <w:tcBorders>
              <w:top w:val="single" w:sz="4" w:space="0" w:color="auto"/>
              <w:left w:val="single" w:sz="4" w:space="0" w:color="auto"/>
            </w:tcBorders>
            <w:shd w:val="clear" w:color="auto" w:fill="FFFFFF"/>
          </w:tcPr>
          <w:p w14:paraId="2172F730" w14:textId="77777777" w:rsidR="002A6A11" w:rsidRPr="009767CF" w:rsidRDefault="002A6A11" w:rsidP="002A6A11">
            <w:pPr>
              <w:pStyle w:val="a4"/>
              <w:shd w:val="clear" w:color="auto" w:fill="auto"/>
              <w:spacing w:before="560" w:after="0" w:line="240" w:lineRule="auto"/>
              <w:ind w:firstLine="440"/>
              <w:jc w:val="both"/>
              <w:rPr>
                <w:sz w:val="24"/>
                <w:szCs w:val="24"/>
              </w:rPr>
            </w:pPr>
            <w:r w:rsidRPr="009767CF">
              <w:rPr>
                <w:sz w:val="24"/>
                <w:szCs w:val="24"/>
              </w:rPr>
              <w:t>2019 г.</w:t>
            </w:r>
          </w:p>
        </w:tc>
        <w:tc>
          <w:tcPr>
            <w:tcW w:w="1560" w:type="dxa"/>
            <w:tcBorders>
              <w:top w:val="single" w:sz="4" w:space="0" w:color="auto"/>
              <w:left w:val="single" w:sz="4" w:space="0" w:color="auto"/>
            </w:tcBorders>
            <w:shd w:val="clear" w:color="auto" w:fill="FFFFFF"/>
            <w:vAlign w:val="bottom"/>
          </w:tcPr>
          <w:p w14:paraId="5281A3CF" w14:textId="77777777" w:rsidR="002A6A11" w:rsidRPr="009767CF" w:rsidRDefault="002A6A11" w:rsidP="002A6A11">
            <w:pPr>
              <w:pStyle w:val="a4"/>
              <w:shd w:val="clear" w:color="auto" w:fill="auto"/>
              <w:spacing w:after="160" w:line="240" w:lineRule="auto"/>
              <w:ind w:right="240" w:firstLine="0"/>
              <w:rPr>
                <w:sz w:val="24"/>
                <w:szCs w:val="24"/>
              </w:rPr>
            </w:pPr>
          </w:p>
          <w:p w14:paraId="52761EF4" w14:textId="77777777" w:rsidR="002A6A11" w:rsidRPr="009767CF" w:rsidRDefault="002A6A11" w:rsidP="002A6A11">
            <w:pPr>
              <w:pStyle w:val="a4"/>
              <w:shd w:val="clear" w:color="auto" w:fill="auto"/>
              <w:spacing w:after="160" w:line="240" w:lineRule="auto"/>
              <w:ind w:right="240" w:firstLine="0"/>
              <w:rPr>
                <w:sz w:val="24"/>
                <w:szCs w:val="24"/>
              </w:rPr>
            </w:pPr>
            <w:r w:rsidRPr="009767CF">
              <w:rPr>
                <w:sz w:val="24"/>
                <w:szCs w:val="24"/>
              </w:rPr>
              <w:t>2020</w:t>
            </w:r>
          </w:p>
          <w:p w14:paraId="188E5FEB"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г</w:t>
            </w:r>
          </w:p>
        </w:tc>
        <w:tc>
          <w:tcPr>
            <w:tcW w:w="1709" w:type="dxa"/>
            <w:tcBorders>
              <w:top w:val="single" w:sz="4" w:space="0" w:color="auto"/>
              <w:left w:val="single" w:sz="4" w:space="0" w:color="auto"/>
              <w:right w:val="single" w:sz="4" w:space="0" w:color="auto"/>
            </w:tcBorders>
            <w:shd w:val="clear" w:color="auto" w:fill="FFFFFF"/>
            <w:vAlign w:val="center"/>
          </w:tcPr>
          <w:p w14:paraId="290275B7" w14:textId="77777777" w:rsidR="002A6A11" w:rsidRPr="009767CF" w:rsidRDefault="002A6A11" w:rsidP="002A6A11">
            <w:pPr>
              <w:pStyle w:val="a4"/>
              <w:shd w:val="clear" w:color="auto" w:fill="auto"/>
              <w:spacing w:after="140" w:line="240" w:lineRule="auto"/>
              <w:ind w:firstLine="440"/>
              <w:rPr>
                <w:sz w:val="24"/>
                <w:szCs w:val="24"/>
              </w:rPr>
            </w:pPr>
            <w:r w:rsidRPr="009767CF">
              <w:rPr>
                <w:sz w:val="24"/>
                <w:szCs w:val="24"/>
              </w:rPr>
              <w:t>2020 к</w:t>
            </w:r>
          </w:p>
          <w:p w14:paraId="5E6AC1EC" w14:textId="77777777" w:rsidR="002A6A11" w:rsidRPr="009767CF" w:rsidRDefault="002A6A11" w:rsidP="002A6A11">
            <w:pPr>
              <w:pStyle w:val="a4"/>
              <w:shd w:val="clear" w:color="auto" w:fill="auto"/>
              <w:spacing w:after="0" w:line="240" w:lineRule="auto"/>
              <w:ind w:firstLine="440"/>
              <w:rPr>
                <w:sz w:val="24"/>
                <w:szCs w:val="24"/>
              </w:rPr>
            </w:pPr>
            <w:r w:rsidRPr="009767CF">
              <w:rPr>
                <w:iCs/>
                <w:sz w:val="24"/>
                <w:szCs w:val="24"/>
              </w:rPr>
              <w:t>2019 %</w:t>
            </w:r>
          </w:p>
        </w:tc>
      </w:tr>
      <w:tr w:rsidR="002A6A11" w:rsidRPr="009767CF" w14:paraId="3ACC32AB" w14:textId="77777777" w:rsidTr="002A6A11">
        <w:trPr>
          <w:trHeight w:hRule="exact" w:val="286"/>
        </w:trPr>
        <w:tc>
          <w:tcPr>
            <w:tcW w:w="3048" w:type="dxa"/>
            <w:tcBorders>
              <w:top w:val="single" w:sz="4" w:space="0" w:color="auto"/>
              <w:left w:val="single" w:sz="4" w:space="0" w:color="auto"/>
            </w:tcBorders>
            <w:shd w:val="clear" w:color="auto" w:fill="FFFFFF"/>
          </w:tcPr>
          <w:p w14:paraId="1932CE22"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КРС тыс.гол.</w:t>
            </w:r>
          </w:p>
        </w:tc>
        <w:tc>
          <w:tcPr>
            <w:tcW w:w="1560" w:type="dxa"/>
            <w:tcBorders>
              <w:top w:val="single" w:sz="4" w:space="0" w:color="auto"/>
              <w:left w:val="single" w:sz="4" w:space="0" w:color="auto"/>
            </w:tcBorders>
            <w:shd w:val="clear" w:color="auto" w:fill="FFFFFF"/>
            <w:vAlign w:val="bottom"/>
          </w:tcPr>
          <w:p w14:paraId="4D1AA19A" w14:textId="77777777" w:rsidR="002A6A11" w:rsidRPr="009767CF" w:rsidRDefault="002A6A11" w:rsidP="002A6A11">
            <w:pPr>
              <w:pStyle w:val="a4"/>
              <w:shd w:val="clear" w:color="auto" w:fill="auto"/>
              <w:spacing w:after="0" w:line="240" w:lineRule="auto"/>
              <w:ind w:firstLine="640"/>
              <w:rPr>
                <w:sz w:val="24"/>
                <w:szCs w:val="24"/>
              </w:rPr>
            </w:pPr>
            <w:r w:rsidRPr="009767CF">
              <w:rPr>
                <w:sz w:val="24"/>
                <w:szCs w:val="24"/>
              </w:rPr>
              <w:t>18,0</w:t>
            </w:r>
          </w:p>
        </w:tc>
        <w:tc>
          <w:tcPr>
            <w:tcW w:w="1694" w:type="dxa"/>
            <w:tcBorders>
              <w:top w:val="single" w:sz="4" w:space="0" w:color="auto"/>
              <w:left w:val="single" w:sz="4" w:space="0" w:color="auto"/>
            </w:tcBorders>
            <w:shd w:val="clear" w:color="auto" w:fill="FFFFFF"/>
            <w:vAlign w:val="center"/>
          </w:tcPr>
          <w:p w14:paraId="11B67414" w14:textId="77777777" w:rsidR="002A6A11" w:rsidRPr="009767CF" w:rsidRDefault="002A6A11" w:rsidP="002A6A11">
            <w:pPr>
              <w:pStyle w:val="a4"/>
              <w:shd w:val="clear" w:color="auto" w:fill="auto"/>
              <w:spacing w:after="0" w:line="240" w:lineRule="auto"/>
              <w:ind w:firstLine="440"/>
              <w:jc w:val="both"/>
              <w:rPr>
                <w:sz w:val="24"/>
                <w:szCs w:val="24"/>
              </w:rPr>
            </w:pPr>
            <w:r w:rsidRPr="009767CF">
              <w:rPr>
                <w:sz w:val="24"/>
                <w:szCs w:val="24"/>
              </w:rPr>
              <w:t>18,3</w:t>
            </w:r>
          </w:p>
        </w:tc>
        <w:tc>
          <w:tcPr>
            <w:tcW w:w="1560" w:type="dxa"/>
            <w:tcBorders>
              <w:top w:val="single" w:sz="4" w:space="0" w:color="auto"/>
              <w:left w:val="single" w:sz="4" w:space="0" w:color="auto"/>
            </w:tcBorders>
            <w:shd w:val="clear" w:color="auto" w:fill="FFFFFF"/>
            <w:vAlign w:val="center"/>
          </w:tcPr>
          <w:p w14:paraId="1F8FE2A8"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18,5</w:t>
            </w:r>
          </w:p>
        </w:tc>
        <w:tc>
          <w:tcPr>
            <w:tcW w:w="1709" w:type="dxa"/>
            <w:tcBorders>
              <w:top w:val="single" w:sz="4" w:space="0" w:color="auto"/>
              <w:left w:val="single" w:sz="4" w:space="0" w:color="auto"/>
              <w:right w:val="single" w:sz="4" w:space="0" w:color="auto"/>
            </w:tcBorders>
            <w:shd w:val="clear" w:color="auto" w:fill="FFFFFF"/>
            <w:vAlign w:val="bottom"/>
          </w:tcPr>
          <w:p w14:paraId="6DF71421"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101</w:t>
            </w:r>
          </w:p>
        </w:tc>
      </w:tr>
      <w:tr w:rsidR="002A6A11" w:rsidRPr="009767CF" w14:paraId="7071DBC5" w14:textId="77777777" w:rsidTr="002A6A11">
        <w:trPr>
          <w:trHeight w:hRule="exact" w:val="290"/>
        </w:trPr>
        <w:tc>
          <w:tcPr>
            <w:tcW w:w="3048" w:type="dxa"/>
            <w:tcBorders>
              <w:top w:val="single" w:sz="4" w:space="0" w:color="auto"/>
              <w:left w:val="single" w:sz="4" w:space="0" w:color="auto"/>
            </w:tcBorders>
            <w:shd w:val="clear" w:color="auto" w:fill="FFFFFF"/>
          </w:tcPr>
          <w:p w14:paraId="46C0AD8D"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В т.ч. коров</w:t>
            </w:r>
          </w:p>
        </w:tc>
        <w:tc>
          <w:tcPr>
            <w:tcW w:w="1560" w:type="dxa"/>
            <w:tcBorders>
              <w:top w:val="single" w:sz="4" w:space="0" w:color="auto"/>
              <w:left w:val="single" w:sz="4" w:space="0" w:color="auto"/>
            </w:tcBorders>
            <w:shd w:val="clear" w:color="auto" w:fill="FFFFFF"/>
            <w:vAlign w:val="center"/>
          </w:tcPr>
          <w:p w14:paraId="68CED57C" w14:textId="77777777" w:rsidR="002A6A11" w:rsidRPr="009767CF" w:rsidRDefault="002A6A11" w:rsidP="002A6A11">
            <w:pPr>
              <w:pStyle w:val="a4"/>
              <w:shd w:val="clear" w:color="auto" w:fill="auto"/>
              <w:spacing w:after="0" w:line="240" w:lineRule="auto"/>
              <w:ind w:firstLine="640"/>
              <w:rPr>
                <w:sz w:val="24"/>
                <w:szCs w:val="24"/>
              </w:rPr>
            </w:pPr>
            <w:r w:rsidRPr="009767CF">
              <w:rPr>
                <w:sz w:val="24"/>
                <w:szCs w:val="24"/>
              </w:rPr>
              <w:t>8,192</w:t>
            </w:r>
          </w:p>
        </w:tc>
        <w:tc>
          <w:tcPr>
            <w:tcW w:w="1694" w:type="dxa"/>
            <w:tcBorders>
              <w:top w:val="single" w:sz="4" w:space="0" w:color="auto"/>
              <w:left w:val="single" w:sz="4" w:space="0" w:color="auto"/>
            </w:tcBorders>
            <w:shd w:val="clear" w:color="auto" w:fill="FFFFFF"/>
            <w:vAlign w:val="center"/>
          </w:tcPr>
          <w:p w14:paraId="61E0D907" w14:textId="77777777" w:rsidR="002A6A11" w:rsidRPr="009767CF" w:rsidRDefault="002A6A11" w:rsidP="002A6A11">
            <w:pPr>
              <w:pStyle w:val="a4"/>
              <w:shd w:val="clear" w:color="auto" w:fill="auto"/>
              <w:spacing w:after="0" w:line="240" w:lineRule="auto"/>
              <w:ind w:firstLine="440"/>
              <w:jc w:val="both"/>
              <w:rPr>
                <w:sz w:val="24"/>
                <w:szCs w:val="24"/>
              </w:rPr>
            </w:pPr>
            <w:r w:rsidRPr="009767CF">
              <w:rPr>
                <w:sz w:val="24"/>
                <w:szCs w:val="24"/>
              </w:rPr>
              <w:t>7,578</w:t>
            </w:r>
          </w:p>
        </w:tc>
        <w:tc>
          <w:tcPr>
            <w:tcW w:w="1560" w:type="dxa"/>
            <w:tcBorders>
              <w:top w:val="single" w:sz="4" w:space="0" w:color="auto"/>
              <w:left w:val="single" w:sz="4" w:space="0" w:color="auto"/>
            </w:tcBorders>
            <w:shd w:val="clear" w:color="auto" w:fill="FFFFFF"/>
            <w:vAlign w:val="center"/>
          </w:tcPr>
          <w:p w14:paraId="09F2B95D"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8,700</w:t>
            </w:r>
          </w:p>
        </w:tc>
        <w:tc>
          <w:tcPr>
            <w:tcW w:w="1709" w:type="dxa"/>
            <w:tcBorders>
              <w:top w:val="single" w:sz="4" w:space="0" w:color="auto"/>
              <w:left w:val="single" w:sz="4" w:space="0" w:color="auto"/>
              <w:right w:val="single" w:sz="4" w:space="0" w:color="auto"/>
            </w:tcBorders>
            <w:shd w:val="clear" w:color="auto" w:fill="FFFFFF"/>
            <w:vAlign w:val="center"/>
          </w:tcPr>
          <w:p w14:paraId="3FBDD3C4"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115</w:t>
            </w:r>
          </w:p>
        </w:tc>
      </w:tr>
      <w:tr w:rsidR="002A6A11" w:rsidRPr="009767CF" w14:paraId="7926602E" w14:textId="77777777" w:rsidTr="002A6A11">
        <w:trPr>
          <w:trHeight w:hRule="exact" w:val="280"/>
        </w:trPr>
        <w:tc>
          <w:tcPr>
            <w:tcW w:w="3048" w:type="dxa"/>
            <w:tcBorders>
              <w:top w:val="single" w:sz="4" w:space="0" w:color="auto"/>
              <w:left w:val="single" w:sz="4" w:space="0" w:color="auto"/>
              <w:bottom w:val="single" w:sz="4" w:space="0" w:color="auto"/>
            </w:tcBorders>
            <w:shd w:val="clear" w:color="auto" w:fill="FFFFFF"/>
          </w:tcPr>
          <w:p w14:paraId="5DD77A31" w14:textId="010CCF4A" w:rsidR="002A6A11" w:rsidRDefault="002A6A11" w:rsidP="002A6A11">
            <w:pPr>
              <w:pStyle w:val="a4"/>
              <w:shd w:val="clear" w:color="auto" w:fill="auto"/>
              <w:spacing w:after="0" w:line="240" w:lineRule="auto"/>
              <w:ind w:firstLine="440"/>
              <w:rPr>
                <w:sz w:val="24"/>
                <w:szCs w:val="24"/>
              </w:rPr>
            </w:pPr>
            <w:r w:rsidRPr="009767CF">
              <w:rPr>
                <w:sz w:val="24"/>
                <w:szCs w:val="24"/>
              </w:rPr>
              <w:t>МРС, т.гол.</w:t>
            </w:r>
          </w:p>
          <w:p w14:paraId="3BFEC55C" w14:textId="77777777" w:rsidR="002A6A11" w:rsidRDefault="002A6A11" w:rsidP="002A6A11">
            <w:pPr>
              <w:pStyle w:val="a4"/>
              <w:shd w:val="clear" w:color="auto" w:fill="auto"/>
              <w:spacing w:after="0" w:line="240" w:lineRule="auto"/>
              <w:ind w:firstLine="440"/>
              <w:rPr>
                <w:sz w:val="24"/>
                <w:szCs w:val="24"/>
              </w:rPr>
            </w:pPr>
          </w:p>
          <w:p w14:paraId="154A61B2" w14:textId="77777777" w:rsidR="002A6A11" w:rsidRDefault="002A6A11" w:rsidP="002A6A11">
            <w:pPr>
              <w:pStyle w:val="a4"/>
              <w:shd w:val="clear" w:color="auto" w:fill="auto"/>
              <w:spacing w:after="0" w:line="240" w:lineRule="auto"/>
              <w:ind w:firstLine="440"/>
              <w:rPr>
                <w:sz w:val="24"/>
                <w:szCs w:val="24"/>
              </w:rPr>
            </w:pPr>
          </w:p>
          <w:p w14:paraId="5B08FF0A" w14:textId="37E6334A" w:rsidR="002A6A11" w:rsidRPr="009767CF" w:rsidRDefault="002A6A11" w:rsidP="002A6A11">
            <w:pPr>
              <w:pStyle w:val="a4"/>
              <w:shd w:val="clear" w:color="auto" w:fill="auto"/>
              <w:spacing w:after="0" w:line="240" w:lineRule="auto"/>
              <w:ind w:firstLine="440"/>
              <w:rPr>
                <w:sz w:val="24"/>
                <w:szCs w:val="24"/>
              </w:rPr>
            </w:pPr>
          </w:p>
        </w:tc>
        <w:tc>
          <w:tcPr>
            <w:tcW w:w="1560" w:type="dxa"/>
            <w:tcBorders>
              <w:top w:val="single" w:sz="4" w:space="0" w:color="auto"/>
              <w:left w:val="single" w:sz="4" w:space="0" w:color="auto"/>
              <w:bottom w:val="single" w:sz="4" w:space="0" w:color="auto"/>
            </w:tcBorders>
            <w:shd w:val="clear" w:color="auto" w:fill="FFFFFF"/>
          </w:tcPr>
          <w:p w14:paraId="032D00D2" w14:textId="77777777" w:rsidR="002A6A11" w:rsidRPr="009767CF" w:rsidRDefault="002A6A11" w:rsidP="002A6A11">
            <w:pPr>
              <w:pStyle w:val="a4"/>
              <w:shd w:val="clear" w:color="auto" w:fill="auto"/>
              <w:spacing w:after="0" w:line="240" w:lineRule="auto"/>
              <w:ind w:firstLine="640"/>
              <w:rPr>
                <w:sz w:val="24"/>
                <w:szCs w:val="24"/>
              </w:rPr>
            </w:pPr>
            <w:r w:rsidRPr="009767CF">
              <w:rPr>
                <w:sz w:val="24"/>
                <w:szCs w:val="24"/>
              </w:rPr>
              <w:t>82,848</w:t>
            </w:r>
          </w:p>
        </w:tc>
        <w:tc>
          <w:tcPr>
            <w:tcW w:w="1694" w:type="dxa"/>
            <w:tcBorders>
              <w:top w:val="single" w:sz="4" w:space="0" w:color="auto"/>
              <w:left w:val="single" w:sz="4" w:space="0" w:color="auto"/>
              <w:bottom w:val="single" w:sz="4" w:space="0" w:color="auto"/>
            </w:tcBorders>
            <w:shd w:val="clear" w:color="auto" w:fill="FFFFFF"/>
          </w:tcPr>
          <w:p w14:paraId="70853820" w14:textId="77777777" w:rsidR="002A6A11" w:rsidRPr="009767CF" w:rsidRDefault="002A6A11" w:rsidP="002A6A11">
            <w:pPr>
              <w:pStyle w:val="a4"/>
              <w:shd w:val="clear" w:color="auto" w:fill="auto"/>
              <w:spacing w:after="0" w:line="240" w:lineRule="auto"/>
              <w:ind w:firstLine="440"/>
              <w:jc w:val="both"/>
              <w:rPr>
                <w:sz w:val="24"/>
                <w:szCs w:val="24"/>
              </w:rPr>
            </w:pPr>
            <w:r w:rsidRPr="009767CF">
              <w:rPr>
                <w:sz w:val="24"/>
                <w:szCs w:val="24"/>
              </w:rPr>
              <w:t>83,308</w:t>
            </w:r>
          </w:p>
        </w:tc>
        <w:tc>
          <w:tcPr>
            <w:tcW w:w="1560" w:type="dxa"/>
            <w:tcBorders>
              <w:top w:val="single" w:sz="4" w:space="0" w:color="auto"/>
              <w:left w:val="single" w:sz="4" w:space="0" w:color="auto"/>
              <w:bottom w:val="single" w:sz="4" w:space="0" w:color="auto"/>
            </w:tcBorders>
            <w:shd w:val="clear" w:color="auto" w:fill="FFFFFF"/>
          </w:tcPr>
          <w:p w14:paraId="41C71A8A" w14:textId="77777777" w:rsidR="002A6A11" w:rsidRPr="009767CF" w:rsidRDefault="002A6A11" w:rsidP="002A6A11">
            <w:pPr>
              <w:pStyle w:val="a4"/>
              <w:shd w:val="clear" w:color="auto" w:fill="auto"/>
              <w:spacing w:after="0" w:line="240" w:lineRule="auto"/>
              <w:ind w:firstLine="440"/>
              <w:rPr>
                <w:sz w:val="24"/>
                <w:szCs w:val="24"/>
              </w:rPr>
            </w:pPr>
            <w:r w:rsidRPr="009767CF">
              <w:rPr>
                <w:sz w:val="24"/>
                <w:szCs w:val="24"/>
              </w:rPr>
              <w:t>85,906</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5E709E1" w14:textId="77777777" w:rsidR="002A6A11" w:rsidRDefault="002A6A11" w:rsidP="002A6A11">
            <w:pPr>
              <w:pStyle w:val="a4"/>
              <w:shd w:val="clear" w:color="auto" w:fill="auto"/>
              <w:spacing w:after="0" w:line="240" w:lineRule="auto"/>
              <w:ind w:firstLine="440"/>
              <w:rPr>
                <w:sz w:val="24"/>
                <w:szCs w:val="24"/>
              </w:rPr>
            </w:pPr>
            <w:r w:rsidRPr="009767CF">
              <w:rPr>
                <w:sz w:val="24"/>
                <w:szCs w:val="24"/>
              </w:rPr>
              <w:t>103</w:t>
            </w:r>
          </w:p>
          <w:p w14:paraId="6EBBA7A7" w14:textId="77777777" w:rsidR="002A6A11" w:rsidRDefault="002A6A11" w:rsidP="002A6A11">
            <w:pPr>
              <w:pStyle w:val="a4"/>
              <w:shd w:val="clear" w:color="auto" w:fill="auto"/>
              <w:spacing w:after="0" w:line="240" w:lineRule="auto"/>
              <w:ind w:firstLine="440"/>
              <w:rPr>
                <w:sz w:val="24"/>
                <w:szCs w:val="24"/>
              </w:rPr>
            </w:pPr>
          </w:p>
          <w:p w14:paraId="2E7E4CA0" w14:textId="77777777" w:rsidR="002A6A11" w:rsidRDefault="002A6A11" w:rsidP="002A6A11">
            <w:pPr>
              <w:pStyle w:val="a4"/>
              <w:shd w:val="clear" w:color="auto" w:fill="auto"/>
              <w:spacing w:after="0" w:line="240" w:lineRule="auto"/>
              <w:ind w:firstLine="440"/>
              <w:rPr>
                <w:sz w:val="24"/>
                <w:szCs w:val="24"/>
              </w:rPr>
            </w:pPr>
          </w:p>
          <w:p w14:paraId="0E51F4BB" w14:textId="301B9DB7" w:rsidR="002A6A11" w:rsidRPr="009767CF" w:rsidRDefault="002A6A11" w:rsidP="002A6A11">
            <w:pPr>
              <w:pStyle w:val="a4"/>
              <w:shd w:val="clear" w:color="auto" w:fill="auto"/>
              <w:spacing w:after="0" w:line="240" w:lineRule="auto"/>
              <w:ind w:firstLine="440"/>
              <w:rPr>
                <w:sz w:val="24"/>
                <w:szCs w:val="24"/>
              </w:rPr>
            </w:pPr>
          </w:p>
        </w:tc>
      </w:tr>
      <w:tr w:rsidR="002A6A11" w:rsidRPr="009767CF" w14:paraId="4CFA3679" w14:textId="77777777" w:rsidTr="002A6A11">
        <w:trPr>
          <w:trHeight w:hRule="exact" w:val="284"/>
        </w:trPr>
        <w:tc>
          <w:tcPr>
            <w:tcW w:w="3048" w:type="dxa"/>
            <w:tcBorders>
              <w:top w:val="single" w:sz="4" w:space="0" w:color="auto"/>
              <w:left w:val="single" w:sz="4" w:space="0" w:color="auto"/>
              <w:bottom w:val="single" w:sz="4" w:space="0" w:color="auto"/>
            </w:tcBorders>
            <w:shd w:val="clear" w:color="auto" w:fill="FFFFFF"/>
          </w:tcPr>
          <w:p w14:paraId="44C411E0" w14:textId="1E8AC6AE" w:rsidR="002A6A11" w:rsidRPr="009767CF" w:rsidRDefault="002A6A11" w:rsidP="002A6A11">
            <w:pPr>
              <w:pStyle w:val="a4"/>
              <w:spacing w:after="0" w:line="240" w:lineRule="auto"/>
              <w:ind w:firstLine="440"/>
              <w:rPr>
                <w:sz w:val="24"/>
                <w:szCs w:val="24"/>
              </w:rPr>
            </w:pPr>
            <w:r w:rsidRPr="009767CF">
              <w:rPr>
                <w:sz w:val="24"/>
                <w:szCs w:val="24"/>
              </w:rPr>
              <w:t>В т.ч. овцематок</w:t>
            </w:r>
          </w:p>
        </w:tc>
        <w:tc>
          <w:tcPr>
            <w:tcW w:w="1560" w:type="dxa"/>
            <w:tcBorders>
              <w:top w:val="single" w:sz="4" w:space="0" w:color="auto"/>
              <w:left w:val="single" w:sz="4" w:space="0" w:color="auto"/>
              <w:bottom w:val="single" w:sz="4" w:space="0" w:color="auto"/>
            </w:tcBorders>
            <w:shd w:val="clear" w:color="auto" w:fill="FFFFFF"/>
          </w:tcPr>
          <w:p w14:paraId="30EE9525" w14:textId="4CF4B9B5" w:rsidR="002A6A11" w:rsidRPr="009767CF" w:rsidRDefault="002A6A11" w:rsidP="002A6A11">
            <w:pPr>
              <w:pStyle w:val="a4"/>
              <w:spacing w:after="0" w:line="240" w:lineRule="auto"/>
              <w:ind w:firstLine="640"/>
              <w:rPr>
                <w:sz w:val="24"/>
                <w:szCs w:val="24"/>
              </w:rPr>
            </w:pPr>
            <w:r w:rsidRPr="009767CF">
              <w:rPr>
                <w:sz w:val="24"/>
                <w:szCs w:val="24"/>
              </w:rPr>
              <w:t>58,924</w:t>
            </w:r>
          </w:p>
        </w:tc>
        <w:tc>
          <w:tcPr>
            <w:tcW w:w="1694" w:type="dxa"/>
            <w:tcBorders>
              <w:top w:val="single" w:sz="4" w:space="0" w:color="auto"/>
              <w:left w:val="single" w:sz="4" w:space="0" w:color="auto"/>
              <w:bottom w:val="single" w:sz="4" w:space="0" w:color="auto"/>
            </w:tcBorders>
            <w:shd w:val="clear" w:color="auto" w:fill="FFFFFF"/>
          </w:tcPr>
          <w:p w14:paraId="4BDC6CF4" w14:textId="63852CF1" w:rsidR="002A6A11" w:rsidRPr="009767CF" w:rsidRDefault="002A6A11" w:rsidP="002A6A11">
            <w:pPr>
              <w:pStyle w:val="a4"/>
              <w:spacing w:after="0" w:line="240" w:lineRule="auto"/>
              <w:ind w:firstLine="440"/>
              <w:jc w:val="both"/>
              <w:rPr>
                <w:sz w:val="24"/>
                <w:szCs w:val="24"/>
              </w:rPr>
            </w:pPr>
            <w:r w:rsidRPr="009767CF">
              <w:rPr>
                <w:sz w:val="24"/>
                <w:szCs w:val="24"/>
              </w:rPr>
              <w:t>57,277</w:t>
            </w:r>
          </w:p>
        </w:tc>
        <w:tc>
          <w:tcPr>
            <w:tcW w:w="1560" w:type="dxa"/>
            <w:tcBorders>
              <w:top w:val="single" w:sz="4" w:space="0" w:color="auto"/>
              <w:left w:val="single" w:sz="4" w:space="0" w:color="auto"/>
              <w:bottom w:val="single" w:sz="4" w:space="0" w:color="auto"/>
            </w:tcBorders>
            <w:shd w:val="clear" w:color="auto" w:fill="FFFFFF"/>
          </w:tcPr>
          <w:p w14:paraId="624CB58A" w14:textId="071A11BD" w:rsidR="002A6A11" w:rsidRPr="009767CF" w:rsidRDefault="002A6A11" w:rsidP="002A6A11">
            <w:pPr>
              <w:pStyle w:val="a4"/>
              <w:spacing w:after="0" w:line="240" w:lineRule="auto"/>
              <w:ind w:firstLine="440"/>
              <w:rPr>
                <w:sz w:val="24"/>
                <w:szCs w:val="24"/>
              </w:rPr>
            </w:pPr>
            <w:r w:rsidRPr="009767CF">
              <w:rPr>
                <w:sz w:val="24"/>
                <w:szCs w:val="24"/>
              </w:rPr>
              <w:t>59,438</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3DD545D" w14:textId="0E2740A0" w:rsidR="002A6A11" w:rsidRPr="009767CF" w:rsidRDefault="002A6A11" w:rsidP="002A6A11">
            <w:pPr>
              <w:pStyle w:val="a4"/>
              <w:spacing w:after="0" w:line="240" w:lineRule="auto"/>
              <w:ind w:firstLine="440"/>
              <w:rPr>
                <w:sz w:val="24"/>
                <w:szCs w:val="24"/>
              </w:rPr>
            </w:pPr>
            <w:r w:rsidRPr="009767CF">
              <w:rPr>
                <w:sz w:val="24"/>
                <w:szCs w:val="24"/>
              </w:rPr>
              <w:t>104</w:t>
            </w:r>
          </w:p>
        </w:tc>
      </w:tr>
    </w:tbl>
    <w:p w14:paraId="679C4C5F" w14:textId="5B1CB004" w:rsidR="00F219CD" w:rsidRDefault="00A87673" w:rsidP="002A6A11">
      <w:pPr>
        <w:pStyle w:val="11"/>
        <w:shd w:val="clear" w:color="auto" w:fill="auto"/>
        <w:spacing w:after="2140" w:line="240" w:lineRule="auto"/>
        <w:ind w:firstLine="0"/>
        <w:jc w:val="both"/>
        <w:rPr>
          <w:sz w:val="24"/>
          <w:szCs w:val="24"/>
        </w:rPr>
      </w:pPr>
      <w:r w:rsidRPr="009767CF">
        <w:rPr>
          <w:sz w:val="24"/>
          <w:szCs w:val="24"/>
        </w:rPr>
        <w:t xml:space="preserve">Объем производства </w:t>
      </w:r>
      <w:r w:rsidR="001409F7" w:rsidRPr="009767CF">
        <w:rPr>
          <w:sz w:val="24"/>
          <w:szCs w:val="24"/>
        </w:rPr>
        <w:t>продукции растениеводства в 2020</w:t>
      </w:r>
      <w:r w:rsidRPr="009767CF">
        <w:rPr>
          <w:sz w:val="24"/>
          <w:szCs w:val="24"/>
        </w:rPr>
        <w:t xml:space="preserve"> году составил </w:t>
      </w:r>
      <w:r w:rsidR="001409F7" w:rsidRPr="009767CF">
        <w:rPr>
          <w:sz w:val="24"/>
          <w:szCs w:val="24"/>
        </w:rPr>
        <w:t xml:space="preserve">626 </w:t>
      </w:r>
      <w:r w:rsidRPr="009767CF">
        <w:rPr>
          <w:sz w:val="24"/>
          <w:szCs w:val="24"/>
        </w:rPr>
        <w:t xml:space="preserve">млн.рублей; его доля в общем </w:t>
      </w:r>
      <w:r w:rsidR="001409F7" w:rsidRPr="009767CF">
        <w:rPr>
          <w:sz w:val="24"/>
          <w:szCs w:val="24"/>
        </w:rPr>
        <w:t>объеме продукции составляет 40</w:t>
      </w:r>
      <w:r w:rsidRPr="009767CF">
        <w:rPr>
          <w:sz w:val="24"/>
          <w:szCs w:val="24"/>
        </w:rPr>
        <w:t>%. Производство продукции растениеводства по сравнени</w:t>
      </w:r>
      <w:r w:rsidR="001409F7" w:rsidRPr="009767CF">
        <w:rPr>
          <w:sz w:val="24"/>
          <w:szCs w:val="24"/>
        </w:rPr>
        <w:t xml:space="preserve">ю с предыдущим годом уменьшилось на </w:t>
      </w:r>
      <w:r w:rsidRPr="009767CF">
        <w:rPr>
          <w:sz w:val="24"/>
          <w:szCs w:val="24"/>
        </w:rPr>
        <w:t>2%</w:t>
      </w:r>
      <w:r w:rsidR="001409F7" w:rsidRPr="009767CF">
        <w:rPr>
          <w:sz w:val="24"/>
          <w:szCs w:val="24"/>
        </w:rPr>
        <w:t xml:space="preserve"> или на 11,6 млн.руб. Это является следствием того, что из-за отсутствия рынка сбыта </w:t>
      </w:r>
      <w:r w:rsidR="009C222F" w:rsidRPr="009767CF">
        <w:rPr>
          <w:sz w:val="24"/>
          <w:szCs w:val="24"/>
        </w:rPr>
        <w:t xml:space="preserve">и массовой порчей произведенной продукции, </w:t>
      </w:r>
      <w:r w:rsidR="001409F7" w:rsidRPr="009767CF">
        <w:rPr>
          <w:sz w:val="24"/>
          <w:szCs w:val="24"/>
        </w:rPr>
        <w:t xml:space="preserve">население </w:t>
      </w:r>
      <w:r w:rsidR="009C222F" w:rsidRPr="009767CF">
        <w:rPr>
          <w:sz w:val="24"/>
          <w:szCs w:val="24"/>
        </w:rPr>
        <w:t xml:space="preserve">(СП «сельсовет Хлютский») </w:t>
      </w:r>
      <w:r w:rsidR="001409F7" w:rsidRPr="009767CF">
        <w:rPr>
          <w:sz w:val="24"/>
          <w:szCs w:val="24"/>
        </w:rPr>
        <w:t>перестало выращивать овощи</w:t>
      </w:r>
      <w:r w:rsidR="00830E70" w:rsidRPr="009767CF">
        <w:rPr>
          <w:sz w:val="24"/>
          <w:szCs w:val="24"/>
        </w:rPr>
        <w:t>, в частности,</w:t>
      </w:r>
      <w:r w:rsidR="002A6A11">
        <w:rPr>
          <w:sz w:val="24"/>
          <w:szCs w:val="24"/>
        </w:rPr>
        <w:t xml:space="preserve"> капусту.</w:t>
      </w:r>
      <w:r w:rsidR="00FA28A5" w:rsidRPr="009767CF">
        <w:rPr>
          <w:sz w:val="24"/>
          <w:szCs w:val="24"/>
        </w:rPr>
        <w:t xml:space="preserve">                             </w:t>
      </w:r>
      <w:r w:rsidR="002A6A11">
        <w:rPr>
          <w:sz w:val="24"/>
          <w:szCs w:val="24"/>
        </w:rPr>
        <w:t xml:space="preserve">                                   </w:t>
      </w:r>
      <w:r w:rsidR="00FA28A5" w:rsidRPr="009767CF">
        <w:rPr>
          <w:b/>
          <w:bCs/>
          <w:sz w:val="24"/>
          <w:szCs w:val="24"/>
          <w:u w:val="single"/>
        </w:rPr>
        <w:t>Ж</w:t>
      </w:r>
      <w:r w:rsidRPr="009767CF">
        <w:rPr>
          <w:b/>
          <w:bCs/>
          <w:sz w:val="24"/>
          <w:szCs w:val="24"/>
          <w:u w:val="single"/>
        </w:rPr>
        <w:t>ивотноводство.</w:t>
      </w:r>
      <w:r w:rsidR="00FA28A5" w:rsidRPr="009767CF">
        <w:rPr>
          <w:sz w:val="24"/>
          <w:szCs w:val="24"/>
        </w:rPr>
        <w:t xml:space="preserve">                                                                                                               </w:t>
      </w:r>
      <w:r w:rsidR="002A6A11">
        <w:rPr>
          <w:sz w:val="24"/>
          <w:szCs w:val="24"/>
        </w:rPr>
        <w:t xml:space="preserve">                                                                      </w:t>
      </w:r>
      <w:r w:rsidRPr="009767CF">
        <w:rPr>
          <w:sz w:val="24"/>
          <w:szCs w:val="24"/>
        </w:rPr>
        <w:t>Объем производства</w:t>
      </w:r>
      <w:r w:rsidR="00830E70" w:rsidRPr="009767CF">
        <w:rPr>
          <w:sz w:val="24"/>
          <w:szCs w:val="24"/>
        </w:rPr>
        <w:t xml:space="preserve"> продукции животноводства в 2020</w:t>
      </w:r>
      <w:r w:rsidR="00A43AD6" w:rsidRPr="009767CF">
        <w:rPr>
          <w:sz w:val="24"/>
          <w:szCs w:val="24"/>
        </w:rPr>
        <w:t xml:space="preserve"> г. Составил 932,7</w:t>
      </w:r>
      <w:r w:rsidRPr="009767CF">
        <w:rPr>
          <w:sz w:val="24"/>
          <w:szCs w:val="24"/>
        </w:rPr>
        <w:t xml:space="preserve"> млн. рублей, его дол</w:t>
      </w:r>
      <w:r w:rsidR="00A43AD6" w:rsidRPr="009767CF">
        <w:rPr>
          <w:sz w:val="24"/>
          <w:szCs w:val="24"/>
        </w:rPr>
        <w:t>я в общем</w:t>
      </w:r>
      <w:r w:rsidR="002A6A11">
        <w:rPr>
          <w:sz w:val="24"/>
          <w:szCs w:val="24"/>
        </w:rPr>
        <w:t xml:space="preserve"> объеме продукции </w:t>
      </w:r>
      <w:r w:rsidR="00A43AD6" w:rsidRPr="009767CF">
        <w:rPr>
          <w:sz w:val="24"/>
          <w:szCs w:val="24"/>
        </w:rPr>
        <w:t>60</w:t>
      </w:r>
      <w:r w:rsidRPr="009767CF">
        <w:rPr>
          <w:sz w:val="24"/>
          <w:szCs w:val="24"/>
        </w:rPr>
        <w:t xml:space="preserve"> %.</w:t>
      </w:r>
      <w:r w:rsidR="00A43AD6" w:rsidRPr="009767CF">
        <w:rPr>
          <w:sz w:val="24"/>
          <w:szCs w:val="24"/>
        </w:rPr>
        <w:t xml:space="preserve">                                     </w:t>
      </w:r>
      <w:r w:rsidR="002A6A11">
        <w:rPr>
          <w:sz w:val="24"/>
          <w:szCs w:val="24"/>
        </w:rPr>
        <w:t xml:space="preserve">                                                                                                                                                 </w:t>
      </w:r>
      <w:r w:rsidRPr="009767CF">
        <w:rPr>
          <w:sz w:val="24"/>
          <w:szCs w:val="24"/>
        </w:rPr>
        <w:t>Производство продукции животноводства в натуральном выражении составило:</w:t>
      </w:r>
      <w:r w:rsidR="007E7D01" w:rsidRPr="009767CF">
        <w:rPr>
          <w:sz w:val="24"/>
          <w:szCs w:val="24"/>
        </w:rPr>
        <w:t xml:space="preserve"> мясо в живом </w:t>
      </w:r>
      <w:r w:rsidR="002A6A11">
        <w:rPr>
          <w:sz w:val="24"/>
          <w:szCs w:val="24"/>
        </w:rPr>
        <w:t>весе-3500т,</w:t>
      </w:r>
      <w:r w:rsidR="00ED0F58">
        <w:rPr>
          <w:sz w:val="24"/>
          <w:szCs w:val="24"/>
        </w:rPr>
        <w:t>молоко-</w:t>
      </w:r>
      <w:r w:rsidR="002A6A11" w:rsidRPr="009767CF">
        <w:rPr>
          <w:sz w:val="24"/>
          <w:szCs w:val="24"/>
        </w:rPr>
        <w:t>13190</w:t>
      </w:r>
      <w:r w:rsidR="00A43AD6" w:rsidRPr="009767CF">
        <w:rPr>
          <w:sz w:val="24"/>
          <w:szCs w:val="24"/>
        </w:rPr>
        <w:t>т.</w:t>
      </w:r>
      <w:r w:rsidR="00ED0F58">
        <w:rPr>
          <w:sz w:val="24"/>
          <w:szCs w:val="24"/>
        </w:rPr>
        <w:t>,</w:t>
      </w:r>
      <w:r w:rsidR="00243B08" w:rsidRPr="009767CF">
        <w:rPr>
          <w:sz w:val="24"/>
          <w:szCs w:val="24"/>
        </w:rPr>
        <w:t>шерсть-</w:t>
      </w:r>
      <w:r w:rsidR="00ED0F58">
        <w:rPr>
          <w:sz w:val="24"/>
          <w:szCs w:val="24"/>
        </w:rPr>
        <w:t>-</w:t>
      </w:r>
      <w:r w:rsidR="00243B08" w:rsidRPr="009767CF">
        <w:rPr>
          <w:sz w:val="24"/>
          <w:szCs w:val="24"/>
        </w:rPr>
        <w:t>215т;</w:t>
      </w:r>
      <w:r w:rsidR="002A6A11">
        <w:rPr>
          <w:sz w:val="24"/>
          <w:szCs w:val="24"/>
        </w:rPr>
        <w:t xml:space="preserve">                                                                                                                                                          </w:t>
      </w:r>
      <w:r w:rsidRPr="009767CF">
        <w:rPr>
          <w:b/>
          <w:bCs/>
          <w:sz w:val="24"/>
          <w:szCs w:val="24"/>
        </w:rPr>
        <w:t>Численность поголовья скота в хозяйствах района</w:t>
      </w:r>
      <w:r w:rsidRPr="009767CF">
        <w:rPr>
          <w:sz w:val="24"/>
          <w:szCs w:val="24"/>
        </w:rPr>
        <w:t>:</w:t>
      </w:r>
      <w:r w:rsidR="006A75CE">
        <w:rPr>
          <w:sz w:val="24"/>
          <w:szCs w:val="24"/>
        </w:rPr>
        <w:t xml:space="preserve">                                                   Таблица 12</w:t>
      </w:r>
    </w:p>
    <w:p w14:paraId="5D6C843C" w14:textId="77777777" w:rsidR="00ED0F58" w:rsidRPr="009767CF" w:rsidRDefault="00ED0F58" w:rsidP="002A6A11">
      <w:pPr>
        <w:pStyle w:val="11"/>
        <w:shd w:val="clear" w:color="auto" w:fill="auto"/>
        <w:spacing w:after="2140" w:line="240" w:lineRule="auto"/>
        <w:ind w:firstLine="0"/>
        <w:jc w:val="both"/>
        <w:rPr>
          <w:sz w:val="24"/>
          <w:szCs w:val="24"/>
        </w:rPr>
      </w:pPr>
    </w:p>
    <w:p w14:paraId="6F6EC222" w14:textId="77777777" w:rsidR="00F219CD" w:rsidRPr="009767CF" w:rsidRDefault="00A87673">
      <w:pPr>
        <w:spacing w:line="1" w:lineRule="exact"/>
        <w:rPr>
          <w:rFonts w:ascii="Times New Roman" w:hAnsi="Times New Roman" w:cs="Times New Roman"/>
        </w:rPr>
      </w:pPr>
      <w:r w:rsidRPr="009767CF">
        <w:rPr>
          <w:rFonts w:ascii="Times New Roman" w:hAnsi="Times New Roman" w:cs="Times New Roman"/>
        </w:rPr>
        <w:br w:type="page"/>
      </w:r>
    </w:p>
    <w:p w14:paraId="7EE28140" w14:textId="54013A20" w:rsidR="00F219CD" w:rsidRPr="009767CF" w:rsidRDefault="00812866" w:rsidP="002A6A11">
      <w:pPr>
        <w:pStyle w:val="11"/>
        <w:shd w:val="clear" w:color="auto" w:fill="auto"/>
        <w:spacing w:after="160"/>
        <w:ind w:firstLine="0"/>
        <w:jc w:val="both"/>
        <w:rPr>
          <w:sz w:val="24"/>
          <w:szCs w:val="24"/>
        </w:rPr>
      </w:pPr>
      <w:r w:rsidRPr="009767CF">
        <w:rPr>
          <w:sz w:val="24"/>
          <w:szCs w:val="24"/>
        </w:rPr>
        <w:lastRenderedPageBreak/>
        <w:t xml:space="preserve">На территории </w:t>
      </w:r>
      <w:r w:rsidR="002A6A11" w:rsidRPr="009767CF">
        <w:rPr>
          <w:sz w:val="24"/>
          <w:szCs w:val="24"/>
        </w:rPr>
        <w:t>района проводится</w:t>
      </w:r>
      <w:r w:rsidR="00A87673" w:rsidRPr="009767CF">
        <w:rPr>
          <w:sz w:val="24"/>
          <w:szCs w:val="24"/>
        </w:rPr>
        <w:t xml:space="preserve"> актуализация</w:t>
      </w:r>
      <w:r w:rsidR="009C222F" w:rsidRPr="009767CF">
        <w:rPr>
          <w:sz w:val="24"/>
          <w:szCs w:val="24"/>
        </w:rPr>
        <w:t xml:space="preserve"> </w:t>
      </w:r>
      <w:r w:rsidR="00A87673" w:rsidRPr="009767CF">
        <w:rPr>
          <w:sz w:val="24"/>
          <w:szCs w:val="24"/>
        </w:rPr>
        <w:t>сведений</w:t>
      </w:r>
      <w:r w:rsidRPr="009767CF">
        <w:rPr>
          <w:sz w:val="24"/>
          <w:szCs w:val="24"/>
        </w:rPr>
        <w:t xml:space="preserve"> наличия поголовья</w:t>
      </w:r>
      <w:r w:rsidR="00A87673" w:rsidRPr="009767CF">
        <w:rPr>
          <w:sz w:val="24"/>
          <w:szCs w:val="24"/>
        </w:rPr>
        <w:t xml:space="preserve">, пересчет скота как в СПК, так и в ЛПХ граждан по </w:t>
      </w:r>
      <w:r w:rsidR="00243B08" w:rsidRPr="009767CF">
        <w:rPr>
          <w:sz w:val="24"/>
          <w:szCs w:val="24"/>
        </w:rPr>
        <w:t xml:space="preserve">количеству </w:t>
      </w:r>
      <w:r w:rsidR="00A87673" w:rsidRPr="009767CF">
        <w:rPr>
          <w:sz w:val="24"/>
          <w:szCs w:val="24"/>
        </w:rPr>
        <w:t xml:space="preserve">поголовью скота в </w:t>
      </w:r>
      <w:r w:rsidR="002A6A11" w:rsidRPr="009767CF">
        <w:rPr>
          <w:sz w:val="24"/>
          <w:szCs w:val="24"/>
        </w:rPr>
        <w:t>районе.</w:t>
      </w:r>
      <w:r w:rsidR="00A87673" w:rsidRPr="009767CF">
        <w:rPr>
          <w:sz w:val="24"/>
          <w:szCs w:val="24"/>
        </w:rPr>
        <w:t xml:space="preserve"> </w:t>
      </w:r>
      <w:r w:rsidR="00243B08" w:rsidRPr="009767CF">
        <w:rPr>
          <w:sz w:val="24"/>
          <w:szCs w:val="24"/>
        </w:rPr>
        <w:t>И</w:t>
      </w:r>
      <w:r w:rsidR="00A87673" w:rsidRPr="009767CF">
        <w:rPr>
          <w:sz w:val="24"/>
          <w:szCs w:val="24"/>
        </w:rPr>
        <w:t xml:space="preserve">з-за больших сумм уплачиваемых страховых взносов в пенсионный фонд большое количество КФХ были ликвидированы учредителями, вследствие чего </w:t>
      </w:r>
      <w:r w:rsidR="00243B08" w:rsidRPr="009767CF">
        <w:rPr>
          <w:sz w:val="24"/>
          <w:szCs w:val="24"/>
        </w:rPr>
        <w:t xml:space="preserve">определенное </w:t>
      </w:r>
      <w:r w:rsidR="002A6A11" w:rsidRPr="009767CF">
        <w:rPr>
          <w:sz w:val="24"/>
          <w:szCs w:val="24"/>
        </w:rPr>
        <w:t>количество поголовья</w:t>
      </w:r>
      <w:r w:rsidR="00A87673" w:rsidRPr="009767CF">
        <w:rPr>
          <w:sz w:val="24"/>
          <w:szCs w:val="24"/>
        </w:rPr>
        <w:t xml:space="preserve"> скота </w:t>
      </w:r>
      <w:r w:rsidR="00243B08" w:rsidRPr="009767CF">
        <w:rPr>
          <w:sz w:val="24"/>
          <w:szCs w:val="24"/>
        </w:rPr>
        <w:t>не охватывается и не «попадает» в показатель.</w:t>
      </w:r>
    </w:p>
    <w:p w14:paraId="528581F0" w14:textId="77777777" w:rsidR="00F219CD" w:rsidRPr="009767CF" w:rsidRDefault="00A87673">
      <w:pPr>
        <w:pStyle w:val="ab"/>
        <w:shd w:val="clear" w:color="auto" w:fill="auto"/>
        <w:ind w:left="1627"/>
        <w:rPr>
          <w:sz w:val="24"/>
          <w:szCs w:val="24"/>
        </w:rPr>
      </w:pPr>
      <w:r w:rsidRPr="009767CF">
        <w:rPr>
          <w:b/>
          <w:bCs/>
          <w:sz w:val="24"/>
          <w:szCs w:val="24"/>
        </w:rPr>
        <w:t>Продуктивность скота в хозяйства района</w:t>
      </w:r>
      <w:r w:rsidRPr="009767CF">
        <w:rPr>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1147"/>
        <w:gridCol w:w="1406"/>
        <w:gridCol w:w="1147"/>
        <w:gridCol w:w="1742"/>
      </w:tblGrid>
      <w:tr w:rsidR="00F219CD" w:rsidRPr="009767CF" w14:paraId="31549C8F" w14:textId="77777777" w:rsidTr="00DC3160">
        <w:trPr>
          <w:trHeight w:hRule="exact" w:val="1036"/>
          <w:jc w:val="center"/>
        </w:trPr>
        <w:tc>
          <w:tcPr>
            <w:tcW w:w="4128" w:type="dxa"/>
            <w:tcBorders>
              <w:top w:val="single" w:sz="4" w:space="0" w:color="auto"/>
              <w:left w:val="single" w:sz="4" w:space="0" w:color="auto"/>
            </w:tcBorders>
            <w:shd w:val="clear" w:color="auto" w:fill="FFFFFF"/>
          </w:tcPr>
          <w:p w14:paraId="66D6C09B" w14:textId="77777777" w:rsidR="00F219CD" w:rsidRPr="009767CF" w:rsidRDefault="00F219CD">
            <w:pPr>
              <w:rPr>
                <w:rFonts w:ascii="Times New Roman" w:hAnsi="Times New Roman" w:cs="Times New Roman"/>
              </w:rPr>
            </w:pPr>
          </w:p>
        </w:tc>
        <w:tc>
          <w:tcPr>
            <w:tcW w:w="1147" w:type="dxa"/>
            <w:tcBorders>
              <w:top w:val="single" w:sz="4" w:space="0" w:color="auto"/>
              <w:left w:val="single" w:sz="4" w:space="0" w:color="auto"/>
            </w:tcBorders>
            <w:shd w:val="clear" w:color="auto" w:fill="FFFFFF"/>
          </w:tcPr>
          <w:p w14:paraId="57A7F424" w14:textId="77777777" w:rsidR="00F219CD" w:rsidRPr="009767CF" w:rsidRDefault="00243B08">
            <w:pPr>
              <w:pStyle w:val="a4"/>
              <w:shd w:val="clear" w:color="auto" w:fill="auto"/>
              <w:spacing w:after="40" w:line="240" w:lineRule="auto"/>
              <w:ind w:firstLine="440"/>
              <w:rPr>
                <w:sz w:val="24"/>
                <w:szCs w:val="24"/>
              </w:rPr>
            </w:pPr>
            <w:r w:rsidRPr="009767CF">
              <w:rPr>
                <w:sz w:val="24"/>
                <w:szCs w:val="24"/>
              </w:rPr>
              <w:t>2018</w:t>
            </w:r>
          </w:p>
          <w:p w14:paraId="614DF041" w14:textId="77777777" w:rsidR="00F219CD" w:rsidRPr="009767CF" w:rsidRDefault="00A87673">
            <w:pPr>
              <w:pStyle w:val="a4"/>
              <w:shd w:val="clear" w:color="auto" w:fill="auto"/>
              <w:spacing w:after="0" w:line="240" w:lineRule="auto"/>
              <w:ind w:firstLine="0"/>
              <w:jc w:val="center"/>
              <w:rPr>
                <w:sz w:val="24"/>
                <w:szCs w:val="24"/>
              </w:rPr>
            </w:pPr>
            <w:r w:rsidRPr="009767CF">
              <w:rPr>
                <w:sz w:val="24"/>
                <w:szCs w:val="24"/>
              </w:rPr>
              <w:t>г.</w:t>
            </w:r>
          </w:p>
        </w:tc>
        <w:tc>
          <w:tcPr>
            <w:tcW w:w="1406" w:type="dxa"/>
            <w:tcBorders>
              <w:top w:val="single" w:sz="4" w:space="0" w:color="auto"/>
              <w:left w:val="single" w:sz="4" w:space="0" w:color="auto"/>
            </w:tcBorders>
            <w:shd w:val="clear" w:color="auto" w:fill="FFFFFF"/>
            <w:vAlign w:val="center"/>
          </w:tcPr>
          <w:p w14:paraId="0606CC07" w14:textId="77777777" w:rsidR="00F219CD" w:rsidRPr="009767CF" w:rsidRDefault="00243B08">
            <w:pPr>
              <w:pStyle w:val="a4"/>
              <w:shd w:val="clear" w:color="auto" w:fill="auto"/>
              <w:spacing w:after="140" w:line="240" w:lineRule="auto"/>
              <w:ind w:firstLine="440"/>
              <w:rPr>
                <w:sz w:val="24"/>
                <w:szCs w:val="24"/>
              </w:rPr>
            </w:pPr>
            <w:r w:rsidRPr="009767CF">
              <w:rPr>
                <w:sz w:val="24"/>
                <w:szCs w:val="24"/>
              </w:rPr>
              <w:t>2019</w:t>
            </w:r>
          </w:p>
          <w:p w14:paraId="4DCDD6EC"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г.</w:t>
            </w:r>
          </w:p>
        </w:tc>
        <w:tc>
          <w:tcPr>
            <w:tcW w:w="1147" w:type="dxa"/>
            <w:tcBorders>
              <w:top w:val="single" w:sz="4" w:space="0" w:color="auto"/>
              <w:left w:val="single" w:sz="4" w:space="0" w:color="auto"/>
            </w:tcBorders>
            <w:shd w:val="clear" w:color="auto" w:fill="FFFFFF"/>
            <w:vAlign w:val="center"/>
          </w:tcPr>
          <w:p w14:paraId="6CBB0648" w14:textId="77777777" w:rsidR="00F219CD" w:rsidRPr="009767CF" w:rsidRDefault="00243B08">
            <w:pPr>
              <w:pStyle w:val="a4"/>
              <w:shd w:val="clear" w:color="auto" w:fill="auto"/>
              <w:spacing w:after="140" w:line="240" w:lineRule="auto"/>
              <w:ind w:firstLine="440"/>
              <w:rPr>
                <w:sz w:val="24"/>
                <w:szCs w:val="24"/>
              </w:rPr>
            </w:pPr>
            <w:r w:rsidRPr="009767CF">
              <w:rPr>
                <w:sz w:val="24"/>
                <w:szCs w:val="24"/>
              </w:rPr>
              <w:t>2020</w:t>
            </w:r>
          </w:p>
          <w:p w14:paraId="5DECDD3C" w14:textId="77777777" w:rsidR="00F219CD" w:rsidRPr="009767CF" w:rsidRDefault="00A87673">
            <w:pPr>
              <w:pStyle w:val="a4"/>
              <w:shd w:val="clear" w:color="auto" w:fill="auto"/>
              <w:spacing w:after="0" w:line="240" w:lineRule="auto"/>
              <w:ind w:firstLine="440"/>
              <w:rPr>
                <w:sz w:val="24"/>
                <w:szCs w:val="24"/>
              </w:rPr>
            </w:pPr>
            <w:r w:rsidRPr="009767CF">
              <w:rPr>
                <w:sz w:val="24"/>
                <w:szCs w:val="24"/>
              </w:rPr>
              <w:t>3 г.</w:t>
            </w:r>
          </w:p>
        </w:tc>
        <w:tc>
          <w:tcPr>
            <w:tcW w:w="1742" w:type="dxa"/>
            <w:tcBorders>
              <w:top w:val="single" w:sz="4" w:space="0" w:color="auto"/>
              <w:left w:val="single" w:sz="4" w:space="0" w:color="auto"/>
              <w:right w:val="single" w:sz="4" w:space="0" w:color="auto"/>
            </w:tcBorders>
            <w:shd w:val="clear" w:color="auto" w:fill="FFFFFF"/>
          </w:tcPr>
          <w:p w14:paraId="62F021FC" w14:textId="77777777" w:rsidR="00F219CD" w:rsidRPr="009767CF" w:rsidRDefault="00A87673">
            <w:pPr>
              <w:pStyle w:val="a4"/>
              <w:shd w:val="clear" w:color="auto" w:fill="auto"/>
              <w:spacing w:after="0"/>
              <w:ind w:left="460" w:firstLine="0"/>
              <w:rPr>
                <w:sz w:val="24"/>
                <w:szCs w:val="24"/>
              </w:rPr>
            </w:pPr>
            <w:r w:rsidRPr="009767CF">
              <w:rPr>
                <w:sz w:val="24"/>
                <w:szCs w:val="24"/>
              </w:rPr>
              <w:t>среднее по РД</w:t>
            </w:r>
          </w:p>
        </w:tc>
      </w:tr>
      <w:tr w:rsidR="00F219CD" w:rsidRPr="009767CF" w14:paraId="0ECEDB3F" w14:textId="77777777" w:rsidTr="00DC3160">
        <w:trPr>
          <w:trHeight w:hRule="exact" w:val="852"/>
          <w:jc w:val="center"/>
        </w:trPr>
        <w:tc>
          <w:tcPr>
            <w:tcW w:w="4128" w:type="dxa"/>
            <w:tcBorders>
              <w:top w:val="single" w:sz="4" w:space="0" w:color="auto"/>
              <w:left w:val="single" w:sz="4" w:space="0" w:color="auto"/>
            </w:tcBorders>
            <w:shd w:val="clear" w:color="auto" w:fill="FFFFFF"/>
          </w:tcPr>
          <w:p w14:paraId="1606F5E4" w14:textId="77777777" w:rsidR="00F219CD" w:rsidRPr="009767CF" w:rsidRDefault="00A87673">
            <w:pPr>
              <w:pStyle w:val="a4"/>
              <w:shd w:val="clear" w:color="auto" w:fill="auto"/>
              <w:spacing w:after="140" w:line="240" w:lineRule="auto"/>
              <w:ind w:firstLine="460"/>
              <w:rPr>
                <w:sz w:val="24"/>
                <w:szCs w:val="24"/>
              </w:rPr>
            </w:pPr>
            <w:r w:rsidRPr="009767CF">
              <w:rPr>
                <w:sz w:val="24"/>
                <w:szCs w:val="24"/>
              </w:rPr>
              <w:t>Средний удой от 1 коровы,</w:t>
            </w:r>
          </w:p>
          <w:p w14:paraId="2413DA70"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кг.</w:t>
            </w:r>
          </w:p>
        </w:tc>
        <w:tc>
          <w:tcPr>
            <w:tcW w:w="1147" w:type="dxa"/>
            <w:tcBorders>
              <w:top w:val="single" w:sz="4" w:space="0" w:color="auto"/>
              <w:left w:val="single" w:sz="4" w:space="0" w:color="auto"/>
            </w:tcBorders>
            <w:shd w:val="clear" w:color="auto" w:fill="FFFFFF"/>
          </w:tcPr>
          <w:p w14:paraId="28AFAD6A" w14:textId="77777777" w:rsidR="00F219CD" w:rsidRPr="009767CF" w:rsidRDefault="00DC3160">
            <w:pPr>
              <w:pStyle w:val="a4"/>
              <w:shd w:val="clear" w:color="auto" w:fill="auto"/>
              <w:spacing w:after="0" w:line="240" w:lineRule="auto"/>
              <w:ind w:firstLine="440"/>
              <w:rPr>
                <w:sz w:val="24"/>
                <w:szCs w:val="24"/>
              </w:rPr>
            </w:pPr>
            <w:r w:rsidRPr="009767CF">
              <w:rPr>
                <w:sz w:val="24"/>
                <w:szCs w:val="24"/>
              </w:rPr>
              <w:t>1508</w:t>
            </w:r>
          </w:p>
        </w:tc>
        <w:tc>
          <w:tcPr>
            <w:tcW w:w="1406" w:type="dxa"/>
            <w:tcBorders>
              <w:top w:val="single" w:sz="4" w:space="0" w:color="auto"/>
              <w:left w:val="single" w:sz="4" w:space="0" w:color="auto"/>
            </w:tcBorders>
            <w:shd w:val="clear" w:color="auto" w:fill="FFFFFF"/>
          </w:tcPr>
          <w:p w14:paraId="769C9438" w14:textId="77777777" w:rsidR="00F219CD" w:rsidRPr="009767CF" w:rsidRDefault="00DC3160">
            <w:pPr>
              <w:pStyle w:val="a4"/>
              <w:shd w:val="clear" w:color="auto" w:fill="auto"/>
              <w:spacing w:after="0" w:line="240" w:lineRule="auto"/>
              <w:ind w:firstLine="440"/>
              <w:jc w:val="both"/>
              <w:rPr>
                <w:sz w:val="24"/>
                <w:szCs w:val="24"/>
              </w:rPr>
            </w:pPr>
            <w:r w:rsidRPr="009767CF">
              <w:rPr>
                <w:sz w:val="24"/>
                <w:szCs w:val="24"/>
              </w:rPr>
              <w:t>1710</w:t>
            </w:r>
          </w:p>
        </w:tc>
        <w:tc>
          <w:tcPr>
            <w:tcW w:w="1147" w:type="dxa"/>
            <w:tcBorders>
              <w:top w:val="single" w:sz="4" w:space="0" w:color="auto"/>
              <w:left w:val="single" w:sz="4" w:space="0" w:color="auto"/>
            </w:tcBorders>
            <w:shd w:val="clear" w:color="auto" w:fill="FFFFFF"/>
          </w:tcPr>
          <w:p w14:paraId="6FEF2AF1" w14:textId="77777777" w:rsidR="00F219CD" w:rsidRPr="009767CF" w:rsidRDefault="00DC3160">
            <w:pPr>
              <w:pStyle w:val="a4"/>
              <w:shd w:val="clear" w:color="auto" w:fill="auto"/>
              <w:spacing w:after="0" w:line="240" w:lineRule="auto"/>
              <w:ind w:firstLine="440"/>
              <w:rPr>
                <w:sz w:val="24"/>
                <w:szCs w:val="24"/>
              </w:rPr>
            </w:pPr>
            <w:r w:rsidRPr="009767CF">
              <w:rPr>
                <w:sz w:val="24"/>
                <w:szCs w:val="24"/>
              </w:rPr>
              <w:t>1516</w:t>
            </w:r>
          </w:p>
        </w:tc>
        <w:tc>
          <w:tcPr>
            <w:tcW w:w="1742" w:type="dxa"/>
            <w:tcBorders>
              <w:top w:val="single" w:sz="4" w:space="0" w:color="auto"/>
              <w:left w:val="single" w:sz="4" w:space="0" w:color="auto"/>
              <w:right w:val="single" w:sz="4" w:space="0" w:color="auto"/>
            </w:tcBorders>
            <w:shd w:val="clear" w:color="auto" w:fill="FFFFFF"/>
          </w:tcPr>
          <w:p w14:paraId="454F5078"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1636</w:t>
            </w:r>
          </w:p>
        </w:tc>
      </w:tr>
      <w:tr w:rsidR="00F219CD" w:rsidRPr="009767CF" w14:paraId="07E262F9" w14:textId="77777777" w:rsidTr="00DC3160">
        <w:trPr>
          <w:trHeight w:hRule="exact" w:val="850"/>
          <w:jc w:val="center"/>
        </w:trPr>
        <w:tc>
          <w:tcPr>
            <w:tcW w:w="4128" w:type="dxa"/>
            <w:tcBorders>
              <w:top w:val="single" w:sz="4" w:space="0" w:color="auto"/>
              <w:left w:val="single" w:sz="4" w:space="0" w:color="auto"/>
              <w:bottom w:val="single" w:sz="4" w:space="0" w:color="auto"/>
            </w:tcBorders>
            <w:shd w:val="clear" w:color="auto" w:fill="FFFFFF"/>
          </w:tcPr>
          <w:p w14:paraId="30BDB696" w14:textId="77777777" w:rsidR="00F219CD" w:rsidRPr="009767CF" w:rsidRDefault="00A87673">
            <w:pPr>
              <w:pStyle w:val="a4"/>
              <w:shd w:val="clear" w:color="auto" w:fill="auto"/>
              <w:spacing w:after="140" w:line="240" w:lineRule="auto"/>
              <w:ind w:firstLine="460"/>
              <w:rPr>
                <w:sz w:val="24"/>
                <w:szCs w:val="24"/>
              </w:rPr>
            </w:pPr>
            <w:r w:rsidRPr="009767CF">
              <w:rPr>
                <w:sz w:val="24"/>
                <w:szCs w:val="24"/>
              </w:rPr>
              <w:t>Ср. настриг шерсти от 1</w:t>
            </w:r>
          </w:p>
          <w:p w14:paraId="791262E5"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овцы, кг,</w:t>
            </w:r>
          </w:p>
        </w:tc>
        <w:tc>
          <w:tcPr>
            <w:tcW w:w="1147" w:type="dxa"/>
            <w:tcBorders>
              <w:top w:val="single" w:sz="4" w:space="0" w:color="auto"/>
              <w:left w:val="single" w:sz="4" w:space="0" w:color="auto"/>
              <w:bottom w:val="single" w:sz="4" w:space="0" w:color="auto"/>
            </w:tcBorders>
            <w:shd w:val="clear" w:color="auto" w:fill="FFFFFF"/>
          </w:tcPr>
          <w:p w14:paraId="5168D331" w14:textId="77777777" w:rsidR="00F219CD" w:rsidRPr="009767CF" w:rsidRDefault="00DC3160">
            <w:pPr>
              <w:pStyle w:val="a4"/>
              <w:shd w:val="clear" w:color="auto" w:fill="auto"/>
              <w:spacing w:after="0" w:line="240" w:lineRule="auto"/>
              <w:ind w:firstLine="440"/>
              <w:rPr>
                <w:sz w:val="24"/>
                <w:szCs w:val="24"/>
              </w:rPr>
            </w:pPr>
            <w:r w:rsidRPr="009767CF">
              <w:rPr>
                <w:sz w:val="24"/>
                <w:szCs w:val="24"/>
              </w:rPr>
              <w:t>2,2</w:t>
            </w:r>
          </w:p>
        </w:tc>
        <w:tc>
          <w:tcPr>
            <w:tcW w:w="1406" w:type="dxa"/>
            <w:tcBorders>
              <w:top w:val="single" w:sz="4" w:space="0" w:color="auto"/>
              <w:left w:val="single" w:sz="4" w:space="0" w:color="auto"/>
              <w:bottom w:val="single" w:sz="4" w:space="0" w:color="auto"/>
            </w:tcBorders>
            <w:shd w:val="clear" w:color="auto" w:fill="FFFFFF"/>
          </w:tcPr>
          <w:p w14:paraId="3D7ADD23" w14:textId="77777777" w:rsidR="00F219CD" w:rsidRPr="009767CF" w:rsidRDefault="00DC3160">
            <w:pPr>
              <w:pStyle w:val="a4"/>
              <w:shd w:val="clear" w:color="auto" w:fill="auto"/>
              <w:spacing w:after="0" w:line="240" w:lineRule="auto"/>
              <w:ind w:firstLine="440"/>
              <w:jc w:val="both"/>
              <w:rPr>
                <w:sz w:val="24"/>
                <w:szCs w:val="24"/>
              </w:rPr>
            </w:pPr>
            <w:r w:rsidRPr="009767CF">
              <w:rPr>
                <w:sz w:val="24"/>
                <w:szCs w:val="24"/>
              </w:rPr>
              <w:t>2,2</w:t>
            </w:r>
          </w:p>
        </w:tc>
        <w:tc>
          <w:tcPr>
            <w:tcW w:w="1147" w:type="dxa"/>
            <w:tcBorders>
              <w:top w:val="single" w:sz="4" w:space="0" w:color="auto"/>
              <w:left w:val="single" w:sz="4" w:space="0" w:color="auto"/>
              <w:bottom w:val="single" w:sz="4" w:space="0" w:color="auto"/>
            </w:tcBorders>
            <w:shd w:val="clear" w:color="auto" w:fill="FFFFFF"/>
          </w:tcPr>
          <w:p w14:paraId="2D82557E" w14:textId="77777777" w:rsidR="00F219CD" w:rsidRPr="009767CF" w:rsidRDefault="00DC3160">
            <w:pPr>
              <w:pStyle w:val="a4"/>
              <w:shd w:val="clear" w:color="auto" w:fill="auto"/>
              <w:spacing w:after="0" w:line="240" w:lineRule="auto"/>
              <w:ind w:firstLine="440"/>
              <w:rPr>
                <w:sz w:val="24"/>
                <w:szCs w:val="24"/>
              </w:rPr>
            </w:pPr>
            <w:r w:rsidRPr="009767CF">
              <w:rPr>
                <w:sz w:val="24"/>
                <w:szCs w:val="24"/>
              </w:rPr>
              <w:t>2,4</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14:paraId="7C168B13"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3</w:t>
            </w:r>
          </w:p>
        </w:tc>
      </w:tr>
    </w:tbl>
    <w:p w14:paraId="12FBA2BB" w14:textId="77777777" w:rsidR="00F219CD" w:rsidRPr="009767CF" w:rsidRDefault="00F219C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1147"/>
        <w:gridCol w:w="1406"/>
        <w:gridCol w:w="1147"/>
        <w:gridCol w:w="1742"/>
      </w:tblGrid>
      <w:tr w:rsidR="00F219CD" w:rsidRPr="009767CF" w14:paraId="3D158E58" w14:textId="77777777" w:rsidTr="000E404E">
        <w:trPr>
          <w:trHeight w:hRule="exact" w:val="923"/>
          <w:jc w:val="center"/>
        </w:trPr>
        <w:tc>
          <w:tcPr>
            <w:tcW w:w="4128" w:type="dxa"/>
            <w:tcBorders>
              <w:top w:val="single" w:sz="4" w:space="0" w:color="auto"/>
              <w:left w:val="single" w:sz="4" w:space="0" w:color="auto"/>
            </w:tcBorders>
            <w:shd w:val="clear" w:color="auto" w:fill="FFFFFF"/>
          </w:tcPr>
          <w:p w14:paraId="5A9EA338" w14:textId="77777777" w:rsidR="00F219CD" w:rsidRPr="009767CF" w:rsidRDefault="00A87673">
            <w:pPr>
              <w:pStyle w:val="a4"/>
              <w:shd w:val="clear" w:color="auto" w:fill="auto"/>
              <w:spacing w:after="0"/>
              <w:ind w:left="440" w:firstLine="20"/>
              <w:rPr>
                <w:sz w:val="24"/>
                <w:szCs w:val="24"/>
              </w:rPr>
            </w:pPr>
            <w:r w:rsidRPr="009767CF">
              <w:rPr>
                <w:sz w:val="24"/>
                <w:szCs w:val="24"/>
              </w:rPr>
              <w:t>Выход приплода на 100 коров, гол.</w:t>
            </w:r>
          </w:p>
        </w:tc>
        <w:tc>
          <w:tcPr>
            <w:tcW w:w="1147" w:type="dxa"/>
            <w:tcBorders>
              <w:top w:val="single" w:sz="4" w:space="0" w:color="auto"/>
              <w:left w:val="single" w:sz="4" w:space="0" w:color="auto"/>
            </w:tcBorders>
            <w:shd w:val="clear" w:color="auto" w:fill="FFFFFF"/>
          </w:tcPr>
          <w:p w14:paraId="12E87988" w14:textId="77777777" w:rsidR="00F219CD" w:rsidRPr="009767CF" w:rsidRDefault="00DC3160">
            <w:pPr>
              <w:pStyle w:val="a4"/>
              <w:shd w:val="clear" w:color="auto" w:fill="auto"/>
              <w:spacing w:after="0" w:line="240" w:lineRule="auto"/>
              <w:ind w:firstLine="0"/>
              <w:jc w:val="center"/>
              <w:rPr>
                <w:sz w:val="24"/>
                <w:szCs w:val="24"/>
              </w:rPr>
            </w:pPr>
            <w:r w:rsidRPr="009767CF">
              <w:rPr>
                <w:sz w:val="24"/>
                <w:szCs w:val="24"/>
              </w:rPr>
              <w:t>89</w:t>
            </w:r>
          </w:p>
        </w:tc>
        <w:tc>
          <w:tcPr>
            <w:tcW w:w="1406" w:type="dxa"/>
            <w:tcBorders>
              <w:top w:val="single" w:sz="4" w:space="0" w:color="auto"/>
              <w:left w:val="single" w:sz="4" w:space="0" w:color="auto"/>
            </w:tcBorders>
            <w:shd w:val="clear" w:color="auto" w:fill="FFFFFF"/>
          </w:tcPr>
          <w:p w14:paraId="7B8B163E" w14:textId="77777777" w:rsidR="00F219CD" w:rsidRPr="009767CF" w:rsidRDefault="00DC3160">
            <w:pPr>
              <w:pStyle w:val="a4"/>
              <w:shd w:val="clear" w:color="auto" w:fill="auto"/>
              <w:spacing w:after="0" w:line="240" w:lineRule="auto"/>
              <w:ind w:firstLine="460"/>
              <w:jc w:val="both"/>
              <w:rPr>
                <w:sz w:val="24"/>
                <w:szCs w:val="24"/>
              </w:rPr>
            </w:pPr>
            <w:r w:rsidRPr="009767CF">
              <w:rPr>
                <w:sz w:val="24"/>
                <w:szCs w:val="24"/>
              </w:rPr>
              <w:t>90</w:t>
            </w:r>
          </w:p>
        </w:tc>
        <w:tc>
          <w:tcPr>
            <w:tcW w:w="1147" w:type="dxa"/>
            <w:tcBorders>
              <w:top w:val="single" w:sz="4" w:space="0" w:color="auto"/>
              <w:left w:val="single" w:sz="4" w:space="0" w:color="auto"/>
            </w:tcBorders>
            <w:shd w:val="clear" w:color="auto" w:fill="FFFFFF"/>
          </w:tcPr>
          <w:p w14:paraId="21E13F70" w14:textId="77777777" w:rsidR="00F219CD" w:rsidRPr="009767CF" w:rsidRDefault="00DC3160">
            <w:pPr>
              <w:pStyle w:val="a4"/>
              <w:shd w:val="clear" w:color="auto" w:fill="auto"/>
              <w:spacing w:after="0" w:line="240" w:lineRule="auto"/>
              <w:ind w:firstLine="0"/>
              <w:jc w:val="center"/>
              <w:rPr>
                <w:sz w:val="24"/>
                <w:szCs w:val="24"/>
              </w:rPr>
            </w:pPr>
            <w:r w:rsidRPr="009767CF">
              <w:rPr>
                <w:sz w:val="24"/>
                <w:szCs w:val="24"/>
              </w:rPr>
              <w:t>80</w:t>
            </w:r>
          </w:p>
        </w:tc>
        <w:tc>
          <w:tcPr>
            <w:tcW w:w="1742" w:type="dxa"/>
            <w:tcBorders>
              <w:top w:val="single" w:sz="4" w:space="0" w:color="auto"/>
              <w:left w:val="single" w:sz="4" w:space="0" w:color="auto"/>
              <w:right w:val="single" w:sz="4" w:space="0" w:color="auto"/>
            </w:tcBorders>
            <w:shd w:val="clear" w:color="auto" w:fill="FFFFFF"/>
          </w:tcPr>
          <w:p w14:paraId="594B695A"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62</w:t>
            </w:r>
          </w:p>
        </w:tc>
      </w:tr>
      <w:tr w:rsidR="00F219CD" w:rsidRPr="009767CF" w14:paraId="1ED0CF65" w14:textId="77777777" w:rsidTr="000E404E">
        <w:trPr>
          <w:trHeight w:hRule="exact" w:val="1075"/>
          <w:jc w:val="center"/>
        </w:trPr>
        <w:tc>
          <w:tcPr>
            <w:tcW w:w="4128" w:type="dxa"/>
            <w:tcBorders>
              <w:top w:val="single" w:sz="4" w:space="0" w:color="auto"/>
              <w:left w:val="single" w:sz="4" w:space="0" w:color="auto"/>
              <w:bottom w:val="single" w:sz="4" w:space="0" w:color="auto"/>
            </w:tcBorders>
            <w:shd w:val="clear" w:color="auto" w:fill="FFFFFF"/>
          </w:tcPr>
          <w:p w14:paraId="7F0287FA" w14:textId="77777777" w:rsidR="00F219CD" w:rsidRPr="009767CF" w:rsidRDefault="00A87673">
            <w:pPr>
              <w:pStyle w:val="a4"/>
              <w:shd w:val="clear" w:color="auto" w:fill="auto"/>
              <w:spacing w:after="0"/>
              <w:ind w:left="440" w:firstLine="20"/>
              <w:rPr>
                <w:sz w:val="24"/>
                <w:szCs w:val="24"/>
              </w:rPr>
            </w:pPr>
            <w:r w:rsidRPr="009767CF">
              <w:rPr>
                <w:sz w:val="24"/>
                <w:szCs w:val="24"/>
              </w:rPr>
              <w:t xml:space="preserve">Выход приплода на 100 </w:t>
            </w:r>
            <w:r w:rsidR="007C0420" w:rsidRPr="009767CF">
              <w:rPr>
                <w:sz w:val="24"/>
                <w:szCs w:val="24"/>
              </w:rPr>
              <w:t xml:space="preserve">овце./маток. </w:t>
            </w:r>
            <w:r w:rsidRPr="009767CF">
              <w:rPr>
                <w:sz w:val="24"/>
                <w:szCs w:val="24"/>
              </w:rPr>
              <w:t>гол.</w:t>
            </w:r>
          </w:p>
        </w:tc>
        <w:tc>
          <w:tcPr>
            <w:tcW w:w="1147" w:type="dxa"/>
            <w:tcBorders>
              <w:top w:val="single" w:sz="4" w:space="0" w:color="auto"/>
              <w:left w:val="single" w:sz="4" w:space="0" w:color="auto"/>
              <w:bottom w:val="single" w:sz="4" w:space="0" w:color="auto"/>
            </w:tcBorders>
            <w:shd w:val="clear" w:color="auto" w:fill="FFFFFF"/>
          </w:tcPr>
          <w:p w14:paraId="1F278300" w14:textId="77777777" w:rsidR="00F219CD" w:rsidRPr="009767CF" w:rsidRDefault="00DC3160">
            <w:pPr>
              <w:pStyle w:val="a4"/>
              <w:shd w:val="clear" w:color="auto" w:fill="auto"/>
              <w:spacing w:after="0" w:line="240" w:lineRule="auto"/>
              <w:ind w:firstLine="0"/>
              <w:jc w:val="center"/>
              <w:rPr>
                <w:sz w:val="24"/>
                <w:szCs w:val="24"/>
              </w:rPr>
            </w:pPr>
            <w:r w:rsidRPr="009767CF">
              <w:rPr>
                <w:sz w:val="24"/>
                <w:szCs w:val="24"/>
              </w:rPr>
              <w:t>91</w:t>
            </w:r>
          </w:p>
        </w:tc>
        <w:tc>
          <w:tcPr>
            <w:tcW w:w="1406" w:type="dxa"/>
            <w:tcBorders>
              <w:top w:val="single" w:sz="4" w:space="0" w:color="auto"/>
              <w:left w:val="single" w:sz="4" w:space="0" w:color="auto"/>
              <w:bottom w:val="single" w:sz="4" w:space="0" w:color="auto"/>
            </w:tcBorders>
            <w:shd w:val="clear" w:color="auto" w:fill="FFFFFF"/>
          </w:tcPr>
          <w:p w14:paraId="49D9502C" w14:textId="77777777" w:rsidR="00F219CD" w:rsidRPr="009767CF" w:rsidRDefault="00DC3160">
            <w:pPr>
              <w:pStyle w:val="a4"/>
              <w:shd w:val="clear" w:color="auto" w:fill="auto"/>
              <w:spacing w:after="0" w:line="240" w:lineRule="auto"/>
              <w:ind w:firstLine="460"/>
              <w:jc w:val="both"/>
              <w:rPr>
                <w:sz w:val="24"/>
                <w:szCs w:val="24"/>
              </w:rPr>
            </w:pPr>
            <w:r w:rsidRPr="009767CF">
              <w:rPr>
                <w:sz w:val="24"/>
                <w:szCs w:val="24"/>
              </w:rPr>
              <w:t>92</w:t>
            </w:r>
          </w:p>
        </w:tc>
        <w:tc>
          <w:tcPr>
            <w:tcW w:w="1147" w:type="dxa"/>
            <w:tcBorders>
              <w:top w:val="single" w:sz="4" w:space="0" w:color="auto"/>
              <w:left w:val="single" w:sz="4" w:space="0" w:color="auto"/>
              <w:bottom w:val="single" w:sz="4" w:space="0" w:color="auto"/>
            </w:tcBorders>
            <w:shd w:val="clear" w:color="auto" w:fill="FFFFFF"/>
          </w:tcPr>
          <w:p w14:paraId="30E5722A" w14:textId="77777777" w:rsidR="00F219CD" w:rsidRPr="009767CF" w:rsidRDefault="00DC3160">
            <w:pPr>
              <w:pStyle w:val="a4"/>
              <w:shd w:val="clear" w:color="auto" w:fill="auto"/>
              <w:spacing w:after="0" w:line="240" w:lineRule="auto"/>
              <w:ind w:firstLine="0"/>
              <w:jc w:val="center"/>
              <w:rPr>
                <w:sz w:val="24"/>
                <w:szCs w:val="24"/>
              </w:rPr>
            </w:pPr>
            <w:r w:rsidRPr="009767CF">
              <w:rPr>
                <w:sz w:val="24"/>
                <w:szCs w:val="24"/>
              </w:rPr>
              <w:t>78</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14:paraId="6D59885A" w14:textId="77777777" w:rsidR="00F219CD" w:rsidRPr="009767CF" w:rsidRDefault="00A87673">
            <w:pPr>
              <w:pStyle w:val="a4"/>
              <w:shd w:val="clear" w:color="auto" w:fill="auto"/>
              <w:spacing w:after="0" w:line="240" w:lineRule="auto"/>
              <w:ind w:firstLine="460"/>
              <w:rPr>
                <w:sz w:val="24"/>
                <w:szCs w:val="24"/>
              </w:rPr>
            </w:pPr>
            <w:r w:rsidRPr="009767CF">
              <w:rPr>
                <w:sz w:val="24"/>
                <w:szCs w:val="24"/>
              </w:rPr>
              <w:t>70</w:t>
            </w:r>
          </w:p>
        </w:tc>
      </w:tr>
    </w:tbl>
    <w:p w14:paraId="4BB12258" w14:textId="77777777" w:rsidR="00F219CD" w:rsidRPr="009767CF" w:rsidRDefault="00F219CD">
      <w:pPr>
        <w:spacing w:after="659" w:line="1" w:lineRule="exact"/>
        <w:rPr>
          <w:rFonts w:ascii="Times New Roman" w:hAnsi="Times New Roman" w:cs="Times New Roman"/>
        </w:rPr>
      </w:pPr>
    </w:p>
    <w:p w14:paraId="657F5CD6"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Высокие темпы прироста объемов производства валовой продукции сельского хозяйства, в первую очередь, достигнуты за счет расширения деятельности личных подсобных хозяйств</w:t>
      </w:r>
      <w:r w:rsidRPr="009767CF">
        <w:rPr>
          <w:b/>
          <w:bCs/>
          <w:sz w:val="24"/>
          <w:szCs w:val="24"/>
        </w:rPr>
        <w:t xml:space="preserve">. </w:t>
      </w:r>
      <w:r w:rsidRPr="009767CF">
        <w:rPr>
          <w:sz w:val="24"/>
          <w:szCs w:val="24"/>
        </w:rPr>
        <w:t>Государственная поддержка аграрного сектора экономики района позволила несколько укрепить материально-техническую и финансовую базу хозяйств. Всего на развитие с</w:t>
      </w:r>
      <w:r w:rsidR="00DC3160" w:rsidRPr="009767CF">
        <w:rPr>
          <w:sz w:val="24"/>
          <w:szCs w:val="24"/>
        </w:rPr>
        <w:t>ельского хозяйства района в 2020</w:t>
      </w:r>
      <w:r w:rsidR="004F7EF9" w:rsidRPr="009767CF">
        <w:rPr>
          <w:sz w:val="24"/>
          <w:szCs w:val="24"/>
        </w:rPr>
        <w:t>году получено 31</w:t>
      </w:r>
      <w:r w:rsidR="00DC3160" w:rsidRPr="009767CF">
        <w:rPr>
          <w:sz w:val="24"/>
          <w:szCs w:val="24"/>
        </w:rPr>
        <w:t xml:space="preserve">млн. </w:t>
      </w:r>
      <w:r w:rsidR="004F7EF9" w:rsidRPr="009767CF">
        <w:rPr>
          <w:sz w:val="24"/>
          <w:szCs w:val="24"/>
        </w:rPr>
        <w:t>293</w:t>
      </w:r>
      <w:r w:rsidRPr="009767CF">
        <w:rPr>
          <w:sz w:val="24"/>
          <w:szCs w:val="24"/>
        </w:rPr>
        <w:t>тыс. рублей.</w:t>
      </w:r>
    </w:p>
    <w:p w14:paraId="621979E6" w14:textId="77777777" w:rsidR="00FA28A5" w:rsidRPr="009767CF" w:rsidRDefault="00A87673" w:rsidP="002A6A11">
      <w:pPr>
        <w:pStyle w:val="11"/>
        <w:shd w:val="clear" w:color="auto" w:fill="auto"/>
        <w:spacing w:after="420" w:line="240" w:lineRule="auto"/>
        <w:ind w:firstLine="0"/>
        <w:jc w:val="both"/>
        <w:rPr>
          <w:sz w:val="24"/>
          <w:szCs w:val="24"/>
        </w:rPr>
      </w:pPr>
      <w:r w:rsidRPr="009767CF">
        <w:rPr>
          <w:sz w:val="24"/>
          <w:szCs w:val="24"/>
        </w:rPr>
        <w:t xml:space="preserve">Объем </w:t>
      </w:r>
      <w:r w:rsidR="00DC3160" w:rsidRPr="009767CF">
        <w:rPr>
          <w:sz w:val="24"/>
          <w:szCs w:val="24"/>
        </w:rPr>
        <w:t>субсидий на наращивание</w:t>
      </w:r>
      <w:r w:rsidR="004F7EF9" w:rsidRPr="009767CF">
        <w:rPr>
          <w:sz w:val="24"/>
          <w:szCs w:val="24"/>
        </w:rPr>
        <w:t xml:space="preserve"> маточного </w:t>
      </w:r>
      <w:r w:rsidR="00DC3160" w:rsidRPr="009767CF">
        <w:rPr>
          <w:sz w:val="24"/>
          <w:szCs w:val="24"/>
        </w:rPr>
        <w:t xml:space="preserve"> поголовья МРС</w:t>
      </w:r>
      <w:r w:rsidR="004F7EF9" w:rsidRPr="009767CF">
        <w:rPr>
          <w:sz w:val="24"/>
          <w:szCs w:val="24"/>
        </w:rPr>
        <w:t xml:space="preserve"> составила 7,957 м</w:t>
      </w:r>
      <w:r w:rsidR="00DC3160" w:rsidRPr="009767CF">
        <w:rPr>
          <w:sz w:val="24"/>
          <w:szCs w:val="24"/>
        </w:rPr>
        <w:t>л</w:t>
      </w:r>
      <w:r w:rsidR="004F7EF9" w:rsidRPr="009767CF">
        <w:rPr>
          <w:sz w:val="24"/>
          <w:szCs w:val="24"/>
        </w:rPr>
        <w:t>н</w:t>
      </w:r>
      <w:r w:rsidR="00DC3160" w:rsidRPr="009767CF">
        <w:rPr>
          <w:sz w:val="24"/>
          <w:szCs w:val="24"/>
        </w:rPr>
        <w:t>.руб, субсидии начинающим фермерам</w:t>
      </w:r>
      <w:r w:rsidR="004F7EF9" w:rsidRPr="009767CF">
        <w:rPr>
          <w:sz w:val="24"/>
          <w:szCs w:val="24"/>
        </w:rPr>
        <w:t xml:space="preserve"> «Агростартап» </w:t>
      </w:r>
      <w:r w:rsidR="00DC3160" w:rsidRPr="009767CF">
        <w:rPr>
          <w:sz w:val="24"/>
          <w:szCs w:val="24"/>
        </w:rPr>
        <w:t>-7,714 млн.руб, субсидия не связанная с производством-0,260 млн.руб,</w:t>
      </w:r>
      <w:r w:rsidR="00617BA8" w:rsidRPr="009767CF">
        <w:rPr>
          <w:sz w:val="24"/>
          <w:szCs w:val="24"/>
        </w:rPr>
        <w:t xml:space="preserve"> дотация </w:t>
      </w:r>
      <w:r w:rsidR="00DC3160" w:rsidRPr="009767CF">
        <w:rPr>
          <w:sz w:val="24"/>
          <w:szCs w:val="24"/>
        </w:rPr>
        <w:t xml:space="preserve"> на мелирацию</w:t>
      </w:r>
      <w:r w:rsidR="00617BA8" w:rsidRPr="009767CF">
        <w:rPr>
          <w:sz w:val="24"/>
          <w:szCs w:val="24"/>
        </w:rPr>
        <w:t xml:space="preserve"> по ФЦП </w:t>
      </w:r>
      <w:r w:rsidR="00DC3160" w:rsidRPr="009767CF">
        <w:rPr>
          <w:sz w:val="24"/>
          <w:szCs w:val="24"/>
        </w:rPr>
        <w:t>-5,953 млн.руб,</w:t>
      </w:r>
      <w:r w:rsidR="004F7EF9" w:rsidRPr="009767CF">
        <w:rPr>
          <w:sz w:val="24"/>
          <w:szCs w:val="24"/>
        </w:rPr>
        <w:t xml:space="preserve"> </w:t>
      </w:r>
      <w:r w:rsidR="00DC3160" w:rsidRPr="009767CF">
        <w:rPr>
          <w:sz w:val="24"/>
          <w:szCs w:val="24"/>
        </w:rPr>
        <w:t>страхование племенных животных-0,033</w:t>
      </w:r>
      <w:r w:rsidR="004F7EF9" w:rsidRPr="009767CF">
        <w:rPr>
          <w:sz w:val="24"/>
          <w:szCs w:val="24"/>
        </w:rPr>
        <w:t xml:space="preserve"> </w:t>
      </w:r>
      <w:r w:rsidR="00DC3160" w:rsidRPr="009767CF">
        <w:rPr>
          <w:sz w:val="24"/>
          <w:szCs w:val="24"/>
        </w:rPr>
        <w:t>млн.руб,</w:t>
      </w:r>
      <w:r w:rsidR="004F7EF9" w:rsidRPr="009767CF">
        <w:rPr>
          <w:sz w:val="24"/>
          <w:szCs w:val="24"/>
        </w:rPr>
        <w:t xml:space="preserve"> на </w:t>
      </w:r>
      <w:r w:rsidR="00CE66EB" w:rsidRPr="009767CF">
        <w:rPr>
          <w:sz w:val="24"/>
          <w:szCs w:val="24"/>
        </w:rPr>
        <w:t>культ</w:t>
      </w:r>
      <w:r w:rsidR="004F7EF9" w:rsidRPr="009767CF">
        <w:rPr>
          <w:sz w:val="24"/>
          <w:szCs w:val="24"/>
        </w:rPr>
        <w:t>ур</w:t>
      </w:r>
      <w:r w:rsidR="00617BA8" w:rsidRPr="009767CF">
        <w:rPr>
          <w:sz w:val="24"/>
          <w:szCs w:val="24"/>
        </w:rPr>
        <w:t xml:space="preserve">но </w:t>
      </w:r>
      <w:r w:rsidR="004F7EF9" w:rsidRPr="009767CF">
        <w:rPr>
          <w:sz w:val="24"/>
          <w:szCs w:val="24"/>
        </w:rPr>
        <w:t>технические работы</w:t>
      </w:r>
      <w:r w:rsidR="00CE66EB" w:rsidRPr="009767CF">
        <w:rPr>
          <w:sz w:val="24"/>
          <w:szCs w:val="24"/>
        </w:rPr>
        <w:t xml:space="preserve"> по ФЦП-0,999 млн.руб,</w:t>
      </w:r>
      <w:r w:rsidR="004F7EF9" w:rsidRPr="009767CF">
        <w:rPr>
          <w:sz w:val="24"/>
          <w:szCs w:val="24"/>
        </w:rPr>
        <w:t xml:space="preserve"> на развитие племенного животноводства-4млн 289 тыс.руб</w:t>
      </w:r>
      <w:r w:rsidR="00617BA8" w:rsidRPr="009767CF">
        <w:rPr>
          <w:sz w:val="24"/>
          <w:szCs w:val="24"/>
        </w:rPr>
        <w:t>. на обводнение пастбищ и культурно-технические работы -4 млн 085 тыс.руб</w:t>
      </w:r>
      <w:r w:rsidR="00FA28A5" w:rsidRPr="009767CF">
        <w:rPr>
          <w:sz w:val="24"/>
          <w:szCs w:val="24"/>
        </w:rPr>
        <w:t xml:space="preserve">                                                                </w:t>
      </w:r>
    </w:p>
    <w:p w14:paraId="06664593" w14:textId="77777777" w:rsidR="00F219CD" w:rsidRPr="009767CF" w:rsidRDefault="00A87673" w:rsidP="002A6A11">
      <w:pPr>
        <w:pStyle w:val="11"/>
        <w:shd w:val="clear" w:color="auto" w:fill="auto"/>
        <w:spacing w:after="420" w:line="240" w:lineRule="auto"/>
        <w:ind w:firstLine="0"/>
        <w:jc w:val="both"/>
        <w:rPr>
          <w:sz w:val="24"/>
          <w:szCs w:val="24"/>
        </w:rPr>
      </w:pPr>
      <w:r w:rsidRPr="009767CF">
        <w:rPr>
          <w:sz w:val="24"/>
          <w:szCs w:val="24"/>
        </w:rPr>
        <w:t xml:space="preserve">Но все же спад в сельском хозяйстве полностью не преодолен. Финансовое состояние большинства сельхоз товаропроизводителей остается сложным. </w:t>
      </w:r>
    </w:p>
    <w:p w14:paraId="1C87C3CA" w14:textId="7EB6B891" w:rsidR="00F219CD" w:rsidRPr="009767CF" w:rsidRDefault="00FD4F69" w:rsidP="002A6A11">
      <w:pPr>
        <w:pStyle w:val="11"/>
        <w:shd w:val="clear" w:color="auto" w:fill="auto"/>
        <w:spacing w:after="180" w:line="240" w:lineRule="auto"/>
        <w:ind w:firstLine="0"/>
        <w:jc w:val="both"/>
        <w:rPr>
          <w:sz w:val="24"/>
          <w:szCs w:val="24"/>
        </w:rPr>
      </w:pPr>
      <w:r w:rsidRPr="009767CF">
        <w:rPr>
          <w:sz w:val="24"/>
          <w:szCs w:val="24"/>
        </w:rPr>
        <w:t>Н</w:t>
      </w:r>
      <w:r w:rsidR="004F7EF9" w:rsidRPr="009767CF">
        <w:rPr>
          <w:sz w:val="24"/>
          <w:szCs w:val="24"/>
        </w:rPr>
        <w:t>а 1.01.21</w:t>
      </w:r>
      <w:r w:rsidR="00A87673" w:rsidRPr="009767CF">
        <w:rPr>
          <w:sz w:val="24"/>
          <w:szCs w:val="24"/>
        </w:rPr>
        <w:t xml:space="preserve"> г. в</w:t>
      </w:r>
      <w:r w:rsidRPr="009767CF">
        <w:rPr>
          <w:sz w:val="24"/>
          <w:szCs w:val="24"/>
        </w:rPr>
        <w:t xml:space="preserve"> районе фу</w:t>
      </w:r>
      <w:r w:rsidR="00812866" w:rsidRPr="009767CF">
        <w:rPr>
          <w:sz w:val="24"/>
          <w:szCs w:val="24"/>
        </w:rPr>
        <w:t>нкционирует  1 МУСП,</w:t>
      </w:r>
      <w:r w:rsidRPr="009767CF">
        <w:rPr>
          <w:sz w:val="24"/>
          <w:szCs w:val="24"/>
        </w:rPr>
        <w:t xml:space="preserve"> 18</w:t>
      </w:r>
      <w:r w:rsidR="00A87673" w:rsidRPr="009767CF">
        <w:rPr>
          <w:sz w:val="24"/>
          <w:szCs w:val="24"/>
        </w:rPr>
        <w:t xml:space="preserve"> СПК</w:t>
      </w:r>
      <w:r w:rsidR="00812866" w:rsidRPr="009767CF">
        <w:rPr>
          <w:sz w:val="24"/>
          <w:szCs w:val="24"/>
        </w:rPr>
        <w:t>, более 5000 ЛПХ</w:t>
      </w:r>
      <w:r w:rsidR="00A87673" w:rsidRPr="009767CF">
        <w:rPr>
          <w:sz w:val="24"/>
          <w:szCs w:val="24"/>
        </w:rPr>
        <w:t>. Перед бюджетом остается задо</w:t>
      </w:r>
      <w:r w:rsidR="002944AF" w:rsidRPr="009767CF">
        <w:rPr>
          <w:sz w:val="24"/>
          <w:szCs w:val="24"/>
        </w:rPr>
        <w:t>лженность по налогам и платежам</w:t>
      </w:r>
      <w:r w:rsidR="00A87673" w:rsidRPr="009767CF">
        <w:rPr>
          <w:sz w:val="24"/>
          <w:szCs w:val="24"/>
        </w:rPr>
        <w:t>.</w:t>
      </w:r>
      <w:r w:rsidR="002944AF" w:rsidRPr="009767CF">
        <w:rPr>
          <w:sz w:val="24"/>
          <w:szCs w:val="24"/>
        </w:rPr>
        <w:t xml:space="preserve"> В 2020</w:t>
      </w:r>
      <w:r w:rsidR="00A87673" w:rsidRPr="009767CF">
        <w:rPr>
          <w:sz w:val="24"/>
          <w:szCs w:val="24"/>
        </w:rPr>
        <w:t xml:space="preserve"> г. ни одно сельхозпредприятие не смогло получить льготные кредиты от «Россельхозбанка» на интенсивное развитие животноводства, приобретение сельхозтехники по лизингу и другие цели.</w:t>
      </w:r>
    </w:p>
    <w:p w14:paraId="1F6ED661" w14:textId="77777777" w:rsidR="00F219CD" w:rsidRPr="009767CF" w:rsidRDefault="00A87673" w:rsidP="002A6A11">
      <w:pPr>
        <w:pStyle w:val="11"/>
        <w:shd w:val="clear" w:color="auto" w:fill="auto"/>
        <w:tabs>
          <w:tab w:val="left" w:pos="2601"/>
        </w:tabs>
        <w:spacing w:after="0" w:line="240" w:lineRule="auto"/>
        <w:ind w:firstLine="0"/>
        <w:jc w:val="both"/>
        <w:rPr>
          <w:sz w:val="24"/>
          <w:szCs w:val="24"/>
        </w:rPr>
      </w:pPr>
      <w:r w:rsidRPr="009767CF">
        <w:rPr>
          <w:sz w:val="24"/>
          <w:szCs w:val="24"/>
        </w:rPr>
        <w:t xml:space="preserve">Главные проблемы в сельском хозяйстве на данный момент-это: </w:t>
      </w:r>
      <w:r w:rsidR="002944AF" w:rsidRPr="009767CF">
        <w:rPr>
          <w:sz w:val="24"/>
          <w:szCs w:val="24"/>
        </w:rPr>
        <w:t xml:space="preserve">      </w:t>
      </w:r>
      <w:r w:rsidRPr="009767CF">
        <w:rPr>
          <w:sz w:val="24"/>
          <w:szCs w:val="24"/>
        </w:rPr>
        <w:t>1.отсутствие</w:t>
      </w:r>
      <w:r w:rsidRPr="009767CF">
        <w:rPr>
          <w:sz w:val="24"/>
          <w:szCs w:val="24"/>
        </w:rPr>
        <w:tab/>
        <w:t>рынка сбыта и реализации произведенной</w:t>
      </w:r>
    </w:p>
    <w:p w14:paraId="7A231157" w14:textId="77777777" w:rsidR="00F219CD" w:rsidRPr="009767CF" w:rsidRDefault="00A87673" w:rsidP="002A6A11">
      <w:pPr>
        <w:pStyle w:val="11"/>
        <w:shd w:val="clear" w:color="auto" w:fill="auto"/>
        <w:spacing w:after="180" w:line="240" w:lineRule="auto"/>
        <w:ind w:firstLine="0"/>
        <w:rPr>
          <w:sz w:val="24"/>
          <w:szCs w:val="24"/>
        </w:rPr>
      </w:pPr>
      <w:r w:rsidRPr="009767CF">
        <w:rPr>
          <w:sz w:val="24"/>
          <w:szCs w:val="24"/>
        </w:rPr>
        <w:lastRenderedPageBreak/>
        <w:t>сельхозпродукции;</w:t>
      </w:r>
    </w:p>
    <w:p w14:paraId="2E5D2919" w14:textId="77777777" w:rsidR="00F219CD" w:rsidRPr="009767CF" w:rsidRDefault="00812866" w:rsidP="002A6A11">
      <w:pPr>
        <w:pStyle w:val="11"/>
        <w:shd w:val="clear" w:color="auto" w:fill="auto"/>
        <w:spacing w:after="180" w:line="240" w:lineRule="auto"/>
        <w:ind w:firstLine="0"/>
        <w:jc w:val="both"/>
        <w:rPr>
          <w:sz w:val="24"/>
          <w:szCs w:val="24"/>
        </w:rPr>
      </w:pPr>
      <w:r w:rsidRPr="009767CF">
        <w:rPr>
          <w:sz w:val="24"/>
          <w:szCs w:val="24"/>
        </w:rPr>
        <w:t xml:space="preserve">2.отсутствие предприятий, </w:t>
      </w:r>
      <w:r w:rsidR="00A87673" w:rsidRPr="009767CF">
        <w:rPr>
          <w:sz w:val="24"/>
          <w:szCs w:val="24"/>
        </w:rPr>
        <w:t>ориентированных на переработку сельскохозяйственной продукции;</w:t>
      </w:r>
    </w:p>
    <w:p w14:paraId="46FE6C8A"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3.изношенность материально-технической базы и отсутствие высокотехнологического оборудования;</w:t>
      </w:r>
    </w:p>
    <w:p w14:paraId="2996B669"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4.отсутствие механизмов муниципально-частного партнерства в области сельского хозяйства.</w:t>
      </w:r>
    </w:p>
    <w:p w14:paraId="15E0B08A"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5.Неразвитость системы финансовой поддержки сельскохозяйственных производителей.</w:t>
      </w:r>
    </w:p>
    <w:p w14:paraId="67E1622A" w14:textId="77777777" w:rsidR="00F219CD" w:rsidRPr="009767CF" w:rsidRDefault="00A87673" w:rsidP="002A6A11">
      <w:pPr>
        <w:pStyle w:val="11"/>
        <w:shd w:val="clear" w:color="auto" w:fill="auto"/>
        <w:spacing w:after="340" w:line="240" w:lineRule="auto"/>
        <w:ind w:firstLine="0"/>
        <w:jc w:val="both"/>
        <w:rPr>
          <w:sz w:val="24"/>
          <w:szCs w:val="24"/>
        </w:rPr>
      </w:pPr>
      <w:r w:rsidRPr="009767CF">
        <w:rPr>
          <w:sz w:val="24"/>
          <w:szCs w:val="24"/>
        </w:rPr>
        <w:t>6.Заиленность оросительных сетей в Бабаюртовской зоне отгонного животноводства.</w:t>
      </w:r>
    </w:p>
    <w:p w14:paraId="4C7FE2C3"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7.участившаяся за последние годы аномальная жара и засуха, из-за которой страдает растениеводство и понижается урожайность культур.</w:t>
      </w:r>
    </w:p>
    <w:p w14:paraId="612B3631" w14:textId="77777777" w:rsidR="00F219CD" w:rsidRPr="009767CF" w:rsidRDefault="00A87673" w:rsidP="002A6A11">
      <w:pPr>
        <w:pStyle w:val="11"/>
        <w:shd w:val="clear" w:color="auto" w:fill="auto"/>
        <w:spacing w:after="180" w:line="240" w:lineRule="auto"/>
        <w:ind w:firstLine="0"/>
        <w:rPr>
          <w:sz w:val="24"/>
          <w:szCs w:val="24"/>
        </w:rPr>
      </w:pPr>
      <w:r w:rsidRPr="009767CF">
        <w:rPr>
          <w:sz w:val="24"/>
          <w:szCs w:val="24"/>
        </w:rPr>
        <w:t>В этой ситуации целесообразным является:</w:t>
      </w:r>
    </w:p>
    <w:p w14:paraId="51CAF075"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 стимулирование развития предприятий по профессиональной организации оптового оборота сельскохозяйственной продукции, облегчающих проблему сбыта;</w:t>
      </w:r>
    </w:p>
    <w:p w14:paraId="71779F9A"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 развитие сельскохозяйственной инфраструктуры: водоснабжение, газоснабжение, дороги;</w:t>
      </w:r>
    </w:p>
    <w:p w14:paraId="1532D4C1"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 реструктуризация долгов и развитие хозяйств с целью повышения их экономической эффективности и конкурентоспособности;</w:t>
      </w:r>
    </w:p>
    <w:p w14:paraId="5A18A2B0" w14:textId="77777777" w:rsidR="00F219CD" w:rsidRPr="009767CF" w:rsidRDefault="00A87673" w:rsidP="002A6A11">
      <w:pPr>
        <w:pStyle w:val="11"/>
        <w:shd w:val="clear" w:color="auto" w:fill="auto"/>
        <w:spacing w:after="180" w:line="240" w:lineRule="auto"/>
        <w:ind w:firstLine="0"/>
        <w:jc w:val="both"/>
        <w:rPr>
          <w:sz w:val="24"/>
          <w:szCs w:val="24"/>
        </w:rPr>
      </w:pPr>
      <w:r w:rsidRPr="009767CF">
        <w:rPr>
          <w:sz w:val="24"/>
          <w:szCs w:val="24"/>
        </w:rPr>
        <w:t>- привлечение частных инвестиций в высокотехнологичные отрасли сельского хозяйства и перерабатывающую промышленность.</w:t>
      </w:r>
    </w:p>
    <w:p w14:paraId="7E262B13" w14:textId="77777777" w:rsidR="00F219CD" w:rsidRPr="009767CF" w:rsidRDefault="00A87673">
      <w:pPr>
        <w:pStyle w:val="11"/>
        <w:shd w:val="clear" w:color="auto" w:fill="auto"/>
        <w:spacing w:after="180"/>
        <w:ind w:firstLine="0"/>
        <w:jc w:val="center"/>
        <w:rPr>
          <w:b/>
          <w:sz w:val="24"/>
          <w:szCs w:val="24"/>
          <w:u w:val="single"/>
        </w:rPr>
      </w:pPr>
      <w:r w:rsidRPr="009767CF">
        <w:rPr>
          <w:b/>
          <w:sz w:val="24"/>
          <w:szCs w:val="24"/>
          <w:u w:val="single"/>
        </w:rPr>
        <w:t>Промышленность.</w:t>
      </w:r>
    </w:p>
    <w:p w14:paraId="194F82BF" w14:textId="77777777" w:rsidR="00F219CD" w:rsidRPr="009767CF" w:rsidRDefault="00A87673" w:rsidP="002A6A11">
      <w:pPr>
        <w:pStyle w:val="11"/>
        <w:shd w:val="clear" w:color="auto" w:fill="auto"/>
        <w:spacing w:after="180"/>
        <w:ind w:firstLine="9"/>
        <w:jc w:val="both"/>
        <w:rPr>
          <w:sz w:val="24"/>
          <w:szCs w:val="24"/>
        </w:rPr>
      </w:pPr>
      <w:r w:rsidRPr="009767CF">
        <w:rPr>
          <w:sz w:val="24"/>
          <w:szCs w:val="24"/>
        </w:rPr>
        <w:t>В районе, богатом в отношении гидроресурсов, других промышленных производств, кроме как выработка электроэнергии отсутствует. Из 4-х построенных малых ГЭС на малых реках функционирует только две. Объем выр</w:t>
      </w:r>
      <w:r w:rsidR="002944AF" w:rsidRPr="009767CF">
        <w:rPr>
          <w:sz w:val="24"/>
          <w:szCs w:val="24"/>
        </w:rPr>
        <w:t>аботанной электроэнергии за 2020</w:t>
      </w:r>
      <w:r w:rsidRPr="009767CF">
        <w:rPr>
          <w:sz w:val="24"/>
          <w:szCs w:val="24"/>
        </w:rPr>
        <w:t xml:space="preserve"> год составил 2544,4 мегаватт.</w:t>
      </w:r>
    </w:p>
    <w:p w14:paraId="1A57A332" w14:textId="77777777" w:rsidR="00F219CD" w:rsidRPr="009767CF" w:rsidRDefault="00A87673" w:rsidP="002A6A11">
      <w:pPr>
        <w:pStyle w:val="11"/>
        <w:shd w:val="clear" w:color="auto" w:fill="auto"/>
        <w:spacing w:after="180"/>
        <w:ind w:firstLine="0"/>
        <w:jc w:val="both"/>
        <w:rPr>
          <w:sz w:val="24"/>
          <w:szCs w:val="24"/>
        </w:rPr>
      </w:pPr>
      <w:r w:rsidRPr="009767CF">
        <w:rPr>
          <w:sz w:val="24"/>
          <w:szCs w:val="24"/>
        </w:rPr>
        <w:t>Других крупных промышленных предприятий в районе отсутствуют. Относительно развитой отраслью промышленности является пищевая промышленность(выпечка хлеба),которая представлена районным потре</w:t>
      </w:r>
      <w:r w:rsidRPr="009767CF">
        <w:rPr>
          <w:sz w:val="24"/>
          <w:szCs w:val="24"/>
        </w:rPr>
        <w:softHyphen/>
        <w:t>бительским обществом и субъектами малого бизнеса.</w:t>
      </w:r>
    </w:p>
    <w:p w14:paraId="2F1C656B" w14:textId="77777777" w:rsidR="003E263C" w:rsidRPr="009767CF" w:rsidRDefault="00A87673" w:rsidP="002A6A11">
      <w:pPr>
        <w:pStyle w:val="11"/>
        <w:shd w:val="clear" w:color="auto" w:fill="auto"/>
        <w:spacing w:after="180"/>
        <w:ind w:firstLine="0"/>
        <w:jc w:val="both"/>
        <w:rPr>
          <w:sz w:val="24"/>
          <w:szCs w:val="24"/>
        </w:rPr>
      </w:pPr>
      <w:r w:rsidRPr="009767CF">
        <w:rPr>
          <w:sz w:val="24"/>
          <w:szCs w:val="24"/>
        </w:rPr>
        <w:t>Объем отгруженных товаров собственного производства, выполненных работ и услуг пре</w:t>
      </w:r>
      <w:r w:rsidR="002944AF" w:rsidRPr="009767CF">
        <w:rPr>
          <w:sz w:val="24"/>
          <w:szCs w:val="24"/>
        </w:rPr>
        <w:t>дприятиями промышленности в 2020</w:t>
      </w:r>
      <w:r w:rsidRPr="009767CF">
        <w:rPr>
          <w:sz w:val="24"/>
          <w:szCs w:val="24"/>
        </w:rPr>
        <w:t xml:space="preserve"> году в районе согласно стат. бюллетеню «Дагс</w:t>
      </w:r>
      <w:r w:rsidR="002944AF" w:rsidRPr="009767CF">
        <w:rPr>
          <w:sz w:val="24"/>
          <w:szCs w:val="24"/>
        </w:rPr>
        <w:t>татистики» составляет 43,672 млн.руб или 96 % к 2019</w:t>
      </w:r>
      <w:r w:rsidRPr="009767CF">
        <w:rPr>
          <w:sz w:val="24"/>
          <w:szCs w:val="24"/>
        </w:rPr>
        <w:t xml:space="preserve"> году.</w:t>
      </w:r>
      <w:r w:rsidR="00152A8F" w:rsidRPr="009767CF">
        <w:rPr>
          <w:sz w:val="24"/>
          <w:szCs w:val="24"/>
        </w:rPr>
        <w:t xml:space="preserve"> </w:t>
      </w:r>
      <w:r w:rsidR="002944AF" w:rsidRPr="009767CF">
        <w:rPr>
          <w:sz w:val="24"/>
          <w:szCs w:val="24"/>
        </w:rPr>
        <w:t>Снижение данного показателя связано с ограничениями, введенными с вспышкой пандемии «Ковид-19», и приостановкой работ, оказанием услуг и т.д.</w:t>
      </w:r>
      <w:r w:rsidR="003E263C" w:rsidRPr="009767CF">
        <w:rPr>
          <w:sz w:val="24"/>
          <w:szCs w:val="24"/>
        </w:rPr>
        <w:t xml:space="preserve">  </w:t>
      </w:r>
    </w:p>
    <w:p w14:paraId="6F6B92CF" w14:textId="77777777" w:rsidR="003E263C" w:rsidRPr="009767CF" w:rsidRDefault="002944AF" w:rsidP="003E263C">
      <w:pPr>
        <w:shd w:val="clear" w:color="auto" w:fill="FFFFFF"/>
        <w:spacing w:before="5" w:line="317" w:lineRule="exact"/>
        <w:ind w:left="96" w:right="485" w:firstLine="701"/>
        <w:jc w:val="center"/>
        <w:rPr>
          <w:rFonts w:ascii="Times New Roman" w:eastAsia="Times New Roman" w:hAnsi="Times New Roman" w:cs="Times New Roman"/>
          <w:b/>
          <w:bCs/>
          <w:color w:val="auto"/>
          <w:lang w:bidi="ar-SA"/>
        </w:rPr>
      </w:pPr>
      <w:r w:rsidRPr="009767CF">
        <w:rPr>
          <w:rFonts w:ascii="Times New Roman" w:hAnsi="Times New Roman" w:cs="Times New Roman"/>
        </w:rPr>
        <w:t xml:space="preserve"> </w:t>
      </w:r>
      <w:r w:rsidR="003E263C" w:rsidRPr="009767CF">
        <w:rPr>
          <w:rFonts w:ascii="Times New Roman" w:eastAsia="Times New Roman" w:hAnsi="Times New Roman" w:cs="Times New Roman"/>
          <w:b/>
          <w:bCs/>
          <w:color w:val="auto"/>
          <w:lang w:bidi="ar-SA"/>
        </w:rPr>
        <w:t>Строительство</w:t>
      </w:r>
    </w:p>
    <w:p w14:paraId="0CEC0058" w14:textId="77777777" w:rsidR="003E263C" w:rsidRPr="009767CF" w:rsidRDefault="003E263C" w:rsidP="003E263C">
      <w:pPr>
        <w:widowControl/>
        <w:shd w:val="clear" w:color="auto" w:fill="FFFFFF"/>
        <w:spacing w:before="5" w:line="317" w:lineRule="exact"/>
        <w:ind w:left="96" w:right="485" w:firstLine="701"/>
        <w:jc w:val="both"/>
        <w:rPr>
          <w:rFonts w:ascii="Times New Roman" w:eastAsia="Times New Roman" w:hAnsi="Times New Roman" w:cs="Times New Roman"/>
          <w:b/>
          <w:bCs/>
          <w:color w:val="auto"/>
          <w:lang w:bidi="ar-SA"/>
        </w:rPr>
      </w:pPr>
    </w:p>
    <w:p w14:paraId="54D5EE3C" w14:textId="77777777" w:rsidR="003E263C" w:rsidRPr="009767CF" w:rsidRDefault="003E263C" w:rsidP="003E263C">
      <w:pPr>
        <w:widowControl/>
        <w:ind w:firstLine="70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Основной задачей развития строительного комплекса является увеличение объема жилищного строительства и необходимой коммунальной инфраструктуры.</w:t>
      </w:r>
    </w:p>
    <w:p w14:paraId="2E214B77" w14:textId="77777777" w:rsidR="003E263C" w:rsidRPr="009767CF" w:rsidRDefault="003E263C"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           В районе действует две строительных организации:</w:t>
      </w:r>
      <w:r w:rsidR="00445A51" w:rsidRPr="009767CF">
        <w:rPr>
          <w:rFonts w:ascii="Times New Roman" w:eastAsia="Times New Roman" w:hAnsi="Times New Roman" w:cs="Times New Roman"/>
          <w:color w:val="auto"/>
          <w:lang w:bidi="ar-SA"/>
        </w:rPr>
        <w:t xml:space="preserve"> МУП «Благоустройство» ,которая занимается ремонтом, строительством и благоустройством территорий, и «ДЭП-30», которая занимается строительством и ремонтом автодорог.</w:t>
      </w:r>
      <w:r w:rsidRPr="009767CF">
        <w:rPr>
          <w:rFonts w:ascii="Times New Roman" w:eastAsia="Times New Roman" w:hAnsi="Times New Roman" w:cs="Times New Roman"/>
          <w:color w:val="auto"/>
          <w:lang w:bidi="ar-SA"/>
        </w:rPr>
        <w:t xml:space="preserve"> </w:t>
      </w:r>
      <w:r w:rsidR="00445A51" w:rsidRPr="009767CF">
        <w:rPr>
          <w:rFonts w:ascii="Times New Roman" w:eastAsia="Times New Roman" w:hAnsi="Times New Roman" w:cs="Times New Roman"/>
          <w:color w:val="auto"/>
          <w:lang w:bidi="ar-SA"/>
        </w:rPr>
        <w:t>Муниципальных или государственных строительных организаций по строительству жилья в районе отсутствует. Строительство жилья осуществляется индивидуально гражданами на собственные средства</w:t>
      </w:r>
      <w:r w:rsidRPr="009767CF">
        <w:rPr>
          <w:rFonts w:ascii="Times New Roman" w:eastAsia="Times New Roman" w:hAnsi="Times New Roman" w:cs="Times New Roman"/>
          <w:color w:val="auto"/>
          <w:lang w:bidi="ar-SA"/>
        </w:rPr>
        <w:t xml:space="preserve">          Объем работ, выполненных по виду деятель</w:t>
      </w:r>
      <w:r w:rsidR="00445A51" w:rsidRPr="009767CF">
        <w:rPr>
          <w:rFonts w:ascii="Times New Roman" w:eastAsia="Times New Roman" w:hAnsi="Times New Roman" w:cs="Times New Roman"/>
          <w:color w:val="auto"/>
          <w:lang w:bidi="ar-SA"/>
        </w:rPr>
        <w:t>ности «Строительство» за  2020 год составил  231,6</w:t>
      </w:r>
      <w:r w:rsidRPr="009767CF">
        <w:rPr>
          <w:rFonts w:ascii="Times New Roman" w:eastAsia="Times New Roman" w:hAnsi="Times New Roman" w:cs="Times New Roman"/>
          <w:color w:val="auto"/>
          <w:lang w:bidi="ar-SA"/>
        </w:rPr>
        <w:t xml:space="preserve"> млн. руб. или </w:t>
      </w:r>
      <w:r w:rsidR="00445A51" w:rsidRPr="009767CF">
        <w:rPr>
          <w:rFonts w:ascii="Times New Roman" w:eastAsia="Times New Roman" w:hAnsi="Times New Roman" w:cs="Times New Roman"/>
          <w:color w:val="auto"/>
          <w:lang w:bidi="ar-SA"/>
        </w:rPr>
        <w:t>375</w:t>
      </w:r>
      <w:r w:rsidRPr="009767CF">
        <w:rPr>
          <w:rFonts w:ascii="Times New Roman" w:eastAsia="Times New Roman" w:hAnsi="Times New Roman" w:cs="Times New Roman"/>
          <w:color w:val="auto"/>
          <w:lang w:bidi="ar-SA"/>
        </w:rPr>
        <w:t>% к 201</w:t>
      </w:r>
      <w:r w:rsidR="00445A51" w:rsidRPr="009767CF">
        <w:rPr>
          <w:rFonts w:ascii="Times New Roman" w:eastAsia="Times New Roman" w:hAnsi="Times New Roman" w:cs="Times New Roman"/>
          <w:color w:val="auto"/>
          <w:lang w:bidi="ar-SA"/>
        </w:rPr>
        <w:t>8 году.</w:t>
      </w:r>
      <w:r w:rsidR="00445A51" w:rsidRPr="009767CF">
        <w:rPr>
          <w:rFonts w:ascii="Times New Roman" w:eastAsia="Times New Roman" w:hAnsi="Times New Roman" w:cs="Times New Roman"/>
          <w:color w:val="auto"/>
          <w:lang w:bidi="ar-SA"/>
        </w:rPr>
        <w:tab/>
        <w:t>В 2020</w:t>
      </w:r>
      <w:r w:rsidRPr="009767CF">
        <w:rPr>
          <w:rFonts w:ascii="Times New Roman" w:eastAsia="Times New Roman" w:hAnsi="Times New Roman" w:cs="Times New Roman"/>
          <w:color w:val="auto"/>
          <w:lang w:bidi="ar-SA"/>
        </w:rPr>
        <w:t xml:space="preserve"> году </w:t>
      </w:r>
    </w:p>
    <w:p w14:paraId="4E58DBA3" w14:textId="77777777" w:rsidR="003E263C" w:rsidRPr="009767CF" w:rsidRDefault="003E263C"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ведено в действие </w:t>
      </w:r>
      <w:r w:rsidR="00227C83" w:rsidRPr="009767CF">
        <w:rPr>
          <w:rFonts w:ascii="Times New Roman" w:eastAsia="Times New Roman" w:hAnsi="Times New Roman" w:cs="Times New Roman"/>
          <w:color w:val="auto"/>
          <w:lang w:bidi="ar-SA"/>
        </w:rPr>
        <w:t xml:space="preserve">240 </w:t>
      </w:r>
      <w:r w:rsidRPr="009767CF">
        <w:rPr>
          <w:rFonts w:ascii="Times New Roman" w:eastAsia="Times New Roman" w:hAnsi="Times New Roman" w:cs="Times New Roman"/>
          <w:color w:val="auto"/>
          <w:lang w:bidi="ar-SA"/>
        </w:rPr>
        <w:t xml:space="preserve">кв.м жилой площади </w:t>
      </w:r>
      <w:r w:rsidR="00227C83" w:rsidRPr="009767CF">
        <w:rPr>
          <w:rFonts w:ascii="Times New Roman" w:eastAsia="Times New Roman" w:hAnsi="Times New Roman" w:cs="Times New Roman"/>
          <w:color w:val="auto"/>
          <w:lang w:bidi="ar-SA"/>
        </w:rPr>
        <w:t>что составляет всего 27 %  от введенного в 2018</w:t>
      </w:r>
      <w:r w:rsidRPr="009767CF">
        <w:rPr>
          <w:rFonts w:ascii="Times New Roman" w:eastAsia="Times New Roman" w:hAnsi="Times New Roman" w:cs="Times New Roman"/>
          <w:color w:val="auto"/>
          <w:lang w:bidi="ar-SA"/>
        </w:rPr>
        <w:t xml:space="preserve"> году.</w:t>
      </w:r>
      <w:r w:rsidR="00227C83" w:rsidRPr="009767CF">
        <w:rPr>
          <w:rFonts w:ascii="Times New Roman" w:eastAsia="Times New Roman" w:hAnsi="Times New Roman" w:cs="Times New Roman"/>
          <w:color w:val="auto"/>
          <w:lang w:bidi="ar-SA"/>
        </w:rPr>
        <w:t xml:space="preserve"> Основные капвложения были в строительстве при строительстве автодороги Дженых - Мухах -Азербайджанская граница(88млн.руб), административное здание в с.Рутул(62млн.руб)</w:t>
      </w:r>
      <w:r w:rsidR="009C6535" w:rsidRPr="009767CF">
        <w:rPr>
          <w:rFonts w:ascii="Times New Roman" w:eastAsia="Times New Roman" w:hAnsi="Times New Roman" w:cs="Times New Roman"/>
          <w:color w:val="auto"/>
          <w:lang w:bidi="ar-SA"/>
        </w:rPr>
        <w:t>, водопровод в с.Ихрек-Аран (60млн.руб). Расходы средств граждан на ИЖС составилии3,6 млн.руб</w:t>
      </w:r>
      <w:r w:rsidR="00227C83"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                                                                                                                                        </w:t>
      </w:r>
    </w:p>
    <w:p w14:paraId="41EEDA06" w14:textId="031F78A8" w:rsidR="003E263C" w:rsidRPr="009767CF" w:rsidRDefault="003E263C" w:rsidP="003E263C">
      <w:pPr>
        <w:widowControl/>
        <w:ind w:firstLine="720"/>
        <w:jc w:val="right"/>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lang w:bidi="ar-SA"/>
        </w:rPr>
        <w:t xml:space="preserve">                                                                                  </w:t>
      </w:r>
      <w:r w:rsidR="00445A51" w:rsidRPr="009767CF">
        <w:rPr>
          <w:rFonts w:ascii="Times New Roman" w:eastAsia="Times New Roman" w:hAnsi="Times New Roman" w:cs="Times New Roman"/>
          <w:color w:val="auto"/>
          <w:lang w:bidi="ar-SA"/>
        </w:rPr>
        <w:t xml:space="preserve">                      Таблица</w:t>
      </w:r>
      <w:r w:rsidR="006A75CE">
        <w:rPr>
          <w:rFonts w:ascii="Times New Roman" w:eastAsia="Times New Roman" w:hAnsi="Times New Roman" w:cs="Times New Roman"/>
          <w:color w:val="auto"/>
          <w:lang w:bidi="ar-SA"/>
        </w:rPr>
        <w:t>13</w:t>
      </w:r>
      <w:r w:rsidR="00445A51"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spacing w:val="-6"/>
          <w:lang w:bidi="ar-SA"/>
        </w:rPr>
        <w:t xml:space="preserve">            </w:t>
      </w:r>
    </w:p>
    <w:p w14:paraId="032F01E8" w14:textId="77777777" w:rsidR="003E263C" w:rsidRPr="009767CF" w:rsidRDefault="003E263C" w:rsidP="003E263C">
      <w:pPr>
        <w:widowControl/>
        <w:jc w:val="center"/>
        <w:rPr>
          <w:rFonts w:ascii="Times New Roman" w:eastAsia="Times New Roman" w:hAnsi="Times New Roman" w:cs="Times New Roman"/>
          <w:b/>
          <w:color w:val="auto"/>
          <w:spacing w:val="-6"/>
          <w:lang w:bidi="ar-SA"/>
        </w:rPr>
      </w:pPr>
      <w:r w:rsidRPr="009767CF">
        <w:rPr>
          <w:rFonts w:ascii="Times New Roman" w:eastAsia="Times New Roman" w:hAnsi="Times New Roman" w:cs="Times New Roman"/>
          <w:b/>
          <w:color w:val="auto"/>
          <w:spacing w:val="-6"/>
          <w:lang w:bidi="ar-SA"/>
        </w:rPr>
        <w:t xml:space="preserve">          Динамика развития стр</w:t>
      </w:r>
      <w:r w:rsidR="00445A51" w:rsidRPr="009767CF">
        <w:rPr>
          <w:rFonts w:ascii="Times New Roman" w:eastAsia="Times New Roman" w:hAnsi="Times New Roman" w:cs="Times New Roman"/>
          <w:b/>
          <w:color w:val="auto"/>
          <w:spacing w:val="-6"/>
          <w:lang w:bidi="ar-SA"/>
        </w:rPr>
        <w:t xml:space="preserve">оительной отрасли     МР «Рутульский </w:t>
      </w:r>
      <w:r w:rsidRPr="009767CF">
        <w:rPr>
          <w:rFonts w:ascii="Times New Roman" w:eastAsia="Times New Roman" w:hAnsi="Times New Roman" w:cs="Times New Roman"/>
          <w:b/>
          <w:color w:val="auto"/>
          <w:spacing w:val="-6"/>
          <w:lang w:bidi="ar-SA"/>
        </w:rPr>
        <w:t>ский           район»</w:t>
      </w:r>
    </w:p>
    <w:p w14:paraId="3D68E012" w14:textId="77777777" w:rsidR="003E263C" w:rsidRPr="009767CF" w:rsidRDefault="003E263C" w:rsidP="003E263C">
      <w:pPr>
        <w:widowControl/>
        <w:jc w:val="center"/>
        <w:rPr>
          <w:rFonts w:ascii="Times New Roman" w:eastAsia="Times New Roman" w:hAnsi="Times New Roman" w:cs="Times New Roman"/>
          <w:color w:val="auto"/>
          <w:spacing w:val="-6"/>
          <w:lang w:bidi="ar-S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908"/>
        <w:gridCol w:w="1121"/>
        <w:gridCol w:w="1082"/>
        <w:gridCol w:w="1082"/>
        <w:gridCol w:w="1162"/>
        <w:gridCol w:w="1424"/>
      </w:tblGrid>
      <w:tr w:rsidR="003E263C" w:rsidRPr="009767CF" w14:paraId="75FE22BC" w14:textId="77777777" w:rsidTr="004B61A2">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B68F49F"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w:t>
            </w:r>
          </w:p>
          <w:p w14:paraId="047D5FB1"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п/п</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14:paraId="58CCBA61"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 xml:space="preserve">Показатель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116F41A"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Ед.изм.</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289F739F" w14:textId="77777777" w:rsidR="003E263C" w:rsidRPr="009767CF" w:rsidRDefault="00227C83"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2018</w:t>
            </w:r>
          </w:p>
        </w:tc>
        <w:tc>
          <w:tcPr>
            <w:tcW w:w="1082" w:type="dxa"/>
            <w:tcBorders>
              <w:top w:val="single" w:sz="4" w:space="0" w:color="000000"/>
              <w:left w:val="single" w:sz="4" w:space="0" w:color="000000"/>
              <w:bottom w:val="single" w:sz="4" w:space="0" w:color="000000"/>
              <w:right w:val="single" w:sz="4" w:space="0" w:color="000000"/>
            </w:tcBorders>
          </w:tcPr>
          <w:p w14:paraId="08235D01"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p>
        </w:tc>
        <w:tc>
          <w:tcPr>
            <w:tcW w:w="1162" w:type="dxa"/>
            <w:tcBorders>
              <w:top w:val="single" w:sz="4" w:space="0" w:color="000000"/>
              <w:left w:val="single" w:sz="4" w:space="0" w:color="000000"/>
              <w:bottom w:val="single" w:sz="4" w:space="0" w:color="000000"/>
              <w:right w:val="single" w:sz="4" w:space="0" w:color="000000"/>
            </w:tcBorders>
          </w:tcPr>
          <w:p w14:paraId="4FB3925B"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702803B" w14:textId="77777777" w:rsidR="003E263C" w:rsidRPr="009767CF" w:rsidRDefault="00227C83"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lang w:bidi="ar-SA"/>
              </w:rPr>
              <w:t>2020</w:t>
            </w:r>
            <w:r w:rsidR="003E263C" w:rsidRPr="009767CF">
              <w:rPr>
                <w:rFonts w:ascii="Times New Roman" w:eastAsia="Times New Roman" w:hAnsi="Times New Roman" w:cs="Times New Roman"/>
                <w:color w:val="auto"/>
                <w:lang w:bidi="ar-SA"/>
              </w:rPr>
              <w:t xml:space="preserve"> г. в % к 201</w:t>
            </w:r>
            <w:r w:rsidRPr="009767CF">
              <w:rPr>
                <w:rFonts w:ascii="Times New Roman" w:eastAsia="Times New Roman" w:hAnsi="Times New Roman" w:cs="Times New Roman"/>
                <w:color w:val="auto"/>
                <w:lang w:bidi="ar-SA"/>
              </w:rPr>
              <w:t>8</w:t>
            </w:r>
            <w:r w:rsidR="003E263C" w:rsidRPr="009767CF">
              <w:rPr>
                <w:rFonts w:ascii="Times New Roman" w:eastAsia="Times New Roman" w:hAnsi="Times New Roman" w:cs="Times New Roman"/>
                <w:color w:val="auto"/>
                <w:lang w:bidi="ar-SA"/>
              </w:rPr>
              <w:t xml:space="preserve"> г.</w:t>
            </w:r>
          </w:p>
        </w:tc>
      </w:tr>
      <w:tr w:rsidR="003E263C" w:rsidRPr="009767CF" w14:paraId="416AACAB" w14:textId="77777777" w:rsidTr="004B61A2">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1877531"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1.</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14:paraId="34A7AC0C"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 xml:space="preserve">Строительство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F801AA2"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Млн.р.</w:t>
            </w:r>
            <w:r w:rsidRPr="009767CF">
              <w:rPr>
                <w:rFonts w:ascii="Times New Roman" w:eastAsia="Times New Roman" w:hAnsi="Times New Roman" w:cs="Times New Roman"/>
                <w:color w:val="auto"/>
                <w:spacing w:val="-6"/>
                <w:lang w:eastAsia="en-US" w:bidi="ar-SA"/>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108A7D44"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61,6</w:t>
            </w:r>
          </w:p>
        </w:tc>
        <w:tc>
          <w:tcPr>
            <w:tcW w:w="1082" w:type="dxa"/>
            <w:tcBorders>
              <w:top w:val="single" w:sz="4" w:space="0" w:color="000000"/>
              <w:left w:val="single" w:sz="4" w:space="0" w:color="000000"/>
              <w:bottom w:val="single" w:sz="4" w:space="0" w:color="000000"/>
              <w:right w:val="single" w:sz="4" w:space="0" w:color="000000"/>
            </w:tcBorders>
          </w:tcPr>
          <w:p w14:paraId="2BF446F6" w14:textId="77777777" w:rsidR="003E263C" w:rsidRPr="009767CF" w:rsidRDefault="00227C83"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229,4</w:t>
            </w:r>
          </w:p>
        </w:tc>
        <w:tc>
          <w:tcPr>
            <w:tcW w:w="1162" w:type="dxa"/>
            <w:tcBorders>
              <w:top w:val="single" w:sz="4" w:space="0" w:color="000000"/>
              <w:left w:val="single" w:sz="4" w:space="0" w:color="000000"/>
              <w:bottom w:val="single" w:sz="4" w:space="0" w:color="000000"/>
              <w:right w:val="single" w:sz="4" w:space="0" w:color="000000"/>
            </w:tcBorders>
          </w:tcPr>
          <w:p w14:paraId="55531A1E" w14:textId="77777777" w:rsidR="003E263C" w:rsidRPr="009767CF" w:rsidRDefault="00227C83"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231,6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01DC710" w14:textId="77777777" w:rsidR="003E263C" w:rsidRPr="009767CF" w:rsidRDefault="00445A51"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3,7раза</w:t>
            </w:r>
          </w:p>
        </w:tc>
      </w:tr>
      <w:tr w:rsidR="003E263C" w:rsidRPr="009767CF" w14:paraId="522D7E7B" w14:textId="77777777" w:rsidTr="004B61A2">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46EFFB4" w14:textId="77777777" w:rsidR="003E263C" w:rsidRPr="009767CF" w:rsidRDefault="003E263C" w:rsidP="003E263C">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2.</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14:paraId="21545F3B" w14:textId="77777777" w:rsidR="003E263C" w:rsidRPr="009767CF" w:rsidRDefault="003E263C" w:rsidP="003E263C">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Введено жилья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CD60ECF" w14:textId="77777777" w:rsidR="003E263C" w:rsidRPr="009767CF" w:rsidRDefault="003E263C" w:rsidP="003E263C">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Кв.м.</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7B02F3C3"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900</w:t>
            </w:r>
          </w:p>
        </w:tc>
        <w:tc>
          <w:tcPr>
            <w:tcW w:w="1082" w:type="dxa"/>
            <w:tcBorders>
              <w:top w:val="single" w:sz="4" w:space="0" w:color="000000"/>
              <w:left w:val="single" w:sz="4" w:space="0" w:color="000000"/>
              <w:bottom w:val="single" w:sz="4" w:space="0" w:color="000000"/>
              <w:right w:val="single" w:sz="4" w:space="0" w:color="000000"/>
            </w:tcBorders>
          </w:tcPr>
          <w:p w14:paraId="3B4E7481"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1760</w:t>
            </w:r>
          </w:p>
        </w:tc>
        <w:tc>
          <w:tcPr>
            <w:tcW w:w="1162" w:type="dxa"/>
            <w:tcBorders>
              <w:top w:val="single" w:sz="4" w:space="0" w:color="000000"/>
              <w:left w:val="single" w:sz="4" w:space="0" w:color="000000"/>
              <w:bottom w:val="single" w:sz="4" w:space="0" w:color="000000"/>
              <w:right w:val="single" w:sz="4" w:space="0" w:color="000000"/>
            </w:tcBorders>
          </w:tcPr>
          <w:p w14:paraId="4BD84BA9" w14:textId="77777777" w:rsidR="003E263C" w:rsidRPr="009767CF" w:rsidRDefault="00227C83" w:rsidP="003E263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43DB6138" w14:textId="77777777" w:rsidR="003E263C" w:rsidRPr="009767CF" w:rsidRDefault="00227C83" w:rsidP="003E263C">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27</w:t>
            </w:r>
          </w:p>
        </w:tc>
      </w:tr>
    </w:tbl>
    <w:p w14:paraId="365A060E" w14:textId="77777777" w:rsidR="003E263C" w:rsidRPr="009767CF" w:rsidRDefault="003E263C" w:rsidP="003E263C">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36A72AF7" w14:textId="77777777" w:rsidR="003E263C" w:rsidRPr="009767CF" w:rsidRDefault="003E263C" w:rsidP="003E263C">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 xml:space="preserve"> </w:t>
      </w:r>
      <w:r w:rsidRPr="009767CF">
        <w:rPr>
          <w:rFonts w:ascii="Times New Roman" w:eastAsia="Times New Roman" w:hAnsi="Times New Roman" w:cs="Times New Roman"/>
          <w:color w:val="auto"/>
          <w:spacing w:val="-6"/>
          <w:lang w:eastAsia="en-US" w:bidi="ar-SA"/>
        </w:rPr>
        <w:t xml:space="preserve">     Развитие строительного комплекса остается нестабильным, сдерживающим фактором является- высокий уровень налогов, отсутствие оборотных средств, постоянно растущая стоимость строительных материалов.</w:t>
      </w:r>
    </w:p>
    <w:p w14:paraId="46282471" w14:textId="77777777" w:rsidR="009C6535" w:rsidRPr="009767CF" w:rsidRDefault="009C6535" w:rsidP="009C6535">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Развитие транспортной инфраструктуры</w:t>
      </w:r>
    </w:p>
    <w:p w14:paraId="0D0ACD4F" w14:textId="77777777" w:rsidR="009C6535" w:rsidRPr="009767CF" w:rsidRDefault="009C6535" w:rsidP="009C6535">
      <w:pPr>
        <w:widowControl/>
        <w:jc w:val="both"/>
        <w:rPr>
          <w:rFonts w:ascii="Times New Roman" w:eastAsia="Times New Roman" w:hAnsi="Times New Roman" w:cs="Times New Roman"/>
          <w:color w:val="auto"/>
          <w:lang w:bidi="ar-SA"/>
        </w:rPr>
      </w:pPr>
    </w:p>
    <w:p w14:paraId="72730366" w14:textId="77777777" w:rsidR="009C6535" w:rsidRPr="009767CF" w:rsidRDefault="009C6535" w:rsidP="00984633">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В муниципальном районе функционирует транспортная система, являю</w:t>
      </w:r>
      <w:r w:rsidRPr="009767CF">
        <w:rPr>
          <w:rFonts w:ascii="Times New Roman" w:eastAsia="Times New Roman" w:hAnsi="Times New Roman" w:cs="Times New Roman"/>
          <w:color w:val="auto"/>
          <w:lang w:bidi="ar-SA"/>
        </w:rPr>
        <w:softHyphen/>
        <w:t>щаяся неотъемлемой частью социальной</w:t>
      </w:r>
      <w:r w:rsidR="00984633" w:rsidRPr="009767CF">
        <w:rPr>
          <w:rFonts w:ascii="Times New Roman" w:eastAsia="Times New Roman" w:hAnsi="Times New Roman" w:cs="Times New Roman"/>
          <w:color w:val="auto"/>
          <w:lang w:bidi="ar-SA"/>
        </w:rPr>
        <w:t xml:space="preserve"> и производственной </w:t>
      </w:r>
      <w:r w:rsidRPr="009767CF">
        <w:rPr>
          <w:rFonts w:ascii="Times New Roman" w:eastAsia="Times New Roman" w:hAnsi="Times New Roman" w:cs="Times New Roman"/>
          <w:color w:val="auto"/>
          <w:lang w:bidi="ar-SA"/>
        </w:rPr>
        <w:t xml:space="preserve"> инфраструктуры района, обеспечивает потребности населения и экономики в транспортных ус</w:t>
      </w:r>
      <w:r w:rsidRPr="009767CF">
        <w:rPr>
          <w:rFonts w:ascii="Times New Roman" w:eastAsia="Times New Roman" w:hAnsi="Times New Roman" w:cs="Times New Roman"/>
          <w:color w:val="auto"/>
          <w:lang w:bidi="ar-SA"/>
        </w:rPr>
        <w:softHyphen/>
        <w:t xml:space="preserve">лугах. </w:t>
      </w:r>
      <w:r w:rsidR="00984633" w:rsidRPr="009767CF">
        <w:rPr>
          <w:rFonts w:ascii="Times New Roman" w:eastAsia="Times New Roman" w:hAnsi="Times New Roman" w:cs="Times New Roman"/>
          <w:color w:val="auto"/>
          <w:lang w:bidi="ar-SA"/>
        </w:rPr>
        <w:t xml:space="preserve"> На территории района т</w:t>
      </w:r>
      <w:r w:rsidRPr="009767CF">
        <w:rPr>
          <w:rFonts w:ascii="Times New Roman" w:eastAsia="Times New Roman" w:hAnsi="Times New Roman" w:cs="Times New Roman"/>
          <w:color w:val="auto"/>
          <w:lang w:bidi="ar-SA"/>
        </w:rPr>
        <w:t>ранспортная сеть муниципального образования представлена автомобильным транспортом</w:t>
      </w:r>
      <w:r w:rsidR="00984633" w:rsidRPr="009767CF">
        <w:rPr>
          <w:rFonts w:ascii="Times New Roman" w:eastAsia="Times New Roman" w:hAnsi="Times New Roman" w:cs="Times New Roman"/>
          <w:color w:val="auto"/>
          <w:lang w:bidi="ar-SA"/>
        </w:rPr>
        <w:t xml:space="preserve"> и автодорогами, протяженность которых составляет 121,4 км, из которых 12,8 км республиканского значения.</w:t>
      </w:r>
      <w:r w:rsidR="00984633" w:rsidRPr="009767CF">
        <w:rPr>
          <w:rFonts w:ascii="Times New Roman" w:eastAsia="Times New Roman" w:hAnsi="Times New Roman" w:cs="Times New Roman"/>
          <w:color w:val="auto"/>
          <w:spacing w:val="-4"/>
          <w:lang w:bidi="ar-SA"/>
        </w:rPr>
        <w:t xml:space="preserve"> Общая протяженность сети </w:t>
      </w:r>
      <w:r w:rsidR="00984633" w:rsidRPr="009767CF">
        <w:rPr>
          <w:rFonts w:ascii="Times New Roman" w:eastAsia="Times New Roman" w:hAnsi="Times New Roman" w:cs="Times New Roman"/>
          <w:color w:val="auto"/>
          <w:lang w:bidi="ar-SA"/>
        </w:rPr>
        <w:t xml:space="preserve">автомобильных дорог местного значения 108,6км. Железных дорог и </w:t>
      </w:r>
      <w:r w:rsidRPr="009767CF">
        <w:rPr>
          <w:rFonts w:ascii="Times New Roman" w:eastAsia="Times New Roman" w:hAnsi="Times New Roman" w:cs="Times New Roman"/>
          <w:color w:val="auto"/>
          <w:lang w:bidi="ar-SA"/>
        </w:rPr>
        <w:t xml:space="preserve"> </w:t>
      </w:r>
      <w:r w:rsidR="00984633" w:rsidRPr="009767CF">
        <w:rPr>
          <w:rFonts w:ascii="Times New Roman" w:eastAsia="Times New Roman" w:hAnsi="Times New Roman" w:cs="Times New Roman"/>
          <w:color w:val="auto"/>
          <w:lang w:bidi="ar-SA"/>
        </w:rPr>
        <w:t>ж</w:t>
      </w:r>
      <w:r w:rsidRPr="009767CF">
        <w:rPr>
          <w:rFonts w:ascii="Times New Roman" w:eastAsia="Times New Roman" w:hAnsi="Times New Roman" w:cs="Times New Roman"/>
          <w:color w:val="auto"/>
          <w:lang w:bidi="ar-SA"/>
        </w:rPr>
        <w:t>елезнодорожн</w:t>
      </w:r>
      <w:r w:rsidR="00984633" w:rsidRPr="009767CF">
        <w:rPr>
          <w:rFonts w:ascii="Times New Roman" w:eastAsia="Times New Roman" w:hAnsi="Times New Roman" w:cs="Times New Roman"/>
          <w:color w:val="auto"/>
          <w:lang w:bidi="ar-SA"/>
        </w:rPr>
        <w:t>ого</w:t>
      </w:r>
      <w:r w:rsidRPr="009767CF">
        <w:rPr>
          <w:rFonts w:ascii="Times New Roman" w:eastAsia="Times New Roman" w:hAnsi="Times New Roman" w:cs="Times New Roman"/>
          <w:color w:val="auto"/>
          <w:lang w:bidi="ar-SA"/>
        </w:rPr>
        <w:t xml:space="preserve"> транспорт</w:t>
      </w:r>
      <w:r w:rsidR="00984633" w:rsidRPr="009767CF">
        <w:rPr>
          <w:rFonts w:ascii="Times New Roman" w:eastAsia="Times New Roman" w:hAnsi="Times New Roman" w:cs="Times New Roman"/>
          <w:color w:val="auto"/>
          <w:lang w:bidi="ar-SA"/>
        </w:rPr>
        <w:t xml:space="preserve">а </w:t>
      </w:r>
      <w:r w:rsidRPr="009767CF">
        <w:rPr>
          <w:rFonts w:ascii="Times New Roman" w:eastAsia="Times New Roman" w:hAnsi="Times New Roman" w:cs="Times New Roman"/>
          <w:color w:val="auto"/>
          <w:lang w:bidi="ar-SA"/>
        </w:rPr>
        <w:t xml:space="preserve"> </w:t>
      </w:r>
      <w:r w:rsidR="00984633" w:rsidRPr="009767CF">
        <w:rPr>
          <w:rFonts w:ascii="Times New Roman" w:eastAsia="Times New Roman" w:hAnsi="Times New Roman" w:cs="Times New Roman"/>
          <w:color w:val="auto"/>
          <w:lang w:bidi="ar-SA"/>
        </w:rPr>
        <w:t>в районе отсутствует.</w:t>
      </w:r>
    </w:p>
    <w:p w14:paraId="415646A2" w14:textId="77777777" w:rsidR="003E5D5F" w:rsidRPr="009767CF" w:rsidRDefault="009C6535" w:rsidP="009C6535">
      <w:pPr>
        <w:widowControl/>
        <w:ind w:firstLine="720"/>
        <w:jc w:val="both"/>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 xml:space="preserve">Состояние сети </w:t>
      </w:r>
      <w:r w:rsidRPr="009767CF">
        <w:rPr>
          <w:rFonts w:ascii="Times New Roman" w:eastAsia="Times New Roman" w:hAnsi="Times New Roman" w:cs="Times New Roman"/>
          <w:color w:val="auto"/>
          <w:lang w:bidi="ar-SA"/>
        </w:rPr>
        <w:t xml:space="preserve">автомобильных дорог </w:t>
      </w:r>
      <w:r w:rsidRPr="009767CF">
        <w:rPr>
          <w:rFonts w:ascii="Times New Roman" w:eastAsia="Times New Roman" w:hAnsi="Times New Roman" w:cs="Times New Roman"/>
          <w:color w:val="auto"/>
          <w:spacing w:val="-2"/>
          <w:lang w:bidi="ar-SA"/>
        </w:rPr>
        <w:t xml:space="preserve">регионального и муниципального значения за анализируемый период значительно улучшилось, но все еще   нуждается в ремонте.  Ежегодно проводится ремонт мостов и отдельных участков </w:t>
      </w:r>
      <w:r w:rsidR="00984633" w:rsidRPr="009767CF">
        <w:rPr>
          <w:rFonts w:ascii="Times New Roman" w:eastAsia="Times New Roman" w:hAnsi="Times New Roman" w:cs="Times New Roman"/>
          <w:color w:val="auto"/>
          <w:spacing w:val="-2"/>
          <w:lang w:bidi="ar-SA"/>
        </w:rPr>
        <w:t xml:space="preserve">автодорог. </w:t>
      </w:r>
    </w:p>
    <w:p w14:paraId="25E081F4" w14:textId="77777777" w:rsidR="003E5D5F" w:rsidRPr="009767CF" w:rsidRDefault="003E5D5F" w:rsidP="009C6535">
      <w:pPr>
        <w:widowControl/>
        <w:ind w:firstLine="720"/>
        <w:jc w:val="both"/>
        <w:rPr>
          <w:rFonts w:ascii="Times New Roman" w:eastAsia="Times New Roman" w:hAnsi="Times New Roman" w:cs="Times New Roman"/>
          <w:color w:val="auto"/>
          <w:spacing w:val="-2"/>
          <w:lang w:bidi="ar-SA"/>
        </w:rPr>
      </w:pPr>
    </w:p>
    <w:p w14:paraId="30E643F6" w14:textId="77777777" w:rsidR="009C6535" w:rsidRPr="009767CF" w:rsidRDefault="009C6535" w:rsidP="009C6535">
      <w:pPr>
        <w:widowControl/>
        <w:ind w:firstLine="720"/>
        <w:jc w:val="both"/>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 xml:space="preserve">Содержание и ремонт автомобильных дорог общего пользования  муниципального значения  проводится за счет </w:t>
      </w:r>
      <w:r w:rsidR="004B61A2" w:rsidRPr="009767CF">
        <w:rPr>
          <w:rFonts w:ascii="Times New Roman" w:eastAsia="Times New Roman" w:hAnsi="Times New Roman" w:cs="Times New Roman"/>
          <w:color w:val="auto"/>
          <w:spacing w:val="-2"/>
          <w:lang w:bidi="ar-SA"/>
        </w:rPr>
        <w:t>средств дорожного фонда. За 2018-2020</w:t>
      </w:r>
      <w:r w:rsidRPr="009767CF">
        <w:rPr>
          <w:rFonts w:ascii="Times New Roman" w:eastAsia="Times New Roman" w:hAnsi="Times New Roman" w:cs="Times New Roman"/>
          <w:color w:val="auto"/>
          <w:spacing w:val="-2"/>
          <w:lang w:bidi="ar-SA"/>
        </w:rPr>
        <w:t xml:space="preserve"> годы  ремонтировались мосты муниципального значения, проведен ямочный ремонт поселкового значения, круглогодично проводилось грейдерование, отсыпка и очистка от снега</w:t>
      </w:r>
      <w:r w:rsidR="00984633" w:rsidRPr="009767CF">
        <w:rPr>
          <w:rFonts w:ascii="Times New Roman" w:eastAsia="Times New Roman" w:hAnsi="Times New Roman" w:cs="Times New Roman"/>
          <w:color w:val="auto"/>
          <w:spacing w:val="-2"/>
          <w:lang w:bidi="ar-SA"/>
        </w:rPr>
        <w:t xml:space="preserve">, селевых потоков </w:t>
      </w:r>
      <w:r w:rsidRPr="009767CF">
        <w:rPr>
          <w:rFonts w:ascii="Times New Roman" w:eastAsia="Times New Roman" w:hAnsi="Times New Roman" w:cs="Times New Roman"/>
          <w:color w:val="auto"/>
          <w:spacing w:val="-2"/>
          <w:lang w:bidi="ar-SA"/>
        </w:rPr>
        <w:t xml:space="preserve">  грунтовых дорог.</w:t>
      </w:r>
    </w:p>
    <w:p w14:paraId="0CC9F170" w14:textId="77777777" w:rsidR="009C6535" w:rsidRPr="009767CF" w:rsidRDefault="004B61A2" w:rsidP="009C6535">
      <w:pPr>
        <w:widowControl/>
        <w:ind w:firstLine="720"/>
        <w:jc w:val="both"/>
        <w:rPr>
          <w:rFonts w:ascii="Times New Roman" w:eastAsia="Times New Roman" w:hAnsi="Times New Roman" w:cs="Times New Roman"/>
          <w:color w:val="auto"/>
          <w:spacing w:val="-2"/>
          <w:lang w:bidi="ar-SA"/>
        </w:rPr>
      </w:pPr>
      <w:r w:rsidRPr="009767CF">
        <w:rPr>
          <w:rFonts w:ascii="Times New Roman" w:eastAsia="Times New Roman" w:hAnsi="Times New Roman" w:cs="Times New Roman"/>
          <w:color w:val="auto"/>
          <w:spacing w:val="-2"/>
          <w:lang w:bidi="ar-SA"/>
        </w:rPr>
        <w:t xml:space="preserve"> В 2018</w:t>
      </w:r>
      <w:r w:rsidR="009C6535" w:rsidRPr="009767CF">
        <w:rPr>
          <w:rFonts w:ascii="Times New Roman" w:eastAsia="Times New Roman" w:hAnsi="Times New Roman" w:cs="Times New Roman"/>
          <w:color w:val="auto"/>
          <w:spacing w:val="-2"/>
          <w:lang w:bidi="ar-SA"/>
        </w:rPr>
        <w:t xml:space="preserve"> году из средств дорожного фонда</w:t>
      </w:r>
      <w:r w:rsidRPr="009767CF">
        <w:rPr>
          <w:rFonts w:ascii="Times New Roman" w:eastAsia="Times New Roman" w:hAnsi="Times New Roman" w:cs="Times New Roman"/>
          <w:color w:val="auto"/>
          <w:spacing w:val="-2"/>
          <w:lang w:bidi="ar-SA"/>
        </w:rPr>
        <w:t xml:space="preserve"> в бюджет района поступило 7,9 млн . рублей,  в 2019</w:t>
      </w:r>
      <w:r w:rsidR="009C6535" w:rsidRPr="009767CF">
        <w:rPr>
          <w:rFonts w:ascii="Times New Roman" w:eastAsia="Times New Roman" w:hAnsi="Times New Roman" w:cs="Times New Roman"/>
          <w:color w:val="auto"/>
          <w:spacing w:val="-2"/>
          <w:lang w:bidi="ar-SA"/>
        </w:rPr>
        <w:t xml:space="preserve"> </w:t>
      </w:r>
      <w:r w:rsidRPr="009767CF">
        <w:rPr>
          <w:rFonts w:ascii="Times New Roman" w:eastAsia="Times New Roman" w:hAnsi="Times New Roman" w:cs="Times New Roman"/>
          <w:color w:val="auto"/>
          <w:spacing w:val="-2"/>
          <w:lang w:bidi="ar-SA"/>
        </w:rPr>
        <w:t>году 16,2 млн  рублей, в 2020 году 15,1 млн</w:t>
      </w:r>
      <w:r w:rsidR="009C6535" w:rsidRPr="009767CF">
        <w:rPr>
          <w:rFonts w:ascii="Times New Roman" w:eastAsia="Times New Roman" w:hAnsi="Times New Roman" w:cs="Times New Roman"/>
          <w:color w:val="auto"/>
          <w:spacing w:val="-2"/>
          <w:lang w:bidi="ar-SA"/>
        </w:rPr>
        <w:t>. рублей.</w:t>
      </w:r>
    </w:p>
    <w:p w14:paraId="3A400A96" w14:textId="77777777" w:rsidR="009C6535" w:rsidRPr="009767CF" w:rsidRDefault="009C6535" w:rsidP="003E263C">
      <w:pPr>
        <w:widowControl/>
        <w:jc w:val="both"/>
        <w:rPr>
          <w:rFonts w:ascii="Times New Roman" w:eastAsia="Times New Roman" w:hAnsi="Times New Roman" w:cs="Times New Roman"/>
          <w:color w:val="auto"/>
          <w:spacing w:val="-6"/>
          <w:lang w:eastAsia="en-US" w:bidi="ar-SA"/>
        </w:rPr>
      </w:pPr>
    </w:p>
    <w:p w14:paraId="45E2FF79" w14:textId="77777777" w:rsidR="00984633" w:rsidRPr="009767CF" w:rsidRDefault="00984633" w:rsidP="003E263C">
      <w:pPr>
        <w:widowControl/>
        <w:jc w:val="both"/>
        <w:rPr>
          <w:rFonts w:ascii="Times New Roman" w:eastAsia="Times New Roman" w:hAnsi="Times New Roman" w:cs="Times New Roman"/>
          <w:color w:val="auto"/>
          <w:spacing w:val="-6"/>
          <w:lang w:eastAsia="en-US" w:bidi="ar-SA"/>
        </w:rPr>
      </w:pPr>
    </w:p>
    <w:p w14:paraId="306F9CC6" w14:textId="77777777" w:rsidR="00984633" w:rsidRPr="009767CF" w:rsidRDefault="00984633" w:rsidP="003E263C">
      <w:pPr>
        <w:widowControl/>
        <w:jc w:val="both"/>
        <w:rPr>
          <w:rFonts w:ascii="Times New Roman" w:eastAsia="Times New Roman" w:hAnsi="Times New Roman" w:cs="Times New Roman"/>
          <w:color w:val="auto"/>
          <w:spacing w:val="-6"/>
          <w:lang w:eastAsia="en-US" w:bidi="ar-SA"/>
        </w:rPr>
      </w:pPr>
    </w:p>
    <w:p w14:paraId="44DE2D46" w14:textId="77777777" w:rsidR="00F219CD" w:rsidRPr="009767CF" w:rsidRDefault="00F219CD">
      <w:pPr>
        <w:pStyle w:val="11"/>
        <w:shd w:val="clear" w:color="auto" w:fill="auto"/>
        <w:spacing w:after="180"/>
        <w:ind w:left="700" w:firstLine="0"/>
        <w:jc w:val="both"/>
        <w:rPr>
          <w:sz w:val="24"/>
          <w:szCs w:val="24"/>
        </w:rPr>
      </w:pPr>
    </w:p>
    <w:p w14:paraId="1A7BAC00" w14:textId="77777777" w:rsidR="007A7511" w:rsidRPr="009767CF" w:rsidRDefault="007A7511" w:rsidP="007A7511">
      <w:pPr>
        <w:autoSpaceDE w:val="0"/>
        <w:autoSpaceDN w:val="0"/>
        <w:adjustRightInd w:val="0"/>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Оценка финансового  состояния.</w:t>
      </w:r>
    </w:p>
    <w:p w14:paraId="1582401D" w14:textId="77777777" w:rsidR="007A7511" w:rsidRPr="009767CF" w:rsidRDefault="007A7511" w:rsidP="007A7511">
      <w:pPr>
        <w:autoSpaceDE w:val="0"/>
        <w:autoSpaceDN w:val="0"/>
        <w:adjustRightInd w:val="0"/>
        <w:ind w:firstLine="426"/>
        <w:jc w:val="center"/>
        <w:rPr>
          <w:rFonts w:ascii="Times New Roman" w:eastAsia="Times New Roman" w:hAnsi="Times New Roman" w:cs="Times New Roman"/>
          <w:b/>
          <w:color w:val="auto"/>
          <w:lang w:bidi="ar-SA"/>
        </w:rPr>
      </w:pPr>
    </w:p>
    <w:p w14:paraId="40E25048" w14:textId="77777777" w:rsidR="007A7511" w:rsidRPr="009767CF" w:rsidRDefault="005375B6" w:rsidP="007A7511">
      <w:pPr>
        <w:widowControl/>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муниципальном районе «Рутуль</w:t>
      </w:r>
      <w:r w:rsidR="00D55154" w:rsidRPr="009767CF">
        <w:rPr>
          <w:rFonts w:ascii="Times New Roman" w:eastAsia="Times New Roman" w:hAnsi="Times New Roman" w:cs="Times New Roman"/>
          <w:color w:val="auto"/>
          <w:lang w:bidi="ar-SA"/>
        </w:rPr>
        <w:t xml:space="preserve">ский район» наблюдается повышение </w:t>
      </w:r>
      <w:r w:rsidR="007A7511" w:rsidRPr="009767CF">
        <w:rPr>
          <w:rFonts w:ascii="Times New Roman" w:eastAsia="Times New Roman" w:hAnsi="Times New Roman" w:cs="Times New Roman"/>
          <w:color w:val="auto"/>
          <w:lang w:bidi="ar-SA"/>
        </w:rPr>
        <w:t xml:space="preserve"> доходов бюджета</w:t>
      </w:r>
      <w:r w:rsidR="00D55154" w:rsidRPr="009767CF">
        <w:rPr>
          <w:rFonts w:ascii="Times New Roman" w:eastAsia="Times New Roman" w:hAnsi="Times New Roman" w:cs="Times New Roman"/>
          <w:color w:val="auto"/>
          <w:lang w:bidi="ar-SA"/>
        </w:rPr>
        <w:t xml:space="preserve"> в 2020 году по сравнению с 2018  годом на 37%,  в том числе повышение</w:t>
      </w:r>
      <w:r w:rsidR="007A7511" w:rsidRPr="009767CF">
        <w:rPr>
          <w:rFonts w:ascii="Times New Roman" w:eastAsia="Times New Roman" w:hAnsi="Times New Roman" w:cs="Times New Roman"/>
          <w:color w:val="auto"/>
          <w:lang w:bidi="ar-SA"/>
        </w:rPr>
        <w:t xml:space="preserve">  собственны</w:t>
      </w:r>
      <w:r w:rsidR="00D55154" w:rsidRPr="009767CF">
        <w:rPr>
          <w:rFonts w:ascii="Times New Roman" w:eastAsia="Times New Roman" w:hAnsi="Times New Roman" w:cs="Times New Roman"/>
          <w:color w:val="auto"/>
          <w:lang w:bidi="ar-SA"/>
        </w:rPr>
        <w:t>х доходов на 36,0</w:t>
      </w:r>
      <w:r w:rsidR="007A7511" w:rsidRPr="009767CF">
        <w:rPr>
          <w:rFonts w:ascii="Times New Roman" w:eastAsia="Times New Roman" w:hAnsi="Times New Roman" w:cs="Times New Roman"/>
          <w:color w:val="auto"/>
          <w:lang w:bidi="ar-SA"/>
        </w:rPr>
        <w:t>%.</w:t>
      </w:r>
    </w:p>
    <w:p w14:paraId="452EB964" w14:textId="77777777" w:rsidR="007A7511" w:rsidRPr="009767CF" w:rsidRDefault="007A7511" w:rsidP="007A7511">
      <w:pPr>
        <w:widowControl/>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В структуре доходов консолидированного бюдже</w:t>
      </w:r>
      <w:r w:rsidR="005375B6" w:rsidRPr="009767CF">
        <w:rPr>
          <w:rFonts w:ascii="Times New Roman" w:eastAsia="Times New Roman" w:hAnsi="Times New Roman" w:cs="Times New Roman"/>
          <w:color w:val="auto"/>
          <w:lang w:bidi="ar-SA"/>
        </w:rPr>
        <w:t>та муниципального района «Рутуль</w:t>
      </w:r>
      <w:r w:rsidRPr="009767CF">
        <w:rPr>
          <w:rFonts w:ascii="Times New Roman" w:eastAsia="Times New Roman" w:hAnsi="Times New Roman" w:cs="Times New Roman"/>
          <w:color w:val="auto"/>
          <w:lang w:bidi="ar-SA"/>
        </w:rPr>
        <w:t>ский район» в течение ряда лет значительное место занимают безво</w:t>
      </w:r>
      <w:r w:rsidR="006B0080" w:rsidRPr="009767CF">
        <w:rPr>
          <w:rFonts w:ascii="Times New Roman" w:eastAsia="Times New Roman" w:hAnsi="Times New Roman" w:cs="Times New Roman"/>
          <w:color w:val="auto"/>
          <w:lang w:bidi="ar-SA"/>
        </w:rPr>
        <w:t>змездные поступления из Республиканского РД  и федерального бюджетов. В 2020</w:t>
      </w:r>
      <w:r w:rsidRPr="009767CF">
        <w:rPr>
          <w:rFonts w:ascii="Times New Roman" w:eastAsia="Times New Roman" w:hAnsi="Times New Roman" w:cs="Times New Roman"/>
          <w:color w:val="auto"/>
          <w:lang w:bidi="ar-SA"/>
        </w:rPr>
        <w:t xml:space="preserve"> году их </w:t>
      </w:r>
      <w:r w:rsidR="006B0080" w:rsidRPr="009767CF">
        <w:rPr>
          <w:rFonts w:ascii="Times New Roman" w:eastAsia="Times New Roman" w:hAnsi="Times New Roman" w:cs="Times New Roman"/>
          <w:color w:val="auto"/>
          <w:lang w:bidi="ar-SA"/>
        </w:rPr>
        <w:t>объем составлял 91,0</w:t>
      </w:r>
      <w:r w:rsidR="00D55154" w:rsidRPr="009767CF">
        <w:rPr>
          <w:rFonts w:ascii="Times New Roman" w:eastAsia="Times New Roman" w:hAnsi="Times New Roman" w:cs="Times New Roman"/>
          <w:color w:val="auto"/>
          <w:lang w:bidi="ar-SA"/>
        </w:rPr>
        <w:t xml:space="preserve">% от </w:t>
      </w:r>
      <w:r w:rsidRPr="009767CF">
        <w:rPr>
          <w:rFonts w:ascii="Times New Roman" w:eastAsia="Times New Roman" w:hAnsi="Times New Roman" w:cs="Times New Roman"/>
          <w:color w:val="auto"/>
          <w:lang w:bidi="ar-SA"/>
        </w:rPr>
        <w:t xml:space="preserve"> общей суммы доходов консолидированного бюдж</w:t>
      </w:r>
      <w:r w:rsidR="006B0080" w:rsidRPr="009767CF">
        <w:rPr>
          <w:rFonts w:ascii="Times New Roman" w:eastAsia="Times New Roman" w:hAnsi="Times New Roman" w:cs="Times New Roman"/>
          <w:color w:val="auto"/>
          <w:lang w:bidi="ar-SA"/>
        </w:rPr>
        <w:t>ета  района, что выше чем в 2018 году на 39,0</w:t>
      </w:r>
      <w:r w:rsidRPr="009767CF">
        <w:rPr>
          <w:rFonts w:ascii="Times New Roman" w:eastAsia="Times New Roman" w:hAnsi="Times New Roman" w:cs="Times New Roman"/>
          <w:color w:val="auto"/>
          <w:lang w:bidi="ar-SA"/>
        </w:rPr>
        <w:t>%.</w:t>
      </w:r>
    </w:p>
    <w:p w14:paraId="2C8B0600" w14:textId="50B48AC7" w:rsidR="007A7511" w:rsidRPr="009767CF" w:rsidRDefault="007A7511" w:rsidP="007A7511">
      <w:pPr>
        <w:widowControl/>
        <w:ind w:firstLine="720"/>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Таблица</w:t>
      </w:r>
      <w:r w:rsidR="006A75CE">
        <w:rPr>
          <w:rFonts w:ascii="Times New Roman" w:eastAsia="Times New Roman" w:hAnsi="Times New Roman" w:cs="Times New Roman"/>
          <w:color w:val="auto"/>
          <w:lang w:bidi="ar-SA"/>
        </w:rPr>
        <w:t>14</w:t>
      </w:r>
      <w:r w:rsidRPr="009767CF">
        <w:rPr>
          <w:rFonts w:ascii="Times New Roman" w:eastAsia="Times New Roman" w:hAnsi="Times New Roman" w:cs="Times New Roman"/>
          <w:color w:val="auto"/>
          <w:lang w:bidi="ar-SA"/>
        </w:rPr>
        <w:t xml:space="preserve"> </w:t>
      </w:r>
    </w:p>
    <w:p w14:paraId="6C71EB37" w14:textId="77777777" w:rsidR="007A7511" w:rsidRPr="009767CF" w:rsidRDefault="007A7511" w:rsidP="007A7511">
      <w:pPr>
        <w:widowControl/>
        <w:ind w:firstLine="54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Формирование доходной части консолидированного бюджета</w:t>
      </w:r>
    </w:p>
    <w:p w14:paraId="6959862D" w14:textId="77777777" w:rsidR="007A7511" w:rsidRPr="009767CF" w:rsidRDefault="005375B6" w:rsidP="007A7511">
      <w:pPr>
        <w:widowControl/>
        <w:ind w:firstLine="54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муниципального района «Рутуль</w:t>
      </w:r>
      <w:r w:rsidR="007A7511" w:rsidRPr="009767CF">
        <w:rPr>
          <w:rFonts w:ascii="Times New Roman" w:eastAsia="Times New Roman" w:hAnsi="Times New Roman" w:cs="Times New Roman"/>
          <w:b/>
          <w:color w:val="auto"/>
          <w:lang w:bidi="ar-SA"/>
        </w:rPr>
        <w:t>ский район»</w:t>
      </w:r>
    </w:p>
    <w:p w14:paraId="2A7D6D73" w14:textId="77777777" w:rsidR="007A7511" w:rsidRPr="009767CF" w:rsidRDefault="007A7511" w:rsidP="007A7511">
      <w:pPr>
        <w:widowControl/>
        <w:ind w:firstLine="540"/>
        <w:jc w:val="both"/>
        <w:rPr>
          <w:rFonts w:ascii="Times New Roman" w:eastAsia="Times New Roman" w:hAnsi="Times New Roman" w:cs="Times New Roman"/>
          <w:b/>
          <w:color w:val="auto"/>
          <w:lang w:bidi="ar-SA"/>
        </w:rPr>
      </w:pPr>
    </w:p>
    <w:tbl>
      <w:tblPr>
        <w:tblW w:w="95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022"/>
        <w:gridCol w:w="821"/>
        <w:gridCol w:w="974"/>
        <w:gridCol w:w="709"/>
        <w:gridCol w:w="1022"/>
        <w:gridCol w:w="740"/>
        <w:gridCol w:w="891"/>
      </w:tblGrid>
      <w:tr w:rsidR="007A7511" w:rsidRPr="009767CF" w14:paraId="407F33DE" w14:textId="77777777" w:rsidTr="00244A91">
        <w:tc>
          <w:tcPr>
            <w:tcW w:w="3402" w:type="dxa"/>
            <w:vMerge w:val="restart"/>
          </w:tcPr>
          <w:p w14:paraId="28DCAD58"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Показатели</w:t>
            </w:r>
          </w:p>
        </w:tc>
        <w:tc>
          <w:tcPr>
            <w:tcW w:w="1843" w:type="dxa"/>
            <w:gridSpan w:val="2"/>
          </w:tcPr>
          <w:p w14:paraId="34F2D745" w14:textId="77777777" w:rsidR="007A7511" w:rsidRPr="009767CF" w:rsidRDefault="008E4977"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2018</w:t>
            </w:r>
            <w:r w:rsidR="007A7511" w:rsidRPr="009767CF">
              <w:rPr>
                <w:rFonts w:ascii="Times New Roman" w:eastAsia="Times New Roman" w:hAnsi="Times New Roman" w:cs="Times New Roman"/>
                <w:color w:val="auto"/>
                <w:lang w:bidi="ar-SA"/>
              </w:rPr>
              <w:t xml:space="preserve"> год</w:t>
            </w:r>
          </w:p>
        </w:tc>
        <w:tc>
          <w:tcPr>
            <w:tcW w:w="1683" w:type="dxa"/>
            <w:gridSpan w:val="2"/>
          </w:tcPr>
          <w:p w14:paraId="633944C9" w14:textId="77777777" w:rsidR="007A7511" w:rsidRPr="009767CF" w:rsidRDefault="008E4977"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r w:rsidR="007A7511" w:rsidRPr="009767CF">
              <w:rPr>
                <w:rFonts w:ascii="Times New Roman" w:eastAsia="Times New Roman" w:hAnsi="Times New Roman" w:cs="Times New Roman"/>
                <w:color w:val="auto"/>
                <w:lang w:bidi="ar-SA"/>
              </w:rPr>
              <w:t xml:space="preserve"> год</w:t>
            </w:r>
          </w:p>
        </w:tc>
        <w:tc>
          <w:tcPr>
            <w:tcW w:w="1762" w:type="dxa"/>
            <w:gridSpan w:val="2"/>
          </w:tcPr>
          <w:p w14:paraId="2710C13E" w14:textId="77777777" w:rsidR="007A7511" w:rsidRPr="009767CF" w:rsidRDefault="008E4977"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r w:rsidR="007A7511" w:rsidRPr="009767CF">
              <w:rPr>
                <w:rFonts w:ascii="Times New Roman" w:eastAsia="Times New Roman" w:hAnsi="Times New Roman" w:cs="Times New Roman"/>
                <w:color w:val="auto"/>
                <w:lang w:bidi="ar-SA"/>
              </w:rPr>
              <w:t xml:space="preserve"> год</w:t>
            </w:r>
          </w:p>
        </w:tc>
        <w:tc>
          <w:tcPr>
            <w:tcW w:w="891" w:type="dxa"/>
            <w:vMerge w:val="restart"/>
          </w:tcPr>
          <w:p w14:paraId="48D2226B" w14:textId="77777777" w:rsidR="007A7511" w:rsidRPr="009767CF" w:rsidRDefault="008E4977"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2020г в % к 2018</w:t>
            </w:r>
          </w:p>
        </w:tc>
      </w:tr>
      <w:tr w:rsidR="007A7511" w:rsidRPr="009767CF" w14:paraId="25606CEA" w14:textId="77777777" w:rsidTr="00244A91">
        <w:tc>
          <w:tcPr>
            <w:tcW w:w="3402" w:type="dxa"/>
            <w:vMerge/>
          </w:tcPr>
          <w:p w14:paraId="6AF5B30C" w14:textId="77777777" w:rsidR="007A7511" w:rsidRPr="009767CF" w:rsidRDefault="007A7511" w:rsidP="007A7511">
            <w:pPr>
              <w:widowControl/>
              <w:jc w:val="both"/>
              <w:rPr>
                <w:rFonts w:ascii="Times New Roman" w:eastAsia="Times New Roman" w:hAnsi="Times New Roman" w:cs="Times New Roman"/>
                <w:color w:val="auto"/>
                <w:lang w:bidi="ar-SA"/>
              </w:rPr>
            </w:pPr>
          </w:p>
        </w:tc>
        <w:tc>
          <w:tcPr>
            <w:tcW w:w="1022" w:type="dxa"/>
          </w:tcPr>
          <w:p w14:paraId="6EE2C6AC"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821" w:type="dxa"/>
          </w:tcPr>
          <w:p w14:paraId="0CECA34F"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974" w:type="dxa"/>
          </w:tcPr>
          <w:p w14:paraId="6D41B3AF"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709" w:type="dxa"/>
          </w:tcPr>
          <w:p w14:paraId="0C97444D"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1022" w:type="dxa"/>
          </w:tcPr>
          <w:p w14:paraId="2223FE0A"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740" w:type="dxa"/>
          </w:tcPr>
          <w:p w14:paraId="59D584B9"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891" w:type="dxa"/>
            <w:vMerge/>
          </w:tcPr>
          <w:p w14:paraId="6F5184CC" w14:textId="77777777" w:rsidR="007A7511" w:rsidRPr="009767CF" w:rsidRDefault="007A7511" w:rsidP="007A7511">
            <w:pPr>
              <w:widowControl/>
              <w:jc w:val="center"/>
              <w:rPr>
                <w:rFonts w:ascii="Times New Roman" w:eastAsia="Times New Roman" w:hAnsi="Times New Roman" w:cs="Times New Roman"/>
                <w:color w:val="auto"/>
                <w:lang w:bidi="ar-SA"/>
              </w:rPr>
            </w:pPr>
          </w:p>
        </w:tc>
      </w:tr>
      <w:tr w:rsidR="007A7511" w:rsidRPr="009767CF" w14:paraId="098924E3" w14:textId="77777777" w:rsidTr="00244A91">
        <w:tc>
          <w:tcPr>
            <w:tcW w:w="3402" w:type="dxa"/>
          </w:tcPr>
          <w:p w14:paraId="7F3F0893"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 Доходы бюджета, всего, млн. руб.</w:t>
            </w:r>
          </w:p>
        </w:tc>
        <w:tc>
          <w:tcPr>
            <w:tcW w:w="1022" w:type="dxa"/>
          </w:tcPr>
          <w:p w14:paraId="3038D8C1" w14:textId="77777777" w:rsidR="007A7511" w:rsidRPr="009767CF" w:rsidRDefault="008E4977"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560,2</w:t>
            </w:r>
          </w:p>
        </w:tc>
        <w:tc>
          <w:tcPr>
            <w:tcW w:w="821" w:type="dxa"/>
          </w:tcPr>
          <w:p w14:paraId="0FE02694"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974" w:type="dxa"/>
          </w:tcPr>
          <w:p w14:paraId="2534B3AA"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582,9</w:t>
            </w:r>
          </w:p>
        </w:tc>
        <w:tc>
          <w:tcPr>
            <w:tcW w:w="709" w:type="dxa"/>
          </w:tcPr>
          <w:p w14:paraId="71DD4790"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1022" w:type="dxa"/>
          </w:tcPr>
          <w:p w14:paraId="510F521A"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763,3</w:t>
            </w:r>
          </w:p>
        </w:tc>
        <w:tc>
          <w:tcPr>
            <w:tcW w:w="740" w:type="dxa"/>
          </w:tcPr>
          <w:p w14:paraId="53CD93C6"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91" w:type="dxa"/>
          </w:tcPr>
          <w:p w14:paraId="10AAF517" w14:textId="77777777" w:rsidR="007A7511" w:rsidRPr="009767CF" w:rsidRDefault="00773DC5" w:rsidP="008E4977">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r w:rsidR="008E4977" w:rsidRPr="009767CF">
              <w:rPr>
                <w:rFonts w:ascii="Times New Roman" w:eastAsia="Times New Roman" w:hAnsi="Times New Roman" w:cs="Times New Roman"/>
                <w:color w:val="auto"/>
                <w:lang w:bidi="ar-SA"/>
              </w:rPr>
              <w:t>,0</w:t>
            </w:r>
          </w:p>
        </w:tc>
      </w:tr>
      <w:tr w:rsidR="007A7511" w:rsidRPr="009767CF" w14:paraId="34F94E84" w14:textId="77777777" w:rsidTr="00244A91">
        <w:tc>
          <w:tcPr>
            <w:tcW w:w="3402" w:type="dxa"/>
          </w:tcPr>
          <w:p w14:paraId="6D58CE69"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том числе на душу населения, руб. </w:t>
            </w:r>
          </w:p>
        </w:tc>
        <w:tc>
          <w:tcPr>
            <w:tcW w:w="1022" w:type="dxa"/>
          </w:tcPr>
          <w:p w14:paraId="02F389F5" w14:textId="77777777" w:rsidR="007A7511" w:rsidRPr="009767CF" w:rsidRDefault="00E81DB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26,6</w:t>
            </w:r>
          </w:p>
        </w:tc>
        <w:tc>
          <w:tcPr>
            <w:tcW w:w="821" w:type="dxa"/>
          </w:tcPr>
          <w:p w14:paraId="54004090"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974" w:type="dxa"/>
          </w:tcPr>
          <w:p w14:paraId="28B9B5E0"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27,83</w:t>
            </w:r>
          </w:p>
        </w:tc>
        <w:tc>
          <w:tcPr>
            <w:tcW w:w="709" w:type="dxa"/>
          </w:tcPr>
          <w:p w14:paraId="77830985"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1022" w:type="dxa"/>
          </w:tcPr>
          <w:p w14:paraId="79112787"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36,5</w:t>
            </w:r>
          </w:p>
        </w:tc>
        <w:tc>
          <w:tcPr>
            <w:tcW w:w="740" w:type="dxa"/>
          </w:tcPr>
          <w:p w14:paraId="22265BC2"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891" w:type="dxa"/>
          </w:tcPr>
          <w:p w14:paraId="349AE2BD" w14:textId="77777777" w:rsidR="007A7511" w:rsidRPr="009767CF" w:rsidRDefault="00773DC5" w:rsidP="00773DC5">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137</w:t>
            </w:r>
          </w:p>
        </w:tc>
      </w:tr>
      <w:tr w:rsidR="007A7511" w:rsidRPr="009767CF" w14:paraId="114D0612" w14:textId="77777777" w:rsidTr="00244A91">
        <w:tc>
          <w:tcPr>
            <w:tcW w:w="3402" w:type="dxa"/>
          </w:tcPr>
          <w:p w14:paraId="5B460055"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 Собственные доходы бюджета, млн.руб.</w:t>
            </w:r>
          </w:p>
        </w:tc>
        <w:tc>
          <w:tcPr>
            <w:tcW w:w="1022" w:type="dxa"/>
          </w:tcPr>
          <w:p w14:paraId="2787A9AD"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51,4</w:t>
            </w:r>
          </w:p>
        </w:tc>
        <w:tc>
          <w:tcPr>
            <w:tcW w:w="821" w:type="dxa"/>
          </w:tcPr>
          <w:p w14:paraId="1A8521CC"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974" w:type="dxa"/>
          </w:tcPr>
          <w:p w14:paraId="006E61AF"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67,4</w:t>
            </w:r>
          </w:p>
        </w:tc>
        <w:tc>
          <w:tcPr>
            <w:tcW w:w="709" w:type="dxa"/>
          </w:tcPr>
          <w:p w14:paraId="25A6307F"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12,0</w:t>
            </w:r>
          </w:p>
        </w:tc>
        <w:tc>
          <w:tcPr>
            <w:tcW w:w="1022" w:type="dxa"/>
          </w:tcPr>
          <w:p w14:paraId="739F3B45" w14:textId="77777777" w:rsidR="007A7511" w:rsidRPr="009767CF" w:rsidRDefault="00D75AA6" w:rsidP="00D75AA6">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70,1</w:t>
            </w:r>
          </w:p>
        </w:tc>
        <w:tc>
          <w:tcPr>
            <w:tcW w:w="740" w:type="dxa"/>
          </w:tcPr>
          <w:p w14:paraId="3EB1C82E"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891" w:type="dxa"/>
          </w:tcPr>
          <w:p w14:paraId="4559638E"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p>
        </w:tc>
      </w:tr>
      <w:tr w:rsidR="007A7511" w:rsidRPr="009767CF" w14:paraId="2326CBF2" w14:textId="77777777" w:rsidTr="00244A91">
        <w:tc>
          <w:tcPr>
            <w:tcW w:w="3402" w:type="dxa"/>
          </w:tcPr>
          <w:p w14:paraId="52EE9EF4"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Налоговые доходы, млн.руб.</w:t>
            </w:r>
          </w:p>
        </w:tc>
        <w:tc>
          <w:tcPr>
            <w:tcW w:w="1022" w:type="dxa"/>
          </w:tcPr>
          <w:p w14:paraId="2754DC3F"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51,4</w:t>
            </w:r>
          </w:p>
        </w:tc>
        <w:tc>
          <w:tcPr>
            <w:tcW w:w="821" w:type="dxa"/>
          </w:tcPr>
          <w:p w14:paraId="7D921C0C"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974" w:type="dxa"/>
          </w:tcPr>
          <w:p w14:paraId="694AFD48"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67,4</w:t>
            </w:r>
          </w:p>
        </w:tc>
        <w:tc>
          <w:tcPr>
            <w:tcW w:w="709" w:type="dxa"/>
          </w:tcPr>
          <w:p w14:paraId="7CE395FC" w14:textId="77777777" w:rsidR="007A7511" w:rsidRPr="009767CF" w:rsidRDefault="00773DC5"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w:t>
            </w:r>
            <w:r w:rsidR="00D75AA6" w:rsidRPr="009767CF">
              <w:rPr>
                <w:rFonts w:ascii="Times New Roman" w:eastAsia="Times New Roman" w:hAnsi="Times New Roman" w:cs="Times New Roman"/>
                <w:color w:val="auto"/>
                <w:lang w:bidi="ar-SA"/>
              </w:rPr>
              <w:t>,0</w:t>
            </w:r>
          </w:p>
        </w:tc>
        <w:tc>
          <w:tcPr>
            <w:tcW w:w="1022" w:type="dxa"/>
          </w:tcPr>
          <w:p w14:paraId="41FDD4CA"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70,1</w:t>
            </w:r>
          </w:p>
        </w:tc>
        <w:tc>
          <w:tcPr>
            <w:tcW w:w="740" w:type="dxa"/>
          </w:tcPr>
          <w:p w14:paraId="41D9271E"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891" w:type="dxa"/>
          </w:tcPr>
          <w:p w14:paraId="42BE8CA7"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p>
        </w:tc>
      </w:tr>
      <w:tr w:rsidR="007A7511" w:rsidRPr="009767CF" w14:paraId="30B6B6E7" w14:textId="77777777" w:rsidTr="00244A91">
        <w:tc>
          <w:tcPr>
            <w:tcW w:w="3402" w:type="dxa"/>
          </w:tcPr>
          <w:p w14:paraId="226ABE42"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налоги на доходы физических  лиц, млн.руб.          </w:t>
            </w:r>
          </w:p>
        </w:tc>
        <w:tc>
          <w:tcPr>
            <w:tcW w:w="1022" w:type="dxa"/>
          </w:tcPr>
          <w:p w14:paraId="7411BE6B"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37,3</w:t>
            </w:r>
          </w:p>
        </w:tc>
        <w:tc>
          <w:tcPr>
            <w:tcW w:w="821" w:type="dxa"/>
          </w:tcPr>
          <w:p w14:paraId="67C303E8"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73,0</w:t>
            </w:r>
          </w:p>
        </w:tc>
        <w:tc>
          <w:tcPr>
            <w:tcW w:w="974" w:type="dxa"/>
          </w:tcPr>
          <w:p w14:paraId="3F79D0FE"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39,9</w:t>
            </w:r>
          </w:p>
        </w:tc>
        <w:tc>
          <w:tcPr>
            <w:tcW w:w="709" w:type="dxa"/>
          </w:tcPr>
          <w:p w14:paraId="3F5387D3"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58,4</w:t>
            </w:r>
          </w:p>
        </w:tc>
        <w:tc>
          <w:tcPr>
            <w:tcW w:w="1022" w:type="dxa"/>
          </w:tcPr>
          <w:p w14:paraId="028E848B"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43,5</w:t>
            </w:r>
          </w:p>
        </w:tc>
        <w:tc>
          <w:tcPr>
            <w:tcW w:w="740" w:type="dxa"/>
          </w:tcPr>
          <w:p w14:paraId="307F88A3"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62,0</w:t>
            </w:r>
          </w:p>
        </w:tc>
        <w:tc>
          <w:tcPr>
            <w:tcW w:w="891" w:type="dxa"/>
          </w:tcPr>
          <w:p w14:paraId="27A99B47"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116,6</w:t>
            </w:r>
          </w:p>
        </w:tc>
      </w:tr>
      <w:tr w:rsidR="007A7511" w:rsidRPr="009767CF" w14:paraId="7BD3D0F7" w14:textId="77777777" w:rsidTr="00244A91">
        <w:tc>
          <w:tcPr>
            <w:tcW w:w="3402" w:type="dxa"/>
          </w:tcPr>
          <w:p w14:paraId="6C939A07" w14:textId="77777777" w:rsidR="007A7511" w:rsidRPr="009767CF" w:rsidRDefault="00814D8E"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Имущественные налоги</w:t>
            </w:r>
            <w:r w:rsidR="007A7511" w:rsidRPr="009767CF">
              <w:rPr>
                <w:rFonts w:ascii="Times New Roman" w:eastAsia="Times New Roman" w:hAnsi="Times New Roman" w:cs="Times New Roman"/>
                <w:color w:val="auto"/>
                <w:lang w:bidi="ar-SA"/>
              </w:rPr>
              <w:t xml:space="preserve"> млн.руб.</w:t>
            </w:r>
          </w:p>
        </w:tc>
        <w:tc>
          <w:tcPr>
            <w:tcW w:w="1022" w:type="dxa"/>
          </w:tcPr>
          <w:p w14:paraId="7588DDC6" w14:textId="77777777" w:rsidR="00D75AA6"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2,9</w:t>
            </w:r>
          </w:p>
        </w:tc>
        <w:tc>
          <w:tcPr>
            <w:tcW w:w="821" w:type="dxa"/>
          </w:tcPr>
          <w:p w14:paraId="1EB0F00A"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974" w:type="dxa"/>
          </w:tcPr>
          <w:p w14:paraId="04F573E5"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3,3</w:t>
            </w:r>
          </w:p>
        </w:tc>
        <w:tc>
          <w:tcPr>
            <w:tcW w:w="709" w:type="dxa"/>
          </w:tcPr>
          <w:p w14:paraId="576BDDE0"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1022" w:type="dxa"/>
          </w:tcPr>
          <w:p w14:paraId="602BB15D"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3,5</w:t>
            </w:r>
          </w:p>
        </w:tc>
        <w:tc>
          <w:tcPr>
            <w:tcW w:w="740" w:type="dxa"/>
          </w:tcPr>
          <w:p w14:paraId="07403892"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891" w:type="dxa"/>
          </w:tcPr>
          <w:p w14:paraId="45C6EF36" w14:textId="77777777" w:rsidR="007A7511" w:rsidRPr="009767CF" w:rsidRDefault="00D75AA6"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121,0</w:t>
            </w:r>
          </w:p>
        </w:tc>
      </w:tr>
      <w:tr w:rsidR="007A7511" w:rsidRPr="009767CF" w14:paraId="5B45B449" w14:textId="77777777" w:rsidTr="00244A91">
        <w:tc>
          <w:tcPr>
            <w:tcW w:w="3402" w:type="dxa"/>
          </w:tcPr>
          <w:p w14:paraId="08049895" w14:textId="77777777" w:rsidR="007A7511" w:rsidRPr="009767CF" w:rsidRDefault="00D75AA6"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7A7511" w:rsidRPr="009767CF">
              <w:rPr>
                <w:rFonts w:ascii="Times New Roman" w:eastAsia="Times New Roman" w:hAnsi="Times New Roman" w:cs="Times New Roman"/>
                <w:color w:val="auto"/>
                <w:lang w:bidi="ar-SA"/>
              </w:rPr>
              <w:t xml:space="preserve"> </w:t>
            </w:r>
            <w:r w:rsidR="00814D8E" w:rsidRPr="009767CF">
              <w:rPr>
                <w:rFonts w:ascii="Times New Roman" w:eastAsia="Times New Roman" w:hAnsi="Times New Roman" w:cs="Times New Roman"/>
                <w:color w:val="auto"/>
                <w:lang w:bidi="ar-SA"/>
              </w:rPr>
              <w:t xml:space="preserve">В т.ч. </w:t>
            </w:r>
            <w:r w:rsidR="007A7511" w:rsidRPr="009767CF">
              <w:rPr>
                <w:rFonts w:ascii="Times New Roman" w:eastAsia="Times New Roman" w:hAnsi="Times New Roman" w:cs="Times New Roman"/>
                <w:color w:val="auto"/>
                <w:lang w:bidi="ar-SA"/>
              </w:rPr>
              <w:t xml:space="preserve">земельный  налог , млн.руб.                                                                                              </w:t>
            </w:r>
          </w:p>
        </w:tc>
        <w:tc>
          <w:tcPr>
            <w:tcW w:w="1022" w:type="dxa"/>
          </w:tcPr>
          <w:p w14:paraId="335E418E"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821" w:type="dxa"/>
          </w:tcPr>
          <w:p w14:paraId="4205AB9E"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974" w:type="dxa"/>
          </w:tcPr>
          <w:p w14:paraId="6E95ADBA"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2,5</w:t>
            </w:r>
          </w:p>
        </w:tc>
        <w:tc>
          <w:tcPr>
            <w:tcW w:w="709" w:type="dxa"/>
          </w:tcPr>
          <w:p w14:paraId="7F36B6E5"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1022" w:type="dxa"/>
          </w:tcPr>
          <w:p w14:paraId="711378FB"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2,7</w:t>
            </w:r>
          </w:p>
        </w:tc>
        <w:tc>
          <w:tcPr>
            <w:tcW w:w="740" w:type="dxa"/>
          </w:tcPr>
          <w:p w14:paraId="131536E3"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w:t>
            </w:r>
          </w:p>
        </w:tc>
        <w:tc>
          <w:tcPr>
            <w:tcW w:w="891" w:type="dxa"/>
          </w:tcPr>
          <w:p w14:paraId="2FE76620"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129,0</w:t>
            </w:r>
          </w:p>
        </w:tc>
      </w:tr>
      <w:tr w:rsidR="007A7511" w:rsidRPr="009767CF" w14:paraId="42EAB562" w14:textId="77777777" w:rsidTr="00244A91">
        <w:tc>
          <w:tcPr>
            <w:tcW w:w="3402" w:type="dxa"/>
          </w:tcPr>
          <w:p w14:paraId="1C224C7B"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налоги на совокупный доход, млн.руб.</w:t>
            </w:r>
          </w:p>
        </w:tc>
        <w:tc>
          <w:tcPr>
            <w:tcW w:w="1022" w:type="dxa"/>
          </w:tcPr>
          <w:p w14:paraId="6ADCDD1A"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2,9</w:t>
            </w:r>
          </w:p>
        </w:tc>
        <w:tc>
          <w:tcPr>
            <w:tcW w:w="821" w:type="dxa"/>
          </w:tcPr>
          <w:p w14:paraId="361B2728"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974" w:type="dxa"/>
          </w:tcPr>
          <w:p w14:paraId="4AB9F4FC"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6,7</w:t>
            </w:r>
          </w:p>
        </w:tc>
        <w:tc>
          <w:tcPr>
            <w:tcW w:w="709" w:type="dxa"/>
          </w:tcPr>
          <w:p w14:paraId="5AF83E03"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1022" w:type="dxa"/>
          </w:tcPr>
          <w:p w14:paraId="006FEA76"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6,5</w:t>
            </w:r>
          </w:p>
        </w:tc>
        <w:tc>
          <w:tcPr>
            <w:tcW w:w="740" w:type="dxa"/>
          </w:tcPr>
          <w:p w14:paraId="60825D86"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891" w:type="dxa"/>
          </w:tcPr>
          <w:p w14:paraId="044AC16A"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224,0</w:t>
            </w:r>
          </w:p>
        </w:tc>
      </w:tr>
      <w:tr w:rsidR="007A7511" w:rsidRPr="009767CF" w14:paraId="22603236" w14:textId="77777777" w:rsidTr="00244A91">
        <w:tc>
          <w:tcPr>
            <w:tcW w:w="3402" w:type="dxa"/>
          </w:tcPr>
          <w:p w14:paraId="413D3B15"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неналоговые доходы, млн.руб.</w:t>
            </w:r>
          </w:p>
        </w:tc>
        <w:tc>
          <w:tcPr>
            <w:tcW w:w="1022" w:type="dxa"/>
          </w:tcPr>
          <w:p w14:paraId="65105D3C"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w:t>
            </w:r>
          </w:p>
        </w:tc>
        <w:tc>
          <w:tcPr>
            <w:tcW w:w="821" w:type="dxa"/>
          </w:tcPr>
          <w:p w14:paraId="3FD5A103"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w:t>
            </w:r>
          </w:p>
        </w:tc>
        <w:tc>
          <w:tcPr>
            <w:tcW w:w="974" w:type="dxa"/>
          </w:tcPr>
          <w:p w14:paraId="018EBE3F"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w:t>
            </w:r>
          </w:p>
        </w:tc>
        <w:tc>
          <w:tcPr>
            <w:tcW w:w="709" w:type="dxa"/>
          </w:tcPr>
          <w:p w14:paraId="5C25154E"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w:t>
            </w:r>
          </w:p>
        </w:tc>
        <w:tc>
          <w:tcPr>
            <w:tcW w:w="1022" w:type="dxa"/>
          </w:tcPr>
          <w:p w14:paraId="15AF47CD" w14:textId="77777777" w:rsidR="007A7511" w:rsidRPr="009767CF" w:rsidRDefault="00814D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0,6</w:t>
            </w:r>
          </w:p>
        </w:tc>
        <w:tc>
          <w:tcPr>
            <w:tcW w:w="740" w:type="dxa"/>
          </w:tcPr>
          <w:p w14:paraId="00624916"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p>
        </w:tc>
        <w:tc>
          <w:tcPr>
            <w:tcW w:w="891" w:type="dxa"/>
          </w:tcPr>
          <w:p w14:paraId="559A7AA7"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50,0</w:t>
            </w:r>
          </w:p>
        </w:tc>
      </w:tr>
      <w:tr w:rsidR="007A7511" w:rsidRPr="009767CF" w14:paraId="4DD9CDBB" w14:textId="77777777" w:rsidTr="00244A91">
        <w:tc>
          <w:tcPr>
            <w:tcW w:w="3402" w:type="dxa"/>
          </w:tcPr>
          <w:p w14:paraId="5F7305CD" w14:textId="77777777" w:rsidR="007A7511" w:rsidRPr="009767CF" w:rsidRDefault="006B0080"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Акцизы на ГСМ</w:t>
            </w:r>
          </w:p>
        </w:tc>
        <w:tc>
          <w:tcPr>
            <w:tcW w:w="1022" w:type="dxa"/>
          </w:tcPr>
          <w:p w14:paraId="5AB26E8D"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7,9</w:t>
            </w:r>
          </w:p>
        </w:tc>
        <w:tc>
          <w:tcPr>
            <w:tcW w:w="821" w:type="dxa"/>
          </w:tcPr>
          <w:p w14:paraId="0A47F257"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15,0</w:t>
            </w:r>
          </w:p>
        </w:tc>
        <w:tc>
          <w:tcPr>
            <w:tcW w:w="974" w:type="dxa"/>
          </w:tcPr>
          <w:p w14:paraId="0528A24A"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16,2</w:t>
            </w:r>
          </w:p>
        </w:tc>
        <w:tc>
          <w:tcPr>
            <w:tcW w:w="709" w:type="dxa"/>
          </w:tcPr>
          <w:p w14:paraId="02E6AA95"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24,0</w:t>
            </w:r>
          </w:p>
        </w:tc>
        <w:tc>
          <w:tcPr>
            <w:tcW w:w="1022" w:type="dxa"/>
          </w:tcPr>
          <w:p w14:paraId="662AC45C"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15,1</w:t>
            </w:r>
          </w:p>
        </w:tc>
        <w:tc>
          <w:tcPr>
            <w:tcW w:w="740" w:type="dxa"/>
          </w:tcPr>
          <w:p w14:paraId="11BBDA0A"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22,0</w:t>
            </w:r>
          </w:p>
        </w:tc>
        <w:tc>
          <w:tcPr>
            <w:tcW w:w="891" w:type="dxa"/>
          </w:tcPr>
          <w:p w14:paraId="6EA8693A"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191,0</w:t>
            </w:r>
          </w:p>
        </w:tc>
      </w:tr>
      <w:tr w:rsidR="007A7511" w:rsidRPr="009767CF" w14:paraId="0A5BAF85" w14:textId="77777777" w:rsidTr="00244A91">
        <w:tc>
          <w:tcPr>
            <w:tcW w:w="3402" w:type="dxa"/>
          </w:tcPr>
          <w:p w14:paraId="37B65BEC" w14:textId="77777777" w:rsidR="00C548D4" w:rsidRPr="009767CF" w:rsidRDefault="00C548D4" w:rsidP="007A7511">
            <w:pPr>
              <w:widowControl/>
              <w:jc w:val="both"/>
              <w:rPr>
                <w:rFonts w:ascii="Times New Roman" w:eastAsia="Times New Roman" w:hAnsi="Times New Roman" w:cs="Times New Roman"/>
                <w:color w:val="auto"/>
                <w:lang w:bidi="ar-SA"/>
              </w:rPr>
            </w:pPr>
          </w:p>
          <w:p w14:paraId="69F1302B"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Безвозмездные поступления, млн.руб.</w:t>
            </w:r>
          </w:p>
        </w:tc>
        <w:tc>
          <w:tcPr>
            <w:tcW w:w="1022" w:type="dxa"/>
          </w:tcPr>
          <w:p w14:paraId="64D1CDBE"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5FCECFFB"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508,8</w:t>
            </w:r>
          </w:p>
        </w:tc>
        <w:tc>
          <w:tcPr>
            <w:tcW w:w="821" w:type="dxa"/>
          </w:tcPr>
          <w:p w14:paraId="1C0DC7D9"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57B88661"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91,0</w:t>
            </w:r>
          </w:p>
        </w:tc>
        <w:tc>
          <w:tcPr>
            <w:tcW w:w="974" w:type="dxa"/>
          </w:tcPr>
          <w:p w14:paraId="5D081A11"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1ADCEE6C"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515,5</w:t>
            </w:r>
          </w:p>
        </w:tc>
        <w:tc>
          <w:tcPr>
            <w:tcW w:w="709" w:type="dxa"/>
          </w:tcPr>
          <w:p w14:paraId="28B35C75"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03EEC954"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87,0</w:t>
            </w:r>
          </w:p>
        </w:tc>
        <w:tc>
          <w:tcPr>
            <w:tcW w:w="1022" w:type="dxa"/>
          </w:tcPr>
          <w:p w14:paraId="7AAE404D"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09E5D14C"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693,2</w:t>
            </w:r>
          </w:p>
        </w:tc>
        <w:tc>
          <w:tcPr>
            <w:tcW w:w="740" w:type="dxa"/>
          </w:tcPr>
          <w:p w14:paraId="509B05E2"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663D8E8F"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91,0</w:t>
            </w:r>
          </w:p>
        </w:tc>
        <w:tc>
          <w:tcPr>
            <w:tcW w:w="891" w:type="dxa"/>
          </w:tcPr>
          <w:p w14:paraId="6292ED85" w14:textId="77777777" w:rsidR="00C548D4" w:rsidRPr="009767CF" w:rsidRDefault="00C548D4" w:rsidP="007A7511">
            <w:pPr>
              <w:widowControl/>
              <w:jc w:val="center"/>
              <w:rPr>
                <w:rFonts w:ascii="Times New Roman" w:eastAsia="Times New Roman" w:hAnsi="Times New Roman" w:cs="Times New Roman"/>
                <w:color w:val="auto"/>
                <w:lang w:bidi="ar-SA"/>
              </w:rPr>
            </w:pPr>
          </w:p>
          <w:p w14:paraId="39AF04E6" w14:textId="77777777" w:rsidR="007A7511" w:rsidRPr="009767CF" w:rsidRDefault="006B0080"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139,0</w:t>
            </w:r>
          </w:p>
        </w:tc>
      </w:tr>
    </w:tbl>
    <w:p w14:paraId="7A692B20" w14:textId="77777777" w:rsidR="007A7511" w:rsidRPr="009767CF" w:rsidRDefault="007A7511" w:rsidP="007A7511">
      <w:pPr>
        <w:widowControl/>
        <w:ind w:firstLine="540"/>
        <w:jc w:val="both"/>
        <w:rPr>
          <w:rFonts w:ascii="Times New Roman" w:eastAsia="Times New Roman" w:hAnsi="Times New Roman" w:cs="Times New Roman"/>
          <w:color w:val="auto"/>
          <w:lang w:bidi="ar-SA"/>
        </w:rPr>
      </w:pPr>
    </w:p>
    <w:p w14:paraId="2FA8521A" w14:textId="77777777" w:rsidR="007A7511" w:rsidRPr="009767CF" w:rsidRDefault="007A7511" w:rsidP="007A7511">
      <w:pPr>
        <w:widowControl/>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Основным доходным источником в части собственных доходов является налог на доход</w:t>
      </w:r>
      <w:r w:rsidR="006B0080" w:rsidRPr="009767CF">
        <w:rPr>
          <w:rFonts w:ascii="Times New Roman" w:eastAsia="Times New Roman" w:hAnsi="Times New Roman" w:cs="Times New Roman"/>
          <w:color w:val="auto"/>
          <w:lang w:bidi="ar-SA"/>
        </w:rPr>
        <w:t>ы физических лиц, который в 2020 году  составил 62,0</w:t>
      </w:r>
      <w:r w:rsidRPr="009767CF">
        <w:rPr>
          <w:rFonts w:ascii="Times New Roman" w:eastAsia="Times New Roman" w:hAnsi="Times New Roman" w:cs="Times New Roman"/>
          <w:color w:val="auto"/>
          <w:lang w:bidi="ar-SA"/>
        </w:rPr>
        <w:t>% от общей с</w:t>
      </w:r>
      <w:r w:rsidR="006B0080" w:rsidRPr="009767CF">
        <w:rPr>
          <w:rFonts w:ascii="Times New Roman" w:eastAsia="Times New Roman" w:hAnsi="Times New Roman" w:cs="Times New Roman"/>
          <w:color w:val="auto"/>
          <w:lang w:bidi="ar-SA"/>
        </w:rPr>
        <w:t>уммы доходов, в сравнении с 2018</w:t>
      </w:r>
      <w:r w:rsidRPr="009767CF">
        <w:rPr>
          <w:rFonts w:ascii="Times New Roman" w:eastAsia="Times New Roman" w:hAnsi="Times New Roman" w:cs="Times New Roman"/>
          <w:color w:val="auto"/>
          <w:lang w:bidi="ar-SA"/>
        </w:rPr>
        <w:t xml:space="preserve"> годом с</w:t>
      </w:r>
      <w:r w:rsidR="006B0080" w:rsidRPr="009767CF">
        <w:rPr>
          <w:rFonts w:ascii="Times New Roman" w:eastAsia="Times New Roman" w:hAnsi="Times New Roman" w:cs="Times New Roman"/>
          <w:color w:val="auto"/>
          <w:lang w:bidi="ar-SA"/>
        </w:rPr>
        <w:t>умма поступившего НДФЛ повысилась  на 16,6</w:t>
      </w:r>
      <w:r w:rsidRPr="009767CF">
        <w:rPr>
          <w:rFonts w:ascii="Times New Roman" w:eastAsia="Times New Roman" w:hAnsi="Times New Roman" w:cs="Times New Roman"/>
          <w:color w:val="auto"/>
          <w:lang w:bidi="ar-SA"/>
        </w:rPr>
        <w:t xml:space="preserve">%.  </w:t>
      </w:r>
    </w:p>
    <w:p w14:paraId="39DC5DE3" w14:textId="3350CB3F" w:rsidR="00F62DAD" w:rsidRPr="009767CF" w:rsidRDefault="007A7511" w:rsidP="007A7511">
      <w:pPr>
        <w:widowControl/>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Наибольший удельный вес в неналоговых доходах имеет поступление доходов от</w:t>
      </w:r>
      <w:r w:rsidR="00D55154" w:rsidRPr="009767CF">
        <w:rPr>
          <w:rFonts w:ascii="Times New Roman" w:eastAsia="Times New Roman" w:hAnsi="Times New Roman" w:cs="Times New Roman"/>
          <w:color w:val="auto"/>
          <w:lang w:bidi="ar-SA"/>
        </w:rPr>
        <w:t xml:space="preserve"> родительской платы за детей обучающихся в детских дошкольных учреждениях</w:t>
      </w:r>
      <w:r w:rsidRPr="009767CF">
        <w:rPr>
          <w:rFonts w:ascii="Times New Roman" w:eastAsia="Times New Roman" w:hAnsi="Times New Roman" w:cs="Times New Roman"/>
          <w:color w:val="auto"/>
          <w:lang w:bidi="ar-SA"/>
        </w:rPr>
        <w:t>.</w:t>
      </w:r>
    </w:p>
    <w:p w14:paraId="560AAC9F" w14:textId="77777777" w:rsidR="007A7511" w:rsidRPr="009767CF" w:rsidRDefault="007A7511" w:rsidP="007A7511">
      <w:pPr>
        <w:widowControl/>
        <w:ind w:firstLine="720"/>
        <w:jc w:val="right"/>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 xml:space="preserve">                                                                                                       </w:t>
      </w:r>
    </w:p>
    <w:p w14:paraId="728D43D3" w14:textId="77777777" w:rsidR="007A7511" w:rsidRPr="009767CF" w:rsidRDefault="007A7511" w:rsidP="007A7511">
      <w:pPr>
        <w:widowControl/>
        <w:ind w:firstLine="54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Расходы консолидированного бюджета муниципального района</w:t>
      </w:r>
    </w:p>
    <w:p w14:paraId="306FDD5B" w14:textId="77777777" w:rsidR="00AA7E79" w:rsidRPr="009767CF" w:rsidRDefault="007A7511" w:rsidP="00AA7E79">
      <w:pPr>
        <w:widowControl/>
        <w:ind w:firstLine="540"/>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"Рутульский район"</w:t>
      </w:r>
      <w:r w:rsidR="00AA7E79" w:rsidRPr="009767CF">
        <w:rPr>
          <w:rFonts w:ascii="Times New Roman" w:eastAsia="Times New Roman" w:hAnsi="Times New Roman" w:cs="Times New Roman"/>
          <w:color w:val="auto"/>
          <w:lang w:bidi="ar-SA"/>
        </w:rPr>
        <w:t xml:space="preserve">   </w:t>
      </w:r>
    </w:p>
    <w:p w14:paraId="5FB30293" w14:textId="6C18E765" w:rsidR="00F62DAD" w:rsidRPr="009767CF" w:rsidRDefault="00AA7E79" w:rsidP="007A7511">
      <w:pPr>
        <w:widowControl/>
        <w:ind w:firstLine="54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color w:val="auto"/>
          <w:lang w:bidi="ar-SA"/>
        </w:rPr>
        <w:t xml:space="preserve">                                                                                                   Таблица</w:t>
      </w:r>
      <w:r w:rsidR="006A75CE">
        <w:rPr>
          <w:rFonts w:ascii="Times New Roman" w:eastAsia="Times New Roman" w:hAnsi="Times New Roman" w:cs="Times New Roman"/>
          <w:color w:val="auto"/>
          <w:lang w:bidi="ar-SA"/>
        </w:rPr>
        <w:t>15</w:t>
      </w:r>
    </w:p>
    <w:p w14:paraId="7176AE92" w14:textId="77777777" w:rsidR="007A7511" w:rsidRPr="009767CF" w:rsidRDefault="00AA7E79" w:rsidP="007A7511">
      <w:pPr>
        <w:widowControl/>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022"/>
        <w:gridCol w:w="851"/>
        <w:gridCol w:w="916"/>
        <w:gridCol w:w="866"/>
        <w:gridCol w:w="916"/>
        <w:gridCol w:w="851"/>
        <w:gridCol w:w="891"/>
      </w:tblGrid>
      <w:tr w:rsidR="007A7511" w:rsidRPr="009767CF" w14:paraId="3BF6896E" w14:textId="77777777" w:rsidTr="00244A91">
        <w:tc>
          <w:tcPr>
            <w:tcW w:w="3331" w:type="dxa"/>
            <w:vMerge w:val="restart"/>
          </w:tcPr>
          <w:p w14:paraId="711409D4"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Показатели</w:t>
            </w:r>
          </w:p>
        </w:tc>
        <w:tc>
          <w:tcPr>
            <w:tcW w:w="1873" w:type="dxa"/>
            <w:gridSpan w:val="2"/>
          </w:tcPr>
          <w:p w14:paraId="28C9EE59"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2018</w:t>
            </w:r>
            <w:r w:rsidR="007A7511" w:rsidRPr="009767CF">
              <w:rPr>
                <w:rFonts w:ascii="Times New Roman" w:eastAsia="Times New Roman" w:hAnsi="Times New Roman" w:cs="Times New Roman"/>
                <w:color w:val="auto"/>
                <w:lang w:bidi="ar-SA"/>
              </w:rPr>
              <w:t xml:space="preserve"> год</w:t>
            </w:r>
          </w:p>
        </w:tc>
        <w:tc>
          <w:tcPr>
            <w:tcW w:w="1782" w:type="dxa"/>
            <w:gridSpan w:val="2"/>
          </w:tcPr>
          <w:p w14:paraId="65C98833"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r w:rsidR="007A7511" w:rsidRPr="009767CF">
              <w:rPr>
                <w:rFonts w:ascii="Times New Roman" w:eastAsia="Times New Roman" w:hAnsi="Times New Roman" w:cs="Times New Roman"/>
                <w:color w:val="auto"/>
                <w:lang w:bidi="ar-SA"/>
              </w:rPr>
              <w:t xml:space="preserve"> год</w:t>
            </w:r>
          </w:p>
        </w:tc>
        <w:tc>
          <w:tcPr>
            <w:tcW w:w="1767" w:type="dxa"/>
            <w:gridSpan w:val="2"/>
          </w:tcPr>
          <w:p w14:paraId="7F7AEB62"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r w:rsidR="007A7511" w:rsidRPr="009767CF">
              <w:rPr>
                <w:rFonts w:ascii="Times New Roman" w:eastAsia="Times New Roman" w:hAnsi="Times New Roman" w:cs="Times New Roman"/>
                <w:color w:val="auto"/>
                <w:lang w:bidi="ar-SA"/>
              </w:rPr>
              <w:t xml:space="preserve"> год</w:t>
            </w:r>
          </w:p>
        </w:tc>
        <w:tc>
          <w:tcPr>
            <w:tcW w:w="891" w:type="dxa"/>
            <w:vMerge w:val="restart"/>
          </w:tcPr>
          <w:p w14:paraId="29A50D28"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2020г в % к 2018</w:t>
            </w:r>
          </w:p>
        </w:tc>
      </w:tr>
      <w:tr w:rsidR="007A7511" w:rsidRPr="009767CF" w14:paraId="6B3ACDD2" w14:textId="77777777" w:rsidTr="00244A91">
        <w:tc>
          <w:tcPr>
            <w:tcW w:w="3331" w:type="dxa"/>
            <w:vMerge/>
          </w:tcPr>
          <w:p w14:paraId="7C0308E4" w14:textId="77777777" w:rsidR="007A7511" w:rsidRPr="009767CF" w:rsidRDefault="007A7511" w:rsidP="007A7511">
            <w:pPr>
              <w:widowControl/>
              <w:jc w:val="both"/>
              <w:rPr>
                <w:rFonts w:ascii="Times New Roman" w:eastAsia="Times New Roman" w:hAnsi="Times New Roman" w:cs="Times New Roman"/>
                <w:color w:val="auto"/>
                <w:lang w:bidi="ar-SA"/>
              </w:rPr>
            </w:pPr>
          </w:p>
        </w:tc>
        <w:tc>
          <w:tcPr>
            <w:tcW w:w="1022" w:type="dxa"/>
          </w:tcPr>
          <w:p w14:paraId="1B78FB0E"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851" w:type="dxa"/>
          </w:tcPr>
          <w:p w14:paraId="0B44150A"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916" w:type="dxa"/>
          </w:tcPr>
          <w:p w14:paraId="4DE7E903"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866" w:type="dxa"/>
          </w:tcPr>
          <w:p w14:paraId="54E303C3"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916" w:type="dxa"/>
          </w:tcPr>
          <w:p w14:paraId="24142A5B"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Сумма</w:t>
            </w:r>
          </w:p>
        </w:tc>
        <w:tc>
          <w:tcPr>
            <w:tcW w:w="851" w:type="dxa"/>
          </w:tcPr>
          <w:p w14:paraId="34A9A8B8" w14:textId="77777777" w:rsidR="007A7511" w:rsidRPr="009767CF" w:rsidRDefault="007A751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Уд. вес %</w:t>
            </w:r>
          </w:p>
        </w:tc>
        <w:tc>
          <w:tcPr>
            <w:tcW w:w="891" w:type="dxa"/>
            <w:vMerge/>
          </w:tcPr>
          <w:p w14:paraId="6BBA7581" w14:textId="77777777" w:rsidR="007A7511" w:rsidRPr="009767CF" w:rsidRDefault="007A7511" w:rsidP="007A7511">
            <w:pPr>
              <w:widowControl/>
              <w:jc w:val="center"/>
              <w:rPr>
                <w:rFonts w:ascii="Times New Roman" w:eastAsia="Times New Roman" w:hAnsi="Times New Roman" w:cs="Times New Roman"/>
                <w:color w:val="auto"/>
                <w:lang w:bidi="ar-SA"/>
              </w:rPr>
            </w:pPr>
          </w:p>
        </w:tc>
      </w:tr>
      <w:tr w:rsidR="007A7511" w:rsidRPr="009767CF" w14:paraId="7C68A966" w14:textId="77777777" w:rsidTr="00244A91">
        <w:tc>
          <w:tcPr>
            <w:tcW w:w="3331" w:type="dxa"/>
            <w:vAlign w:val="center"/>
          </w:tcPr>
          <w:p w14:paraId="49F6EA26"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Расходы консолидированного бюджета всего, млн. руб.</w:t>
            </w:r>
          </w:p>
        </w:tc>
        <w:tc>
          <w:tcPr>
            <w:tcW w:w="1022" w:type="dxa"/>
          </w:tcPr>
          <w:p w14:paraId="20818D32"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554,9</w:t>
            </w:r>
          </w:p>
        </w:tc>
        <w:tc>
          <w:tcPr>
            <w:tcW w:w="851" w:type="dxa"/>
          </w:tcPr>
          <w:p w14:paraId="25128564"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916" w:type="dxa"/>
          </w:tcPr>
          <w:p w14:paraId="52941914"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582,6</w:t>
            </w:r>
          </w:p>
        </w:tc>
        <w:tc>
          <w:tcPr>
            <w:tcW w:w="866" w:type="dxa"/>
          </w:tcPr>
          <w:p w14:paraId="1693069C"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916" w:type="dxa"/>
          </w:tcPr>
          <w:p w14:paraId="21714931" w14:textId="77777777" w:rsidR="007A7511" w:rsidRPr="009767CF" w:rsidRDefault="00C548D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750,3</w:t>
            </w:r>
          </w:p>
        </w:tc>
        <w:tc>
          <w:tcPr>
            <w:tcW w:w="851" w:type="dxa"/>
          </w:tcPr>
          <w:p w14:paraId="1211B153"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91" w:type="dxa"/>
          </w:tcPr>
          <w:p w14:paraId="4BCC6C6F" w14:textId="77777777" w:rsidR="007A7511"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135</w:t>
            </w:r>
            <w:r w:rsidR="00A20E8E" w:rsidRPr="009767CF">
              <w:rPr>
                <w:rFonts w:ascii="Times New Roman" w:eastAsia="Times New Roman" w:hAnsi="Times New Roman" w:cs="Times New Roman"/>
                <w:color w:val="auto"/>
                <w:lang w:bidi="ar-SA"/>
              </w:rPr>
              <w:t>,0</w:t>
            </w:r>
          </w:p>
        </w:tc>
      </w:tr>
      <w:tr w:rsidR="007A7511" w:rsidRPr="009767CF" w14:paraId="30D28474" w14:textId="77777777" w:rsidTr="00244A91">
        <w:tc>
          <w:tcPr>
            <w:tcW w:w="3331" w:type="dxa"/>
            <w:vAlign w:val="center"/>
          </w:tcPr>
          <w:p w14:paraId="5637AE68"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Расходы на душу населения, руб.</w:t>
            </w:r>
          </w:p>
        </w:tc>
        <w:tc>
          <w:tcPr>
            <w:tcW w:w="1022" w:type="dxa"/>
          </w:tcPr>
          <w:p w14:paraId="312AAB77"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26,4</w:t>
            </w:r>
          </w:p>
        </w:tc>
        <w:tc>
          <w:tcPr>
            <w:tcW w:w="851" w:type="dxa"/>
          </w:tcPr>
          <w:p w14:paraId="4D00CC58"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916" w:type="dxa"/>
          </w:tcPr>
          <w:p w14:paraId="32AC3D30" w14:textId="77777777" w:rsidR="007A7511"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27,82</w:t>
            </w:r>
          </w:p>
        </w:tc>
        <w:tc>
          <w:tcPr>
            <w:tcW w:w="866" w:type="dxa"/>
          </w:tcPr>
          <w:p w14:paraId="14B41F86"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916" w:type="dxa"/>
          </w:tcPr>
          <w:p w14:paraId="5D2A1D49" w14:textId="77777777" w:rsidR="007A7511"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35,8</w:t>
            </w:r>
          </w:p>
        </w:tc>
        <w:tc>
          <w:tcPr>
            <w:tcW w:w="851" w:type="dxa"/>
          </w:tcPr>
          <w:p w14:paraId="33B26FE8"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891" w:type="dxa"/>
          </w:tcPr>
          <w:p w14:paraId="5F7BF0D2" w14:textId="77777777" w:rsidR="007A7511"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r w:rsidR="00A20E8E" w:rsidRPr="009767CF">
              <w:rPr>
                <w:rFonts w:ascii="Times New Roman" w:eastAsia="Times New Roman" w:hAnsi="Times New Roman" w:cs="Times New Roman"/>
                <w:color w:val="auto"/>
                <w:lang w:bidi="ar-SA"/>
              </w:rPr>
              <w:t>,0</w:t>
            </w:r>
          </w:p>
        </w:tc>
      </w:tr>
      <w:tr w:rsidR="007A7511" w:rsidRPr="009767CF" w14:paraId="7035E843" w14:textId="77777777" w:rsidTr="00244A91">
        <w:tc>
          <w:tcPr>
            <w:tcW w:w="3331" w:type="dxa"/>
            <w:vAlign w:val="bottom"/>
          </w:tcPr>
          <w:p w14:paraId="173019A7"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общегосударственные вопросы, млн.руб.</w:t>
            </w:r>
          </w:p>
        </w:tc>
        <w:tc>
          <w:tcPr>
            <w:tcW w:w="1022" w:type="dxa"/>
          </w:tcPr>
          <w:p w14:paraId="2B54E865"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56,6</w:t>
            </w:r>
          </w:p>
        </w:tc>
        <w:tc>
          <w:tcPr>
            <w:tcW w:w="851" w:type="dxa"/>
          </w:tcPr>
          <w:p w14:paraId="73644487"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916" w:type="dxa"/>
          </w:tcPr>
          <w:p w14:paraId="68A5E713"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53,7</w:t>
            </w:r>
          </w:p>
        </w:tc>
        <w:tc>
          <w:tcPr>
            <w:tcW w:w="866" w:type="dxa"/>
          </w:tcPr>
          <w:p w14:paraId="3F9EC3CE"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w:t>
            </w:r>
          </w:p>
        </w:tc>
        <w:tc>
          <w:tcPr>
            <w:tcW w:w="916" w:type="dxa"/>
          </w:tcPr>
          <w:p w14:paraId="48CA91FF"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60,5</w:t>
            </w:r>
          </w:p>
        </w:tc>
        <w:tc>
          <w:tcPr>
            <w:tcW w:w="851" w:type="dxa"/>
          </w:tcPr>
          <w:p w14:paraId="1E4FCD83"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w:t>
            </w:r>
          </w:p>
        </w:tc>
        <w:tc>
          <w:tcPr>
            <w:tcW w:w="891" w:type="dxa"/>
          </w:tcPr>
          <w:p w14:paraId="768BE750"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107</w:t>
            </w:r>
          </w:p>
        </w:tc>
      </w:tr>
      <w:tr w:rsidR="007A7511" w:rsidRPr="009767CF" w14:paraId="332428E6" w14:textId="77777777" w:rsidTr="00244A91">
        <w:tc>
          <w:tcPr>
            <w:tcW w:w="3331" w:type="dxa"/>
            <w:vAlign w:val="bottom"/>
          </w:tcPr>
          <w:p w14:paraId="5F1C4A73"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Национальная экономика, млн.руб.</w:t>
            </w:r>
          </w:p>
        </w:tc>
        <w:tc>
          <w:tcPr>
            <w:tcW w:w="1022" w:type="dxa"/>
          </w:tcPr>
          <w:p w14:paraId="5B60FE35"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9,6</w:t>
            </w:r>
          </w:p>
        </w:tc>
        <w:tc>
          <w:tcPr>
            <w:tcW w:w="851" w:type="dxa"/>
          </w:tcPr>
          <w:p w14:paraId="33052EB1"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w:t>
            </w:r>
          </w:p>
        </w:tc>
        <w:tc>
          <w:tcPr>
            <w:tcW w:w="916" w:type="dxa"/>
          </w:tcPr>
          <w:p w14:paraId="68DD044E"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19,3</w:t>
            </w:r>
          </w:p>
        </w:tc>
        <w:tc>
          <w:tcPr>
            <w:tcW w:w="866" w:type="dxa"/>
          </w:tcPr>
          <w:p w14:paraId="01FB1389"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3,0</w:t>
            </w:r>
          </w:p>
        </w:tc>
        <w:tc>
          <w:tcPr>
            <w:tcW w:w="916" w:type="dxa"/>
          </w:tcPr>
          <w:p w14:paraId="1829112A"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9,1</w:t>
            </w:r>
          </w:p>
        </w:tc>
        <w:tc>
          <w:tcPr>
            <w:tcW w:w="851" w:type="dxa"/>
          </w:tcPr>
          <w:p w14:paraId="7A843A0B"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p>
        </w:tc>
        <w:tc>
          <w:tcPr>
            <w:tcW w:w="891" w:type="dxa"/>
          </w:tcPr>
          <w:p w14:paraId="3DB3BB45"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95</w:t>
            </w:r>
          </w:p>
        </w:tc>
      </w:tr>
      <w:tr w:rsidR="007A7511" w:rsidRPr="009767CF" w14:paraId="5DB38214" w14:textId="77777777" w:rsidTr="00244A91">
        <w:tc>
          <w:tcPr>
            <w:tcW w:w="3331" w:type="dxa"/>
            <w:vAlign w:val="bottom"/>
          </w:tcPr>
          <w:p w14:paraId="0D41C970"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Образование, млн.руб.</w:t>
            </w:r>
          </w:p>
        </w:tc>
        <w:tc>
          <w:tcPr>
            <w:tcW w:w="1022" w:type="dxa"/>
          </w:tcPr>
          <w:p w14:paraId="2FD984E9"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403,4</w:t>
            </w:r>
          </w:p>
        </w:tc>
        <w:tc>
          <w:tcPr>
            <w:tcW w:w="851" w:type="dxa"/>
          </w:tcPr>
          <w:p w14:paraId="46CCB377"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73,0</w:t>
            </w:r>
          </w:p>
        </w:tc>
        <w:tc>
          <w:tcPr>
            <w:tcW w:w="916" w:type="dxa"/>
          </w:tcPr>
          <w:p w14:paraId="360DA762"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419,3</w:t>
            </w:r>
          </w:p>
        </w:tc>
        <w:tc>
          <w:tcPr>
            <w:tcW w:w="866" w:type="dxa"/>
          </w:tcPr>
          <w:p w14:paraId="44DB3B8F"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72,0</w:t>
            </w:r>
          </w:p>
        </w:tc>
        <w:tc>
          <w:tcPr>
            <w:tcW w:w="916" w:type="dxa"/>
          </w:tcPr>
          <w:p w14:paraId="2988B870"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512,4</w:t>
            </w:r>
          </w:p>
        </w:tc>
        <w:tc>
          <w:tcPr>
            <w:tcW w:w="851" w:type="dxa"/>
          </w:tcPr>
          <w:p w14:paraId="7D187235"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68,0</w:t>
            </w:r>
          </w:p>
        </w:tc>
        <w:tc>
          <w:tcPr>
            <w:tcW w:w="891" w:type="dxa"/>
          </w:tcPr>
          <w:p w14:paraId="2DE24D12"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127</w:t>
            </w:r>
          </w:p>
        </w:tc>
      </w:tr>
      <w:tr w:rsidR="007A7511" w:rsidRPr="009767CF" w14:paraId="391BE81F" w14:textId="77777777" w:rsidTr="00244A91">
        <w:tc>
          <w:tcPr>
            <w:tcW w:w="3331" w:type="dxa"/>
            <w:vAlign w:val="bottom"/>
          </w:tcPr>
          <w:p w14:paraId="4A92319A"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Культура, млн.руб.</w:t>
            </w:r>
          </w:p>
        </w:tc>
        <w:tc>
          <w:tcPr>
            <w:tcW w:w="1022" w:type="dxa"/>
          </w:tcPr>
          <w:p w14:paraId="6585AFD8"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43,4</w:t>
            </w:r>
          </w:p>
        </w:tc>
        <w:tc>
          <w:tcPr>
            <w:tcW w:w="851" w:type="dxa"/>
          </w:tcPr>
          <w:p w14:paraId="54B7D592"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w:t>
            </w:r>
          </w:p>
        </w:tc>
        <w:tc>
          <w:tcPr>
            <w:tcW w:w="916" w:type="dxa"/>
          </w:tcPr>
          <w:p w14:paraId="2B8935A8"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47,9</w:t>
            </w:r>
          </w:p>
        </w:tc>
        <w:tc>
          <w:tcPr>
            <w:tcW w:w="866" w:type="dxa"/>
          </w:tcPr>
          <w:p w14:paraId="49DC2BEC"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w:t>
            </w:r>
          </w:p>
        </w:tc>
        <w:tc>
          <w:tcPr>
            <w:tcW w:w="916" w:type="dxa"/>
          </w:tcPr>
          <w:p w14:paraId="1E8DD7ED"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54,1</w:t>
            </w:r>
          </w:p>
        </w:tc>
        <w:tc>
          <w:tcPr>
            <w:tcW w:w="851" w:type="dxa"/>
          </w:tcPr>
          <w:p w14:paraId="42A154BF"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7,0</w:t>
            </w:r>
          </w:p>
        </w:tc>
        <w:tc>
          <w:tcPr>
            <w:tcW w:w="891" w:type="dxa"/>
          </w:tcPr>
          <w:p w14:paraId="423CFF53"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125</w:t>
            </w:r>
          </w:p>
        </w:tc>
      </w:tr>
      <w:tr w:rsidR="007A7511" w:rsidRPr="009767CF" w14:paraId="0612F1CD" w14:textId="77777777" w:rsidTr="00244A91">
        <w:tc>
          <w:tcPr>
            <w:tcW w:w="3331" w:type="dxa"/>
            <w:vAlign w:val="bottom"/>
          </w:tcPr>
          <w:p w14:paraId="7EA4C659"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Спорт, млн.руб.</w:t>
            </w:r>
          </w:p>
        </w:tc>
        <w:tc>
          <w:tcPr>
            <w:tcW w:w="1022" w:type="dxa"/>
          </w:tcPr>
          <w:p w14:paraId="125A436A" w14:textId="77777777" w:rsidR="007A7511" w:rsidRPr="009767CF" w:rsidRDefault="00A20E8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0,4</w:t>
            </w:r>
          </w:p>
        </w:tc>
        <w:tc>
          <w:tcPr>
            <w:tcW w:w="851" w:type="dxa"/>
          </w:tcPr>
          <w:p w14:paraId="2BD8EF62"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r w:rsidR="00591803" w:rsidRPr="009767CF">
              <w:rPr>
                <w:rFonts w:ascii="Times New Roman" w:eastAsia="Times New Roman" w:hAnsi="Times New Roman" w:cs="Times New Roman"/>
                <w:color w:val="auto"/>
                <w:lang w:bidi="ar-SA"/>
              </w:rPr>
              <w:t>1</w:t>
            </w:r>
          </w:p>
        </w:tc>
        <w:tc>
          <w:tcPr>
            <w:tcW w:w="916" w:type="dxa"/>
          </w:tcPr>
          <w:p w14:paraId="3C644D15" w14:textId="77777777" w:rsidR="007A7511" w:rsidRPr="009767CF" w:rsidRDefault="004B24B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0,3</w:t>
            </w:r>
          </w:p>
        </w:tc>
        <w:tc>
          <w:tcPr>
            <w:tcW w:w="866" w:type="dxa"/>
          </w:tcPr>
          <w:p w14:paraId="6EEDE73B"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w:t>
            </w:r>
            <w:r w:rsidR="00591803" w:rsidRPr="009767CF">
              <w:rPr>
                <w:rFonts w:ascii="Times New Roman" w:eastAsia="Times New Roman" w:hAnsi="Times New Roman" w:cs="Times New Roman"/>
                <w:color w:val="auto"/>
                <w:lang w:bidi="ar-SA"/>
              </w:rPr>
              <w:t>1</w:t>
            </w:r>
          </w:p>
        </w:tc>
        <w:tc>
          <w:tcPr>
            <w:tcW w:w="916" w:type="dxa"/>
          </w:tcPr>
          <w:p w14:paraId="37CCC303" w14:textId="77777777" w:rsidR="007A7511" w:rsidRPr="009767CF" w:rsidRDefault="004B24B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0,4</w:t>
            </w:r>
          </w:p>
        </w:tc>
        <w:tc>
          <w:tcPr>
            <w:tcW w:w="851" w:type="dxa"/>
          </w:tcPr>
          <w:p w14:paraId="4562183D"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0,05</w:t>
            </w:r>
          </w:p>
        </w:tc>
        <w:tc>
          <w:tcPr>
            <w:tcW w:w="891" w:type="dxa"/>
          </w:tcPr>
          <w:p w14:paraId="5F48C74E" w14:textId="77777777" w:rsidR="007A7511" w:rsidRPr="009767CF" w:rsidRDefault="00591803"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7A7511" w:rsidRPr="009767CF" w14:paraId="277D28E2" w14:textId="77777777" w:rsidTr="00306D1E">
        <w:trPr>
          <w:trHeight w:val="780"/>
        </w:trPr>
        <w:tc>
          <w:tcPr>
            <w:tcW w:w="3331" w:type="dxa"/>
            <w:vAlign w:val="bottom"/>
          </w:tcPr>
          <w:p w14:paraId="1FD2FF9F"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Социальная политика, млн.руб.</w:t>
            </w:r>
          </w:p>
          <w:p w14:paraId="7CA52870" w14:textId="77777777" w:rsidR="00306D1E" w:rsidRPr="009767CF" w:rsidRDefault="00306D1E" w:rsidP="007A7511">
            <w:pPr>
              <w:widowControl/>
              <w:jc w:val="both"/>
              <w:rPr>
                <w:rFonts w:ascii="Times New Roman" w:eastAsia="Times New Roman" w:hAnsi="Times New Roman" w:cs="Times New Roman"/>
                <w:color w:val="auto"/>
                <w:lang w:bidi="ar-SA"/>
              </w:rPr>
            </w:pPr>
          </w:p>
        </w:tc>
        <w:tc>
          <w:tcPr>
            <w:tcW w:w="1022" w:type="dxa"/>
          </w:tcPr>
          <w:p w14:paraId="670D3AEF" w14:textId="77777777" w:rsidR="007A7511" w:rsidRPr="009767CF" w:rsidRDefault="004B24B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8,1</w:t>
            </w:r>
          </w:p>
        </w:tc>
        <w:tc>
          <w:tcPr>
            <w:tcW w:w="851" w:type="dxa"/>
          </w:tcPr>
          <w:p w14:paraId="019AD28C"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w:t>
            </w:r>
          </w:p>
        </w:tc>
        <w:tc>
          <w:tcPr>
            <w:tcW w:w="916" w:type="dxa"/>
          </w:tcPr>
          <w:p w14:paraId="2B8BF1AB" w14:textId="77777777" w:rsidR="007A7511" w:rsidRPr="009767CF" w:rsidRDefault="004B24B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7,7</w:t>
            </w:r>
          </w:p>
        </w:tc>
        <w:tc>
          <w:tcPr>
            <w:tcW w:w="866" w:type="dxa"/>
          </w:tcPr>
          <w:p w14:paraId="32C2F86D"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w:t>
            </w:r>
          </w:p>
        </w:tc>
        <w:tc>
          <w:tcPr>
            <w:tcW w:w="916" w:type="dxa"/>
          </w:tcPr>
          <w:p w14:paraId="7CC141A0" w14:textId="77777777" w:rsidR="007A7511" w:rsidRPr="009767CF" w:rsidRDefault="004B24B1"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w:t>
            </w:r>
          </w:p>
        </w:tc>
        <w:tc>
          <w:tcPr>
            <w:tcW w:w="851" w:type="dxa"/>
          </w:tcPr>
          <w:p w14:paraId="1CFF9F62" w14:textId="77777777" w:rsidR="007A7511"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p>
        </w:tc>
        <w:tc>
          <w:tcPr>
            <w:tcW w:w="891" w:type="dxa"/>
          </w:tcPr>
          <w:p w14:paraId="15924566" w14:textId="77777777" w:rsidR="007A7511" w:rsidRPr="009767CF" w:rsidRDefault="00AA7E79" w:rsidP="007A7511">
            <w:pPr>
              <w:widowControl/>
              <w:jc w:val="center"/>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89,0</w:t>
            </w:r>
          </w:p>
        </w:tc>
      </w:tr>
      <w:tr w:rsidR="00306D1E" w:rsidRPr="009767CF" w14:paraId="5971399B" w14:textId="77777777" w:rsidTr="00244A91">
        <w:trPr>
          <w:trHeight w:val="510"/>
        </w:trPr>
        <w:tc>
          <w:tcPr>
            <w:tcW w:w="3331" w:type="dxa"/>
            <w:vAlign w:val="bottom"/>
          </w:tcPr>
          <w:p w14:paraId="07961CE1" w14:textId="77777777" w:rsidR="00306D1E" w:rsidRPr="009767CF" w:rsidRDefault="00306D1E"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Жилищно коммунальное хозяйство и прочие</w:t>
            </w:r>
          </w:p>
        </w:tc>
        <w:tc>
          <w:tcPr>
            <w:tcW w:w="1022" w:type="dxa"/>
          </w:tcPr>
          <w:p w14:paraId="24DE8EC0" w14:textId="77777777" w:rsidR="00306D1E"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28,9</w:t>
            </w:r>
          </w:p>
        </w:tc>
        <w:tc>
          <w:tcPr>
            <w:tcW w:w="851" w:type="dxa"/>
          </w:tcPr>
          <w:p w14:paraId="09171945" w14:textId="77777777" w:rsidR="00306D1E"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w:t>
            </w:r>
          </w:p>
        </w:tc>
        <w:tc>
          <w:tcPr>
            <w:tcW w:w="916" w:type="dxa"/>
          </w:tcPr>
          <w:p w14:paraId="56312469" w14:textId="77777777" w:rsidR="00306D1E"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34,4</w:t>
            </w:r>
          </w:p>
        </w:tc>
        <w:tc>
          <w:tcPr>
            <w:tcW w:w="866" w:type="dxa"/>
          </w:tcPr>
          <w:p w14:paraId="364EC0C3" w14:textId="77777777" w:rsidR="00306D1E"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5,9</w:t>
            </w:r>
          </w:p>
        </w:tc>
        <w:tc>
          <w:tcPr>
            <w:tcW w:w="916" w:type="dxa"/>
          </w:tcPr>
          <w:p w14:paraId="0645D2E8" w14:textId="77777777" w:rsidR="00306D1E" w:rsidRPr="009767CF" w:rsidRDefault="00306D1E"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106,6</w:t>
            </w:r>
          </w:p>
        </w:tc>
        <w:tc>
          <w:tcPr>
            <w:tcW w:w="851" w:type="dxa"/>
          </w:tcPr>
          <w:p w14:paraId="3FB8CE7F" w14:textId="77777777" w:rsidR="00306D1E"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14,2</w:t>
            </w:r>
          </w:p>
        </w:tc>
        <w:tc>
          <w:tcPr>
            <w:tcW w:w="891" w:type="dxa"/>
          </w:tcPr>
          <w:p w14:paraId="2FD6AB2A" w14:textId="77777777" w:rsidR="00306D1E" w:rsidRPr="009767CF" w:rsidRDefault="00F62DAD"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368</w:t>
            </w:r>
          </w:p>
        </w:tc>
      </w:tr>
      <w:tr w:rsidR="007A7511" w:rsidRPr="009767CF" w14:paraId="1618FA7A" w14:textId="77777777" w:rsidTr="00244A91">
        <w:tc>
          <w:tcPr>
            <w:tcW w:w="3331" w:type="dxa"/>
            <w:vAlign w:val="bottom"/>
          </w:tcPr>
          <w:p w14:paraId="67BBD6DB" w14:textId="77777777" w:rsidR="007A7511" w:rsidRPr="009767CF" w:rsidRDefault="007A7511" w:rsidP="007A751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Дефицит (-), профицит (+) бюджета, млн.руб.</w:t>
            </w:r>
          </w:p>
        </w:tc>
        <w:tc>
          <w:tcPr>
            <w:tcW w:w="1022" w:type="dxa"/>
          </w:tcPr>
          <w:p w14:paraId="2C2E90D0" w14:textId="77777777" w:rsidR="007A7511" w:rsidRPr="009767CF" w:rsidRDefault="00BF29B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851" w:type="dxa"/>
          </w:tcPr>
          <w:p w14:paraId="11763BB4"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916" w:type="dxa"/>
          </w:tcPr>
          <w:p w14:paraId="7FDD2E72" w14:textId="77777777" w:rsidR="007A7511" w:rsidRPr="009767CF" w:rsidRDefault="00BF29B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+0,3</w:t>
            </w:r>
          </w:p>
        </w:tc>
        <w:tc>
          <w:tcPr>
            <w:tcW w:w="866" w:type="dxa"/>
          </w:tcPr>
          <w:p w14:paraId="634BC53F"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916" w:type="dxa"/>
          </w:tcPr>
          <w:p w14:paraId="6CDAE936" w14:textId="77777777" w:rsidR="007A7511" w:rsidRPr="009767CF" w:rsidRDefault="00BF29B4" w:rsidP="007A7511">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+12,9</w:t>
            </w:r>
          </w:p>
        </w:tc>
        <w:tc>
          <w:tcPr>
            <w:tcW w:w="851" w:type="dxa"/>
          </w:tcPr>
          <w:p w14:paraId="2531A8F7" w14:textId="77777777" w:rsidR="007A7511" w:rsidRPr="009767CF" w:rsidRDefault="007A7511" w:rsidP="007A7511">
            <w:pPr>
              <w:widowControl/>
              <w:jc w:val="center"/>
              <w:rPr>
                <w:rFonts w:ascii="Times New Roman" w:eastAsia="Times New Roman" w:hAnsi="Times New Roman" w:cs="Times New Roman"/>
                <w:color w:val="auto"/>
                <w:lang w:bidi="ar-SA"/>
              </w:rPr>
            </w:pPr>
          </w:p>
        </w:tc>
        <w:tc>
          <w:tcPr>
            <w:tcW w:w="891" w:type="dxa"/>
          </w:tcPr>
          <w:p w14:paraId="7D2BD861" w14:textId="77777777" w:rsidR="007A7511" w:rsidRPr="009767CF" w:rsidRDefault="007A7511" w:rsidP="007A7511">
            <w:pPr>
              <w:widowControl/>
              <w:jc w:val="center"/>
              <w:rPr>
                <w:rFonts w:ascii="Times New Roman" w:eastAsia="Times New Roman" w:hAnsi="Times New Roman" w:cs="Times New Roman"/>
                <w:color w:val="auto"/>
                <w:lang w:bidi="ar-SA"/>
              </w:rPr>
            </w:pPr>
          </w:p>
        </w:tc>
      </w:tr>
    </w:tbl>
    <w:p w14:paraId="574DC9E6" w14:textId="77777777" w:rsidR="007A7511" w:rsidRPr="009767CF" w:rsidRDefault="007A7511" w:rsidP="007A7511">
      <w:pPr>
        <w:widowControl/>
        <w:ind w:firstLine="540"/>
        <w:jc w:val="both"/>
        <w:rPr>
          <w:rFonts w:ascii="Times New Roman" w:eastAsia="Times New Roman" w:hAnsi="Times New Roman" w:cs="Times New Roman"/>
          <w:color w:val="auto"/>
          <w:lang w:bidi="ar-SA"/>
        </w:rPr>
      </w:pPr>
    </w:p>
    <w:p w14:paraId="5E476381" w14:textId="77777777" w:rsidR="007A7511" w:rsidRPr="009767CF" w:rsidRDefault="007A7511" w:rsidP="00DE6C8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Расходная</w:t>
      </w:r>
      <w:r w:rsidR="00F62DAD" w:rsidRPr="009767CF">
        <w:rPr>
          <w:rFonts w:ascii="Times New Roman" w:eastAsia="Times New Roman" w:hAnsi="Times New Roman" w:cs="Times New Roman"/>
          <w:color w:val="auto"/>
          <w:lang w:bidi="ar-SA"/>
        </w:rPr>
        <w:t xml:space="preserve"> часть бюджета повысилась-</w:t>
      </w:r>
      <w:r w:rsidR="00BF29B4" w:rsidRPr="009767CF">
        <w:rPr>
          <w:rFonts w:ascii="Times New Roman" w:eastAsia="Times New Roman" w:hAnsi="Times New Roman" w:cs="Times New Roman"/>
          <w:color w:val="auto"/>
          <w:lang w:bidi="ar-SA"/>
        </w:rPr>
        <w:t xml:space="preserve"> в 2020</w:t>
      </w:r>
      <w:r w:rsidR="00F62DAD" w:rsidRPr="009767CF">
        <w:rPr>
          <w:rFonts w:ascii="Times New Roman" w:eastAsia="Times New Roman" w:hAnsi="Times New Roman" w:cs="Times New Roman"/>
          <w:color w:val="auto"/>
          <w:lang w:bidi="ar-SA"/>
        </w:rPr>
        <w:t xml:space="preserve"> году расходы составили 750,3 млн. руб., что больше чем в  2018 году на  35,0</w:t>
      </w:r>
      <w:r w:rsidRPr="009767CF">
        <w:rPr>
          <w:rFonts w:ascii="Times New Roman" w:eastAsia="Times New Roman" w:hAnsi="Times New Roman" w:cs="Times New Roman"/>
          <w:color w:val="auto"/>
          <w:lang w:bidi="ar-SA"/>
        </w:rPr>
        <w:t>%. Наибольший удельный вес в расходной части бюджета составл</w:t>
      </w:r>
      <w:r w:rsidR="00F62DAD" w:rsidRPr="009767CF">
        <w:rPr>
          <w:rFonts w:ascii="Times New Roman" w:eastAsia="Times New Roman" w:hAnsi="Times New Roman" w:cs="Times New Roman"/>
          <w:color w:val="auto"/>
          <w:lang w:bidi="ar-SA"/>
        </w:rPr>
        <w:t>яют расходы на образование –68,0% в общем объеме расходов в 2020</w:t>
      </w:r>
      <w:r w:rsidRPr="009767CF">
        <w:rPr>
          <w:rFonts w:ascii="Times New Roman" w:eastAsia="Times New Roman" w:hAnsi="Times New Roman" w:cs="Times New Roman"/>
          <w:color w:val="auto"/>
          <w:lang w:bidi="ar-SA"/>
        </w:rPr>
        <w:t xml:space="preserve"> </w:t>
      </w:r>
      <w:r w:rsidR="00F62DAD" w:rsidRPr="009767CF">
        <w:rPr>
          <w:rFonts w:ascii="Times New Roman" w:eastAsia="Times New Roman" w:hAnsi="Times New Roman" w:cs="Times New Roman"/>
          <w:color w:val="auto"/>
          <w:lang w:bidi="ar-SA"/>
        </w:rPr>
        <w:t>года, в 2018 году удельный вес был выше на 5</w:t>
      </w:r>
      <w:r w:rsidRPr="009767CF">
        <w:rPr>
          <w:rFonts w:ascii="Times New Roman" w:eastAsia="Times New Roman" w:hAnsi="Times New Roman" w:cs="Times New Roman"/>
          <w:color w:val="auto"/>
          <w:lang w:bidi="ar-SA"/>
        </w:rPr>
        <w:t>%.</w:t>
      </w:r>
    </w:p>
    <w:p w14:paraId="73C13BBA" w14:textId="77777777" w:rsidR="007A7511" w:rsidRPr="009767CF" w:rsidRDefault="007A7511" w:rsidP="00DE6C8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Расходы на об</w:t>
      </w:r>
      <w:r w:rsidR="00F62DAD" w:rsidRPr="009767CF">
        <w:rPr>
          <w:rFonts w:ascii="Times New Roman" w:eastAsia="Times New Roman" w:hAnsi="Times New Roman" w:cs="Times New Roman"/>
          <w:color w:val="auto"/>
          <w:lang w:bidi="ar-SA"/>
        </w:rPr>
        <w:t>щегосударственные вопросы в 2020 году составили 60,5</w:t>
      </w:r>
      <w:r w:rsidRPr="009767CF">
        <w:rPr>
          <w:rFonts w:ascii="Times New Roman" w:eastAsia="Times New Roman" w:hAnsi="Times New Roman" w:cs="Times New Roman"/>
          <w:color w:val="auto"/>
          <w:lang w:bidi="ar-SA"/>
        </w:rPr>
        <w:t xml:space="preserve"> млн.</w:t>
      </w:r>
      <w:r w:rsidR="00F62DAD" w:rsidRPr="009767CF">
        <w:rPr>
          <w:rFonts w:ascii="Times New Roman" w:eastAsia="Times New Roman" w:hAnsi="Times New Roman" w:cs="Times New Roman"/>
          <w:color w:val="auto"/>
          <w:lang w:bidi="ar-SA"/>
        </w:rPr>
        <w:t xml:space="preserve"> рублей, или 8,0</w:t>
      </w:r>
      <w:r w:rsidRPr="009767CF">
        <w:rPr>
          <w:rFonts w:ascii="Times New Roman" w:eastAsia="Times New Roman" w:hAnsi="Times New Roman" w:cs="Times New Roman"/>
          <w:color w:val="auto"/>
          <w:lang w:bidi="ar-SA"/>
        </w:rPr>
        <w:t>% от о</w:t>
      </w:r>
      <w:r w:rsidR="00F62DAD" w:rsidRPr="009767CF">
        <w:rPr>
          <w:rFonts w:ascii="Times New Roman" w:eastAsia="Times New Roman" w:hAnsi="Times New Roman" w:cs="Times New Roman"/>
          <w:color w:val="auto"/>
          <w:lang w:bidi="ar-SA"/>
        </w:rPr>
        <w:t xml:space="preserve">бщего объема бюджета и повысилась </w:t>
      </w:r>
      <w:r w:rsidRPr="009767CF">
        <w:rPr>
          <w:rFonts w:ascii="Times New Roman" w:eastAsia="Times New Roman" w:hAnsi="Times New Roman" w:cs="Times New Roman"/>
          <w:color w:val="auto"/>
          <w:lang w:bidi="ar-SA"/>
        </w:rPr>
        <w:t xml:space="preserve"> п</w:t>
      </w:r>
      <w:r w:rsidR="00F62DAD" w:rsidRPr="009767CF">
        <w:rPr>
          <w:rFonts w:ascii="Times New Roman" w:eastAsia="Times New Roman" w:hAnsi="Times New Roman" w:cs="Times New Roman"/>
          <w:color w:val="auto"/>
          <w:lang w:bidi="ar-SA"/>
        </w:rPr>
        <w:t>о сравнению с 2018 годом на 7,0</w:t>
      </w:r>
      <w:r w:rsidRPr="009767CF">
        <w:rPr>
          <w:rFonts w:ascii="Times New Roman" w:eastAsia="Times New Roman" w:hAnsi="Times New Roman" w:cs="Times New Roman"/>
          <w:color w:val="auto"/>
          <w:lang w:bidi="ar-SA"/>
        </w:rPr>
        <w:t>%.</w:t>
      </w:r>
    </w:p>
    <w:p w14:paraId="571D560A" w14:textId="77777777" w:rsidR="009352D6" w:rsidRPr="009767CF" w:rsidRDefault="00F62DAD" w:rsidP="00DE6C85">
      <w:pPr>
        <w:pStyle w:val="11"/>
        <w:shd w:val="clear" w:color="auto" w:fill="auto"/>
        <w:spacing w:after="180"/>
        <w:ind w:firstLine="0"/>
        <w:jc w:val="both"/>
        <w:rPr>
          <w:color w:val="auto"/>
          <w:sz w:val="24"/>
          <w:szCs w:val="24"/>
          <w:lang w:bidi="ar-SA"/>
        </w:rPr>
      </w:pPr>
      <w:r w:rsidRPr="009767CF">
        <w:rPr>
          <w:color w:val="auto"/>
          <w:sz w:val="24"/>
          <w:szCs w:val="24"/>
          <w:lang w:bidi="ar-SA"/>
        </w:rPr>
        <w:t>Муниципальный район  «Рутуль</w:t>
      </w:r>
      <w:r w:rsidR="007A7511" w:rsidRPr="009767CF">
        <w:rPr>
          <w:color w:val="auto"/>
          <w:sz w:val="24"/>
          <w:szCs w:val="24"/>
          <w:lang w:bidi="ar-SA"/>
        </w:rPr>
        <w:t>ский район» располагает ограниченными возможностями по использованию бюджетных средств на развитие экономики и инвестиционной деятельности. Увеличение доли средств, направленных на поддержание промышленности, строительства, сельского хозяйства транспортной инфраструктуры, в целом является результатом увелич</w:t>
      </w:r>
      <w:r w:rsidRPr="009767CF">
        <w:rPr>
          <w:color w:val="auto"/>
          <w:sz w:val="24"/>
          <w:szCs w:val="24"/>
          <w:lang w:bidi="ar-SA"/>
        </w:rPr>
        <w:t xml:space="preserve">ения  финансовой помощи Республиканского </w:t>
      </w:r>
      <w:r w:rsidR="007A7511" w:rsidRPr="009767CF">
        <w:rPr>
          <w:color w:val="auto"/>
          <w:sz w:val="24"/>
          <w:szCs w:val="24"/>
          <w:lang w:bidi="ar-SA"/>
        </w:rPr>
        <w:t xml:space="preserve"> бюджета.</w:t>
      </w:r>
    </w:p>
    <w:p w14:paraId="1B7AA70F" w14:textId="77777777" w:rsidR="009352D6" w:rsidRPr="009767CF" w:rsidRDefault="009352D6" w:rsidP="009352D6">
      <w:pPr>
        <w:pStyle w:val="11"/>
        <w:shd w:val="clear" w:color="auto" w:fill="auto"/>
        <w:spacing w:after="180"/>
        <w:ind w:left="700" w:firstLine="0"/>
        <w:jc w:val="center"/>
        <w:rPr>
          <w:b/>
          <w:sz w:val="24"/>
          <w:szCs w:val="24"/>
          <w:u w:val="single"/>
        </w:rPr>
      </w:pPr>
      <w:r w:rsidRPr="009767CF">
        <w:rPr>
          <w:b/>
          <w:sz w:val="24"/>
          <w:szCs w:val="24"/>
          <w:u w:val="single"/>
        </w:rPr>
        <w:t xml:space="preserve"> Малое предпринимательство</w:t>
      </w:r>
    </w:p>
    <w:p w14:paraId="4B67B3BB" w14:textId="77777777" w:rsidR="009352D6" w:rsidRPr="009767CF" w:rsidRDefault="009352D6" w:rsidP="00DE6C85">
      <w:pPr>
        <w:pStyle w:val="11"/>
        <w:shd w:val="clear" w:color="auto" w:fill="auto"/>
        <w:ind w:firstLine="0"/>
        <w:jc w:val="both"/>
        <w:rPr>
          <w:sz w:val="24"/>
          <w:szCs w:val="24"/>
        </w:rPr>
      </w:pPr>
      <w:r w:rsidRPr="009767CF">
        <w:rPr>
          <w:color w:val="454545"/>
          <w:sz w:val="24"/>
          <w:szCs w:val="24"/>
        </w:rPr>
        <w:t>Одним из важных составляющих рыночной экономики является развитие малого и среднего предпринимательства. Участвуя практически во всех видах экономической деятельности, субъекты малого предпринимательства обеспечивают формирование конкурентной среды, увеличение валового продукта, наращивание доходов бюджета муниципального района, создание новых рабочих мест.</w:t>
      </w:r>
      <w:r w:rsidRPr="009767CF">
        <w:rPr>
          <w:color w:val="454545"/>
          <w:sz w:val="24"/>
          <w:szCs w:val="24"/>
        </w:rPr>
        <w:br/>
        <w:t xml:space="preserve">Основное количество малых предприятий сосредоточено в сфере торговли. Численность работающих в сфере малого предпринимательства составляет более 160 человек. Оборот субъектов малого предпринимательства за 2020 год   составил 446,9 млн. руб. ;   субъектами малого предпринимательства в местный бюджет уплачено более 6,3 млн или около 8 % от всех налогов поступивших в местный бюджет за этот период. </w:t>
      </w:r>
      <w:r w:rsidRPr="009767CF">
        <w:rPr>
          <w:sz w:val="24"/>
          <w:szCs w:val="24"/>
        </w:rPr>
        <w:t>На территории района зарегистрировано и действуют на 2020 г. 136 единиц субъектов малого предпринимательства, в т.ч. юридических лиц - 24, предпринимателей без образования юридического лица 112.; Число субъектов малого предпринимательства на 10 тыс. населения-57,6 ,а среднее по муниципальным образованиям в зоне-75,2.</w:t>
      </w:r>
    </w:p>
    <w:p w14:paraId="6466D922" w14:textId="77777777" w:rsidR="009352D6" w:rsidRPr="009767CF" w:rsidRDefault="009352D6" w:rsidP="009352D6">
      <w:pPr>
        <w:widowControl/>
        <w:spacing w:after="120"/>
        <w:ind w:firstLine="709"/>
        <w:jc w:val="center"/>
        <w:rPr>
          <w:rFonts w:ascii="Times New Roman" w:eastAsia="Times New Roman" w:hAnsi="Times New Roman" w:cs="Times New Roman"/>
          <w:color w:val="auto"/>
          <w:u w:val="single"/>
          <w:lang w:bidi="ar-SA"/>
        </w:rPr>
      </w:pPr>
      <w:r w:rsidRPr="009767CF">
        <w:rPr>
          <w:rFonts w:ascii="Times New Roman" w:eastAsia="Times New Roman" w:hAnsi="Times New Roman" w:cs="Times New Roman"/>
          <w:b/>
          <w:color w:val="auto"/>
          <w:u w:val="single"/>
          <w:lang w:bidi="ar-SA"/>
        </w:rPr>
        <w:lastRenderedPageBreak/>
        <w:t>Развитие потребительского рынка</w:t>
      </w:r>
    </w:p>
    <w:p w14:paraId="58A4E323"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Развитие потребительского рынка района ориентировано на наиболее полное удовлетворение спроса населения на потребительские товары и услуги.     </w:t>
      </w:r>
    </w:p>
    <w:p w14:paraId="48AAA43C"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последние годы в МР “Рутульский район”  наблюдалось интенсивное развитие  потребительского  рынка. С одной стороны, увеличилось  число предприятий торговли и сферы услуг, осуществлялась модернизация их основных фондов, расширился ассортимент предоставляемых услуг, увеличилась  численность занятых в этих отраслях</w:t>
      </w:r>
    </w:p>
    <w:p w14:paraId="556B6890" w14:textId="77777777" w:rsidR="009352D6" w:rsidRPr="009767CF" w:rsidRDefault="009352D6" w:rsidP="009352D6">
      <w:pPr>
        <w:widowControl/>
        <w:ind w:firstLine="709"/>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Количество объектов потребительского рынка в 2020 году увеличилось  к уровню 2018 года  и составило  216 объектов, увеличилось количество объектов общественного питания и снизилось количество объектов торговли. </w:t>
      </w:r>
    </w:p>
    <w:p w14:paraId="14974331" w14:textId="5D58526C" w:rsidR="009352D6" w:rsidRPr="009767CF" w:rsidRDefault="009352D6" w:rsidP="009352D6">
      <w:pPr>
        <w:widowControl/>
        <w:ind w:firstLine="720"/>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6A75CE">
        <w:rPr>
          <w:rFonts w:ascii="Times New Roman" w:eastAsia="Times New Roman" w:hAnsi="Times New Roman" w:cs="Times New Roman"/>
          <w:color w:val="auto"/>
          <w:lang w:bidi="ar-SA"/>
        </w:rPr>
        <w:t xml:space="preserve">                      Таблица 16</w:t>
      </w:r>
    </w:p>
    <w:p w14:paraId="09F97157" w14:textId="77777777" w:rsidR="009352D6" w:rsidRPr="009767CF" w:rsidRDefault="009352D6" w:rsidP="009352D6">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Динамика развития потребительского рынка  в муниципальном районе</w:t>
      </w:r>
    </w:p>
    <w:p w14:paraId="417DD578" w14:textId="77777777" w:rsidR="009352D6" w:rsidRPr="009767CF" w:rsidRDefault="009352D6" w:rsidP="009352D6">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«Рутульский район»</w:t>
      </w:r>
    </w:p>
    <w:p w14:paraId="137345A5" w14:textId="77777777" w:rsidR="009352D6" w:rsidRPr="009767CF" w:rsidRDefault="009352D6" w:rsidP="009352D6">
      <w:pPr>
        <w:widowControl/>
        <w:jc w:val="center"/>
        <w:rPr>
          <w:rFonts w:ascii="Times New Roman" w:eastAsia="Times New Roman" w:hAnsi="Times New Roman" w:cs="Times New Roman"/>
          <w:color w:val="auto"/>
          <w:lang w:bidi="ar-SA"/>
        </w:rPr>
      </w:pPr>
    </w:p>
    <w:tbl>
      <w:tblPr>
        <w:tblW w:w="100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1016"/>
        <w:gridCol w:w="1051"/>
        <w:gridCol w:w="1106"/>
        <w:gridCol w:w="1106"/>
      </w:tblGrid>
      <w:tr w:rsidR="009352D6" w:rsidRPr="009767CF" w14:paraId="036CE872" w14:textId="77777777" w:rsidTr="00622692">
        <w:tc>
          <w:tcPr>
            <w:tcW w:w="5784" w:type="dxa"/>
          </w:tcPr>
          <w:p w14:paraId="484397BE"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Показатели</w:t>
            </w:r>
          </w:p>
        </w:tc>
        <w:tc>
          <w:tcPr>
            <w:tcW w:w="1016" w:type="dxa"/>
          </w:tcPr>
          <w:p w14:paraId="642134D4" w14:textId="77777777" w:rsidR="009352D6" w:rsidRPr="009767CF" w:rsidRDefault="009352D6"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w:t>
            </w:r>
            <w:r w:rsidR="008B0172" w:rsidRPr="009767CF">
              <w:rPr>
                <w:rFonts w:ascii="Times New Roman" w:eastAsia="Times New Roman" w:hAnsi="Times New Roman" w:cs="Times New Roman"/>
                <w:color w:val="auto"/>
                <w:lang w:bidi="ar-SA"/>
              </w:rPr>
              <w:t>8</w:t>
            </w:r>
          </w:p>
        </w:tc>
        <w:tc>
          <w:tcPr>
            <w:tcW w:w="1051" w:type="dxa"/>
          </w:tcPr>
          <w:p w14:paraId="68F49CED" w14:textId="77777777" w:rsidR="009352D6" w:rsidRPr="009767CF" w:rsidRDefault="009352D6"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w:t>
            </w:r>
          </w:p>
        </w:tc>
        <w:tc>
          <w:tcPr>
            <w:tcW w:w="1106" w:type="dxa"/>
          </w:tcPr>
          <w:p w14:paraId="0B35303B" w14:textId="77777777" w:rsidR="009352D6" w:rsidRPr="009767CF" w:rsidRDefault="009352D6"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w:t>
            </w:r>
          </w:p>
        </w:tc>
        <w:tc>
          <w:tcPr>
            <w:tcW w:w="1106" w:type="dxa"/>
          </w:tcPr>
          <w:p w14:paraId="1287EBC7" w14:textId="77777777" w:rsidR="009352D6" w:rsidRPr="009767CF" w:rsidRDefault="009352D6"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2020в % к 2018</w:t>
            </w:r>
          </w:p>
        </w:tc>
      </w:tr>
      <w:tr w:rsidR="009352D6" w:rsidRPr="009767CF" w14:paraId="60A73720" w14:textId="77777777" w:rsidTr="00622692">
        <w:tc>
          <w:tcPr>
            <w:tcW w:w="5784" w:type="dxa"/>
          </w:tcPr>
          <w:p w14:paraId="041E04E8"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Число объектов потребительского рынка, ед. всего </w:t>
            </w:r>
          </w:p>
        </w:tc>
        <w:tc>
          <w:tcPr>
            <w:tcW w:w="1016" w:type="dxa"/>
          </w:tcPr>
          <w:p w14:paraId="0EAEE132"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p>
        </w:tc>
        <w:tc>
          <w:tcPr>
            <w:tcW w:w="1051" w:type="dxa"/>
          </w:tcPr>
          <w:p w14:paraId="6601F562"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136</w:t>
            </w:r>
          </w:p>
        </w:tc>
        <w:tc>
          <w:tcPr>
            <w:tcW w:w="1106" w:type="dxa"/>
          </w:tcPr>
          <w:p w14:paraId="742F8F9C"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138</w:t>
            </w:r>
          </w:p>
        </w:tc>
        <w:tc>
          <w:tcPr>
            <w:tcW w:w="1106" w:type="dxa"/>
          </w:tcPr>
          <w:p w14:paraId="5FA539CC" w14:textId="77777777" w:rsidR="009352D6" w:rsidRPr="009767CF" w:rsidRDefault="009352D6"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99,1</w:t>
            </w:r>
          </w:p>
        </w:tc>
      </w:tr>
      <w:tr w:rsidR="009352D6" w:rsidRPr="009767CF" w14:paraId="7927DDB1" w14:textId="77777777" w:rsidTr="00622692">
        <w:tc>
          <w:tcPr>
            <w:tcW w:w="5784" w:type="dxa"/>
          </w:tcPr>
          <w:p w14:paraId="09FAB5AC"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из них:</w:t>
            </w:r>
          </w:p>
        </w:tc>
        <w:tc>
          <w:tcPr>
            <w:tcW w:w="1016" w:type="dxa"/>
          </w:tcPr>
          <w:p w14:paraId="7218424D" w14:textId="77777777" w:rsidR="009352D6" w:rsidRPr="009767CF" w:rsidRDefault="009352D6" w:rsidP="009352D6">
            <w:pPr>
              <w:widowControl/>
              <w:jc w:val="center"/>
              <w:rPr>
                <w:rFonts w:ascii="Times New Roman" w:eastAsia="Times New Roman" w:hAnsi="Times New Roman" w:cs="Times New Roman"/>
                <w:color w:val="auto"/>
                <w:lang w:bidi="ar-SA"/>
              </w:rPr>
            </w:pPr>
          </w:p>
        </w:tc>
        <w:tc>
          <w:tcPr>
            <w:tcW w:w="1051" w:type="dxa"/>
          </w:tcPr>
          <w:p w14:paraId="27B4745E" w14:textId="77777777" w:rsidR="009352D6" w:rsidRPr="009767CF" w:rsidRDefault="009352D6" w:rsidP="009352D6">
            <w:pPr>
              <w:widowControl/>
              <w:jc w:val="center"/>
              <w:rPr>
                <w:rFonts w:ascii="Times New Roman" w:eastAsia="Times New Roman" w:hAnsi="Times New Roman" w:cs="Times New Roman"/>
                <w:color w:val="auto"/>
                <w:lang w:bidi="ar-SA"/>
              </w:rPr>
            </w:pPr>
          </w:p>
        </w:tc>
        <w:tc>
          <w:tcPr>
            <w:tcW w:w="1106" w:type="dxa"/>
          </w:tcPr>
          <w:p w14:paraId="50E0FF4E" w14:textId="77777777" w:rsidR="009352D6" w:rsidRPr="009767CF" w:rsidRDefault="009352D6" w:rsidP="009352D6">
            <w:pPr>
              <w:widowControl/>
              <w:jc w:val="center"/>
              <w:rPr>
                <w:rFonts w:ascii="Times New Roman" w:eastAsia="Times New Roman" w:hAnsi="Times New Roman" w:cs="Times New Roman"/>
                <w:color w:val="auto"/>
                <w:lang w:bidi="ar-SA"/>
              </w:rPr>
            </w:pPr>
          </w:p>
        </w:tc>
        <w:tc>
          <w:tcPr>
            <w:tcW w:w="1106" w:type="dxa"/>
          </w:tcPr>
          <w:p w14:paraId="62AF4646" w14:textId="77777777" w:rsidR="009352D6" w:rsidRPr="009767CF" w:rsidRDefault="009352D6" w:rsidP="009352D6">
            <w:pPr>
              <w:widowControl/>
              <w:jc w:val="center"/>
              <w:rPr>
                <w:rFonts w:ascii="Times New Roman" w:eastAsia="Times New Roman" w:hAnsi="Times New Roman" w:cs="Times New Roman"/>
                <w:color w:val="auto"/>
                <w:lang w:bidi="ar-SA"/>
              </w:rPr>
            </w:pPr>
          </w:p>
        </w:tc>
      </w:tr>
      <w:tr w:rsidR="009352D6" w:rsidRPr="009767CF" w14:paraId="06430E57" w14:textId="77777777" w:rsidTr="00622692">
        <w:tc>
          <w:tcPr>
            <w:tcW w:w="5784" w:type="dxa"/>
          </w:tcPr>
          <w:p w14:paraId="0970CF95"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торговля</w:t>
            </w:r>
          </w:p>
        </w:tc>
        <w:tc>
          <w:tcPr>
            <w:tcW w:w="1016" w:type="dxa"/>
          </w:tcPr>
          <w:p w14:paraId="47D83968" w14:textId="77777777" w:rsidR="009352D6" w:rsidRPr="009767CF" w:rsidRDefault="009552EA" w:rsidP="009552EA">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w:t>
            </w:r>
          </w:p>
        </w:tc>
        <w:tc>
          <w:tcPr>
            <w:tcW w:w="1051" w:type="dxa"/>
          </w:tcPr>
          <w:p w14:paraId="4D1F200D" w14:textId="77777777" w:rsidR="009352D6" w:rsidRPr="009767CF" w:rsidRDefault="009552EA" w:rsidP="009552EA">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w:t>
            </w:r>
          </w:p>
        </w:tc>
        <w:tc>
          <w:tcPr>
            <w:tcW w:w="1106" w:type="dxa"/>
          </w:tcPr>
          <w:p w14:paraId="3E1D6153" w14:textId="77777777" w:rsidR="009352D6" w:rsidRPr="009767CF" w:rsidRDefault="009552EA" w:rsidP="009552EA">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71</w:t>
            </w:r>
          </w:p>
        </w:tc>
        <w:tc>
          <w:tcPr>
            <w:tcW w:w="1106" w:type="dxa"/>
          </w:tcPr>
          <w:p w14:paraId="082B7563"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89</w:t>
            </w:r>
          </w:p>
        </w:tc>
      </w:tr>
      <w:tr w:rsidR="009352D6" w:rsidRPr="009767CF" w14:paraId="39C6E550" w14:textId="77777777" w:rsidTr="00622692">
        <w:tc>
          <w:tcPr>
            <w:tcW w:w="5784" w:type="dxa"/>
          </w:tcPr>
          <w:p w14:paraId="5589DBFF"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общественное питание </w:t>
            </w:r>
          </w:p>
        </w:tc>
        <w:tc>
          <w:tcPr>
            <w:tcW w:w="1016" w:type="dxa"/>
          </w:tcPr>
          <w:p w14:paraId="24C9AEEA"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w:t>
            </w:r>
          </w:p>
        </w:tc>
        <w:tc>
          <w:tcPr>
            <w:tcW w:w="1051" w:type="dxa"/>
          </w:tcPr>
          <w:p w14:paraId="68480259"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w:t>
            </w:r>
          </w:p>
        </w:tc>
        <w:tc>
          <w:tcPr>
            <w:tcW w:w="1106" w:type="dxa"/>
          </w:tcPr>
          <w:p w14:paraId="2D8F0B24"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w:t>
            </w:r>
          </w:p>
        </w:tc>
        <w:tc>
          <w:tcPr>
            <w:tcW w:w="1106" w:type="dxa"/>
          </w:tcPr>
          <w:p w14:paraId="63AB32C0"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r>
      <w:tr w:rsidR="009352D6" w:rsidRPr="009767CF" w14:paraId="47782124" w14:textId="77777777" w:rsidTr="00622692">
        <w:tc>
          <w:tcPr>
            <w:tcW w:w="5784" w:type="dxa"/>
          </w:tcPr>
          <w:p w14:paraId="1E5807AE"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платные услуги</w:t>
            </w:r>
            <w:r w:rsidR="009552EA" w:rsidRPr="009767CF">
              <w:rPr>
                <w:rFonts w:ascii="Times New Roman" w:eastAsia="Times New Roman" w:hAnsi="Times New Roman" w:cs="Times New Roman"/>
                <w:color w:val="auto"/>
                <w:lang w:bidi="ar-SA"/>
              </w:rPr>
              <w:t xml:space="preserve"> и прочие</w:t>
            </w:r>
          </w:p>
        </w:tc>
        <w:tc>
          <w:tcPr>
            <w:tcW w:w="1016" w:type="dxa"/>
          </w:tcPr>
          <w:p w14:paraId="322B5AFB"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54</w:t>
            </w:r>
          </w:p>
        </w:tc>
        <w:tc>
          <w:tcPr>
            <w:tcW w:w="1051" w:type="dxa"/>
          </w:tcPr>
          <w:p w14:paraId="444E0E93"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54</w:t>
            </w:r>
          </w:p>
        </w:tc>
        <w:tc>
          <w:tcPr>
            <w:tcW w:w="1106" w:type="dxa"/>
          </w:tcPr>
          <w:p w14:paraId="0191EA82"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w:t>
            </w:r>
          </w:p>
        </w:tc>
        <w:tc>
          <w:tcPr>
            <w:tcW w:w="1106" w:type="dxa"/>
          </w:tcPr>
          <w:p w14:paraId="55DE2D2E"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103</w:t>
            </w:r>
          </w:p>
        </w:tc>
      </w:tr>
      <w:tr w:rsidR="009352D6" w:rsidRPr="009767CF" w14:paraId="216EF579" w14:textId="77777777" w:rsidTr="00622692">
        <w:tc>
          <w:tcPr>
            <w:tcW w:w="5784" w:type="dxa"/>
          </w:tcPr>
          <w:p w14:paraId="669C48CE"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Оборот розничной торговли, млн. руб.</w:t>
            </w:r>
          </w:p>
        </w:tc>
        <w:tc>
          <w:tcPr>
            <w:tcW w:w="1016" w:type="dxa"/>
          </w:tcPr>
          <w:p w14:paraId="14A1E1CD" w14:textId="77777777" w:rsidR="009352D6" w:rsidRPr="009767CF" w:rsidRDefault="001A14A2"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1098,5</w:t>
            </w:r>
          </w:p>
        </w:tc>
        <w:tc>
          <w:tcPr>
            <w:tcW w:w="1051" w:type="dxa"/>
          </w:tcPr>
          <w:p w14:paraId="21603C95" w14:textId="77777777" w:rsidR="009352D6" w:rsidRPr="009767CF" w:rsidRDefault="001A14A2"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1107,8</w:t>
            </w:r>
          </w:p>
        </w:tc>
        <w:tc>
          <w:tcPr>
            <w:tcW w:w="1106" w:type="dxa"/>
          </w:tcPr>
          <w:p w14:paraId="0400E212" w14:textId="77777777" w:rsidR="009352D6" w:rsidRPr="009767CF" w:rsidRDefault="001A14A2"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1102,5</w:t>
            </w:r>
          </w:p>
        </w:tc>
        <w:tc>
          <w:tcPr>
            <w:tcW w:w="1106" w:type="dxa"/>
          </w:tcPr>
          <w:p w14:paraId="30ED7A06" w14:textId="77777777" w:rsidR="009352D6" w:rsidRPr="009767CF" w:rsidRDefault="00131D79"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100,4</w:t>
            </w:r>
          </w:p>
        </w:tc>
      </w:tr>
      <w:tr w:rsidR="009352D6" w:rsidRPr="009767CF" w14:paraId="5C7C3820" w14:textId="77777777" w:rsidTr="00622692">
        <w:tc>
          <w:tcPr>
            <w:tcW w:w="5784" w:type="dxa"/>
          </w:tcPr>
          <w:p w14:paraId="38CBECC3"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Оборот общественного питания, млн. руб.</w:t>
            </w:r>
          </w:p>
        </w:tc>
        <w:tc>
          <w:tcPr>
            <w:tcW w:w="1016" w:type="dxa"/>
          </w:tcPr>
          <w:p w14:paraId="0246CB76"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6,8</w:t>
            </w:r>
          </w:p>
        </w:tc>
        <w:tc>
          <w:tcPr>
            <w:tcW w:w="1051" w:type="dxa"/>
          </w:tcPr>
          <w:p w14:paraId="70F82071"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w:t>
            </w:r>
          </w:p>
        </w:tc>
        <w:tc>
          <w:tcPr>
            <w:tcW w:w="1106" w:type="dxa"/>
          </w:tcPr>
          <w:p w14:paraId="7A018031"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w:t>
            </w:r>
          </w:p>
        </w:tc>
        <w:tc>
          <w:tcPr>
            <w:tcW w:w="1106" w:type="dxa"/>
          </w:tcPr>
          <w:p w14:paraId="269FD35C" w14:textId="77777777" w:rsidR="009352D6" w:rsidRPr="009767CF" w:rsidRDefault="009552EA"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90,0</w:t>
            </w:r>
          </w:p>
        </w:tc>
      </w:tr>
      <w:tr w:rsidR="009352D6" w:rsidRPr="009767CF" w14:paraId="4F80F348" w14:textId="77777777" w:rsidTr="00622692">
        <w:tc>
          <w:tcPr>
            <w:tcW w:w="5784" w:type="dxa"/>
          </w:tcPr>
          <w:p w14:paraId="24821D4F"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Обеспеченность торговыми площадями, кВ.м. на 1000 чел. населения</w:t>
            </w:r>
          </w:p>
        </w:tc>
        <w:tc>
          <w:tcPr>
            <w:tcW w:w="1016" w:type="dxa"/>
          </w:tcPr>
          <w:p w14:paraId="2EAB38F1" w14:textId="77777777" w:rsidR="009352D6" w:rsidRPr="009767CF" w:rsidRDefault="00355AC8"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57</w:t>
            </w:r>
          </w:p>
        </w:tc>
        <w:tc>
          <w:tcPr>
            <w:tcW w:w="1051" w:type="dxa"/>
          </w:tcPr>
          <w:p w14:paraId="79B435D6" w14:textId="77777777" w:rsidR="009352D6" w:rsidRPr="009767CF" w:rsidRDefault="00355AC8"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57</w:t>
            </w:r>
          </w:p>
        </w:tc>
        <w:tc>
          <w:tcPr>
            <w:tcW w:w="1106" w:type="dxa"/>
          </w:tcPr>
          <w:p w14:paraId="11824D1A" w14:textId="77777777" w:rsidR="009352D6" w:rsidRPr="009767CF" w:rsidRDefault="00355AC8"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w:t>
            </w:r>
          </w:p>
        </w:tc>
        <w:tc>
          <w:tcPr>
            <w:tcW w:w="1106" w:type="dxa"/>
          </w:tcPr>
          <w:p w14:paraId="4ED4A9BF" w14:textId="77777777" w:rsidR="009352D6" w:rsidRPr="009767CF" w:rsidRDefault="00355AC8" w:rsidP="009352D6">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90,0</w:t>
            </w:r>
          </w:p>
        </w:tc>
      </w:tr>
    </w:tbl>
    <w:p w14:paraId="2101E467" w14:textId="77777777" w:rsidR="009352D6" w:rsidRPr="009767CF" w:rsidRDefault="009352D6" w:rsidP="009352D6">
      <w:pPr>
        <w:widowControl/>
        <w:jc w:val="both"/>
        <w:rPr>
          <w:rFonts w:ascii="Times New Roman" w:eastAsia="Times New Roman" w:hAnsi="Times New Roman" w:cs="Times New Roman"/>
          <w:color w:val="auto"/>
          <w:lang w:bidi="ar-SA"/>
        </w:rPr>
      </w:pPr>
    </w:p>
    <w:p w14:paraId="60A415B0"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Оборот розничной торговли в  2020г. увеличился по сравнению с 2018 годом на </w:t>
      </w:r>
      <w:r w:rsidR="00131D79" w:rsidRPr="009767CF">
        <w:rPr>
          <w:rFonts w:ascii="Times New Roman" w:eastAsia="Times New Roman" w:hAnsi="Times New Roman" w:cs="Times New Roman"/>
          <w:color w:val="auto"/>
          <w:lang w:bidi="ar-SA"/>
        </w:rPr>
        <w:t>0,4</w:t>
      </w:r>
      <w:r w:rsidRPr="009767CF">
        <w:rPr>
          <w:rFonts w:ascii="Times New Roman" w:eastAsia="Times New Roman" w:hAnsi="Times New Roman" w:cs="Times New Roman"/>
          <w:color w:val="auto"/>
          <w:lang w:bidi="ar-SA"/>
        </w:rPr>
        <w:t>%, оборот общес</w:t>
      </w:r>
      <w:r w:rsidR="009552EA" w:rsidRPr="009767CF">
        <w:rPr>
          <w:rFonts w:ascii="Times New Roman" w:eastAsia="Times New Roman" w:hAnsi="Times New Roman" w:cs="Times New Roman"/>
          <w:color w:val="auto"/>
          <w:lang w:bidi="ar-SA"/>
        </w:rPr>
        <w:t>твенного питания уменьшился 10%</w:t>
      </w:r>
      <w:r w:rsidR="00622692"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обеспеченность торговыми площадями, кВ.м. </w:t>
      </w:r>
      <w:r w:rsidR="00355AC8" w:rsidRPr="009767CF">
        <w:rPr>
          <w:rFonts w:ascii="Times New Roman" w:eastAsia="Times New Roman" w:hAnsi="Times New Roman" w:cs="Times New Roman"/>
          <w:color w:val="auto"/>
          <w:lang w:bidi="ar-SA"/>
        </w:rPr>
        <w:t>на 1000 человек населения уменьшилась в связи с пандемией «Ковид-19» на 10</w:t>
      </w:r>
      <w:r w:rsidRPr="009767CF">
        <w:rPr>
          <w:rFonts w:ascii="Times New Roman" w:eastAsia="Times New Roman" w:hAnsi="Times New Roman" w:cs="Times New Roman"/>
          <w:color w:val="auto"/>
          <w:lang w:bidi="ar-SA"/>
        </w:rPr>
        <w:t>%.</w:t>
      </w:r>
    </w:p>
    <w:p w14:paraId="11E0EBB7" w14:textId="28B045F9"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настоящее время ограничениями для </w:t>
      </w:r>
      <w:r w:rsidR="00DE6C85" w:rsidRPr="009767CF">
        <w:rPr>
          <w:rFonts w:ascii="Times New Roman" w:eastAsia="Times New Roman" w:hAnsi="Times New Roman" w:cs="Times New Roman"/>
          <w:color w:val="auto"/>
          <w:lang w:bidi="ar-SA"/>
        </w:rPr>
        <w:t>развития потребительского</w:t>
      </w:r>
      <w:r w:rsidRPr="009767CF">
        <w:rPr>
          <w:rFonts w:ascii="Times New Roman" w:eastAsia="Times New Roman" w:hAnsi="Times New Roman" w:cs="Times New Roman"/>
          <w:color w:val="auto"/>
          <w:lang w:bidi="ar-SA"/>
        </w:rPr>
        <w:t xml:space="preserve"> рынка муниципального района ‘Рутульский район’ являются:</w:t>
      </w:r>
    </w:p>
    <w:p w14:paraId="7CBF78BC"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неравномерное территориальное распределение сети торговли, общественного питания, бытового обслуживания населения;</w:t>
      </w:r>
    </w:p>
    <w:p w14:paraId="5887B969" w14:textId="54B84DDB"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DE6C85" w:rsidRPr="009767CF">
        <w:rPr>
          <w:rFonts w:ascii="Times New Roman" w:eastAsia="Times New Roman" w:hAnsi="Times New Roman" w:cs="Times New Roman"/>
          <w:color w:val="auto"/>
          <w:lang w:bidi="ar-SA"/>
        </w:rPr>
        <w:t>большие транспортные</w:t>
      </w:r>
      <w:r w:rsidRPr="009767CF">
        <w:rPr>
          <w:rFonts w:ascii="Times New Roman" w:eastAsia="Times New Roman" w:hAnsi="Times New Roman" w:cs="Times New Roman"/>
          <w:color w:val="auto"/>
          <w:lang w:bidi="ar-SA"/>
        </w:rPr>
        <w:t xml:space="preserve"> расходы в связи с тем, что район является самым дальним от столицы Республики</w:t>
      </w:r>
      <w:r w:rsidR="00131D79" w:rsidRPr="009767CF">
        <w:rPr>
          <w:rFonts w:ascii="Times New Roman" w:eastAsia="Times New Roman" w:hAnsi="Times New Roman" w:cs="Times New Roman"/>
          <w:color w:val="auto"/>
          <w:lang w:bidi="ar-SA"/>
        </w:rPr>
        <w:t xml:space="preserve"> г.Махачкалы </w:t>
      </w:r>
      <w:r w:rsidRPr="009767CF">
        <w:rPr>
          <w:rFonts w:ascii="Times New Roman" w:eastAsia="Times New Roman" w:hAnsi="Times New Roman" w:cs="Times New Roman"/>
          <w:color w:val="auto"/>
          <w:lang w:bidi="ar-SA"/>
        </w:rPr>
        <w:t>(</w:t>
      </w:r>
      <w:r w:rsidR="00131D79" w:rsidRPr="009767CF">
        <w:rPr>
          <w:rFonts w:ascii="Times New Roman" w:eastAsia="Times New Roman" w:hAnsi="Times New Roman" w:cs="Times New Roman"/>
          <w:color w:val="auto"/>
          <w:lang w:bidi="ar-SA"/>
        </w:rPr>
        <w:t>300</w:t>
      </w:r>
      <w:r w:rsidRPr="009767CF">
        <w:rPr>
          <w:rFonts w:ascii="Times New Roman" w:eastAsia="Times New Roman" w:hAnsi="Times New Roman" w:cs="Times New Roman"/>
          <w:color w:val="auto"/>
          <w:lang w:bidi="ar-SA"/>
        </w:rPr>
        <w:t xml:space="preserve"> км) и городов Республики</w:t>
      </w:r>
      <w:r w:rsidR="00DF5B8F" w:rsidRPr="009767CF">
        <w:rPr>
          <w:rFonts w:ascii="Times New Roman" w:eastAsia="Times New Roman" w:hAnsi="Times New Roman" w:cs="Times New Roman"/>
          <w:color w:val="auto"/>
          <w:lang w:bidi="ar-SA"/>
        </w:rPr>
        <w:t xml:space="preserve"> и дороговизны ГСМ</w:t>
      </w:r>
      <w:r w:rsidRPr="009767CF">
        <w:rPr>
          <w:rFonts w:ascii="Times New Roman" w:eastAsia="Times New Roman" w:hAnsi="Times New Roman" w:cs="Times New Roman"/>
          <w:color w:val="auto"/>
          <w:lang w:bidi="ar-SA"/>
        </w:rPr>
        <w:t>,</w:t>
      </w:r>
      <w:r w:rsidR="00131D79" w:rsidRPr="009767CF">
        <w:rPr>
          <w:rFonts w:ascii="Times New Roman" w:eastAsia="Times New Roman" w:hAnsi="Times New Roman" w:cs="Times New Roman"/>
          <w:color w:val="auto"/>
          <w:lang w:bidi="ar-SA"/>
        </w:rPr>
        <w:t xml:space="preserve"> а</w:t>
      </w:r>
      <w:r w:rsidRPr="009767CF">
        <w:rPr>
          <w:rFonts w:ascii="Times New Roman" w:eastAsia="Times New Roman" w:hAnsi="Times New Roman" w:cs="Times New Roman"/>
          <w:color w:val="auto"/>
          <w:lang w:bidi="ar-SA"/>
        </w:rPr>
        <w:t xml:space="preserve"> потребительские товары </w:t>
      </w:r>
      <w:r w:rsidR="00131D79" w:rsidRPr="009767CF">
        <w:rPr>
          <w:rFonts w:ascii="Times New Roman" w:eastAsia="Times New Roman" w:hAnsi="Times New Roman" w:cs="Times New Roman"/>
          <w:color w:val="auto"/>
          <w:lang w:bidi="ar-SA"/>
        </w:rPr>
        <w:t xml:space="preserve">–продовольственные и непродовольственные </w:t>
      </w:r>
      <w:r w:rsidRPr="009767CF">
        <w:rPr>
          <w:rFonts w:ascii="Times New Roman" w:eastAsia="Times New Roman" w:hAnsi="Times New Roman" w:cs="Times New Roman"/>
          <w:color w:val="auto"/>
          <w:lang w:bidi="ar-SA"/>
        </w:rPr>
        <w:t xml:space="preserve">завозятся из городов РД </w:t>
      </w:r>
      <w:r w:rsidR="00DE6C85" w:rsidRPr="009767CF">
        <w:rPr>
          <w:rFonts w:ascii="Times New Roman" w:eastAsia="Times New Roman" w:hAnsi="Times New Roman" w:cs="Times New Roman"/>
          <w:color w:val="auto"/>
          <w:lang w:bidi="ar-SA"/>
        </w:rPr>
        <w:t>и других</w:t>
      </w:r>
      <w:r w:rsidRPr="009767CF">
        <w:rPr>
          <w:rFonts w:ascii="Times New Roman" w:eastAsia="Times New Roman" w:hAnsi="Times New Roman" w:cs="Times New Roman"/>
          <w:color w:val="auto"/>
          <w:lang w:bidi="ar-SA"/>
        </w:rPr>
        <w:t xml:space="preserve"> регионов</w:t>
      </w:r>
      <w:r w:rsidR="00DF5B8F" w:rsidRPr="009767CF">
        <w:rPr>
          <w:rFonts w:ascii="Times New Roman" w:eastAsia="Times New Roman" w:hAnsi="Times New Roman" w:cs="Times New Roman"/>
          <w:color w:val="auto"/>
          <w:lang w:bidi="ar-SA"/>
        </w:rPr>
        <w:t xml:space="preserve"> автотранспортом</w:t>
      </w:r>
      <w:r w:rsidRPr="009767CF">
        <w:rPr>
          <w:rFonts w:ascii="Times New Roman" w:eastAsia="Times New Roman" w:hAnsi="Times New Roman" w:cs="Times New Roman"/>
          <w:color w:val="auto"/>
          <w:lang w:bidi="ar-SA"/>
        </w:rPr>
        <w:t>;</w:t>
      </w:r>
    </w:p>
    <w:p w14:paraId="69E0C762" w14:textId="77777777" w:rsidR="009352D6" w:rsidRPr="009767CF" w:rsidRDefault="009352D6"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недостаточное обеспечение качества и безопасности товаров и услуг.</w:t>
      </w:r>
    </w:p>
    <w:p w14:paraId="6F4DFD6C" w14:textId="77777777" w:rsidR="009352D6" w:rsidRPr="009767CF" w:rsidRDefault="009352D6" w:rsidP="009352D6">
      <w:pPr>
        <w:widowControl/>
        <w:jc w:val="both"/>
        <w:rPr>
          <w:rFonts w:ascii="Times New Roman" w:eastAsia="Times New Roman" w:hAnsi="Times New Roman" w:cs="Times New Roman"/>
          <w:color w:val="auto"/>
          <w:lang w:bidi="ar-SA"/>
        </w:rPr>
      </w:pPr>
    </w:p>
    <w:p w14:paraId="1E001DFC" w14:textId="77777777" w:rsidR="009352D6" w:rsidRPr="009767CF" w:rsidRDefault="009352D6" w:rsidP="009352D6">
      <w:pPr>
        <w:widowControl/>
        <w:spacing w:after="120"/>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Рекреационные ресурсы</w:t>
      </w:r>
    </w:p>
    <w:p w14:paraId="058B08DE" w14:textId="1B24535E" w:rsidR="009352D6" w:rsidRPr="009767CF" w:rsidRDefault="00DE6C85" w:rsidP="00DF5B8F">
      <w:pPr>
        <w:widowControl/>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Рутульский район</w:t>
      </w:r>
      <w:r w:rsidR="009352D6" w:rsidRPr="009767CF">
        <w:rPr>
          <w:rFonts w:ascii="Times New Roman" w:eastAsia="Times New Roman" w:hAnsi="Times New Roman" w:cs="Times New Roman"/>
          <w:color w:val="auto"/>
          <w:lang w:eastAsia="ar-SA" w:bidi="ar-SA"/>
        </w:rPr>
        <w:t xml:space="preserve"> обладает значительным историческим, культурным и </w:t>
      </w:r>
      <w:r w:rsidRPr="009767CF">
        <w:rPr>
          <w:rFonts w:ascii="Times New Roman" w:eastAsia="Times New Roman" w:hAnsi="Times New Roman" w:cs="Times New Roman"/>
          <w:color w:val="auto"/>
          <w:lang w:eastAsia="ar-SA" w:bidi="ar-SA"/>
        </w:rPr>
        <w:t>природным наследием</w:t>
      </w:r>
      <w:r w:rsidR="009352D6" w:rsidRPr="009767CF">
        <w:rPr>
          <w:rFonts w:ascii="Times New Roman" w:eastAsia="Times New Roman" w:hAnsi="Times New Roman" w:cs="Times New Roman"/>
          <w:color w:val="auto"/>
          <w:lang w:eastAsia="ar-SA" w:bidi="ar-SA"/>
        </w:rPr>
        <w:t>. Препятствием для развития туризма является общая инфраструктура, которая не имела развития за всю историю района. В изменившихся условиях представления об исторических процессах развитие туризма в районе представляется важным напр</w:t>
      </w:r>
      <w:r w:rsidR="00DF5B8F" w:rsidRPr="009767CF">
        <w:rPr>
          <w:rFonts w:ascii="Times New Roman" w:eastAsia="Times New Roman" w:hAnsi="Times New Roman" w:cs="Times New Roman"/>
          <w:color w:val="auto"/>
          <w:lang w:eastAsia="ar-SA" w:bidi="ar-SA"/>
        </w:rPr>
        <w:t xml:space="preserve">авлением для создания </w:t>
      </w:r>
      <w:r w:rsidRPr="009767CF">
        <w:rPr>
          <w:rFonts w:ascii="Times New Roman" w:eastAsia="Times New Roman" w:hAnsi="Times New Roman" w:cs="Times New Roman"/>
          <w:color w:val="auto"/>
          <w:lang w:eastAsia="ar-SA" w:bidi="ar-SA"/>
        </w:rPr>
        <w:t>гибкого рынка</w:t>
      </w:r>
      <w:r w:rsidR="009352D6" w:rsidRPr="009767CF">
        <w:rPr>
          <w:rFonts w:ascii="Times New Roman" w:eastAsia="Times New Roman" w:hAnsi="Times New Roman" w:cs="Times New Roman"/>
          <w:color w:val="auto"/>
          <w:lang w:eastAsia="ar-SA" w:bidi="ar-SA"/>
        </w:rPr>
        <w:t xml:space="preserve"> труда, позволяющего увелич</w:t>
      </w:r>
      <w:r w:rsidR="001A14A2" w:rsidRPr="009767CF">
        <w:rPr>
          <w:rFonts w:ascii="Times New Roman" w:eastAsia="Times New Roman" w:hAnsi="Times New Roman" w:cs="Times New Roman"/>
          <w:color w:val="auto"/>
          <w:lang w:eastAsia="ar-SA" w:bidi="ar-SA"/>
        </w:rPr>
        <w:t>ить занятость населения.  Рутуль</w:t>
      </w:r>
      <w:r w:rsidR="009352D6" w:rsidRPr="009767CF">
        <w:rPr>
          <w:rFonts w:ascii="Times New Roman" w:eastAsia="Times New Roman" w:hAnsi="Times New Roman" w:cs="Times New Roman"/>
          <w:color w:val="auto"/>
          <w:lang w:eastAsia="ar-SA" w:bidi="ar-SA"/>
        </w:rPr>
        <w:t xml:space="preserve">ский </w:t>
      </w:r>
      <w:r w:rsidRPr="009767CF">
        <w:rPr>
          <w:rFonts w:ascii="Times New Roman" w:eastAsia="Times New Roman" w:hAnsi="Times New Roman" w:cs="Times New Roman"/>
          <w:color w:val="auto"/>
          <w:lang w:eastAsia="ar-SA" w:bidi="ar-SA"/>
        </w:rPr>
        <w:t>район относится</w:t>
      </w:r>
      <w:r w:rsidR="009352D6" w:rsidRPr="009767CF">
        <w:rPr>
          <w:rFonts w:ascii="Times New Roman" w:eastAsia="Times New Roman" w:hAnsi="Times New Roman" w:cs="Times New Roman"/>
          <w:color w:val="auto"/>
          <w:lang w:eastAsia="ar-SA" w:bidi="ar-SA"/>
        </w:rPr>
        <w:t xml:space="preserve"> к числу территорий с благоприятными историко-культурными, природно-климатическими ресурсами, но пока не использованными возможностями для развития туризма.</w:t>
      </w:r>
    </w:p>
    <w:p w14:paraId="41DFE897" w14:textId="7DBB2230" w:rsidR="00BC602C" w:rsidRPr="009767CF" w:rsidRDefault="009352D6" w:rsidP="00BC602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B601A7" w:rsidRPr="009767CF">
        <w:rPr>
          <w:rFonts w:ascii="Times New Roman" w:eastAsia="Times New Roman" w:hAnsi="Times New Roman" w:cs="Times New Roman"/>
          <w:color w:val="auto"/>
          <w:lang w:bidi="ar-SA"/>
        </w:rPr>
        <w:t>В районе первозданная природа, мн</w:t>
      </w:r>
      <w:r w:rsidR="00DE6C85">
        <w:rPr>
          <w:rFonts w:ascii="Times New Roman" w:eastAsia="Times New Roman" w:hAnsi="Times New Roman" w:cs="Times New Roman"/>
          <w:color w:val="auto"/>
          <w:lang w:bidi="ar-SA"/>
        </w:rPr>
        <w:t xml:space="preserve">ого горных речек, исторических </w:t>
      </w:r>
      <w:r w:rsidR="00B601A7" w:rsidRPr="009767CF">
        <w:rPr>
          <w:rFonts w:ascii="Times New Roman" w:eastAsia="Times New Roman" w:hAnsi="Times New Roman" w:cs="Times New Roman"/>
          <w:color w:val="auto"/>
          <w:lang w:bidi="ar-SA"/>
        </w:rPr>
        <w:t>значимых мест и др. объекты для посещения. Есть места для строительства рекреационных объектов-домов отдыха, лагерей отдыха. В большинстве сел имеется гостевые дома.</w:t>
      </w:r>
      <w:r w:rsidRPr="009767CF">
        <w:rPr>
          <w:rFonts w:ascii="Times New Roman" w:eastAsia="Times New Roman" w:hAnsi="Times New Roman" w:cs="Times New Roman"/>
          <w:color w:val="auto"/>
          <w:lang w:bidi="ar-SA"/>
        </w:rPr>
        <w:t xml:space="preserve"> Современное состояние туризм</w:t>
      </w:r>
      <w:r w:rsidR="00DF5B8F" w:rsidRPr="009767CF">
        <w:rPr>
          <w:rFonts w:ascii="Times New Roman" w:eastAsia="Times New Roman" w:hAnsi="Times New Roman" w:cs="Times New Roman"/>
          <w:color w:val="auto"/>
          <w:lang w:bidi="ar-SA"/>
        </w:rPr>
        <w:t xml:space="preserve">а в </w:t>
      </w:r>
      <w:r w:rsidR="00DF5B8F" w:rsidRPr="009767CF">
        <w:rPr>
          <w:rFonts w:ascii="Times New Roman" w:eastAsia="Times New Roman" w:hAnsi="Times New Roman" w:cs="Times New Roman"/>
          <w:color w:val="auto"/>
          <w:lang w:bidi="ar-SA"/>
        </w:rPr>
        <w:lastRenderedPageBreak/>
        <w:t>муниципальном районе «Рутуль</w:t>
      </w:r>
      <w:r w:rsidRPr="009767CF">
        <w:rPr>
          <w:rFonts w:ascii="Times New Roman" w:eastAsia="Times New Roman" w:hAnsi="Times New Roman" w:cs="Times New Roman"/>
          <w:color w:val="auto"/>
          <w:lang w:bidi="ar-SA"/>
        </w:rPr>
        <w:t>ский район»</w:t>
      </w:r>
      <w:r w:rsidR="001A14A2" w:rsidRPr="009767CF">
        <w:rPr>
          <w:rFonts w:ascii="Times New Roman" w:eastAsia="Times New Roman" w:hAnsi="Times New Roman" w:cs="Times New Roman"/>
          <w:color w:val="auto"/>
          <w:lang w:bidi="ar-SA"/>
        </w:rPr>
        <w:t xml:space="preserve"> можно оценить, как не</w:t>
      </w:r>
      <w:r w:rsidRPr="009767CF">
        <w:rPr>
          <w:rFonts w:ascii="Times New Roman" w:eastAsia="Times New Roman" w:hAnsi="Times New Roman" w:cs="Times New Roman"/>
          <w:color w:val="auto"/>
          <w:lang w:bidi="ar-SA"/>
        </w:rPr>
        <w:t>развитое</w:t>
      </w:r>
      <w:r w:rsidR="00DF5B8F" w:rsidRPr="009767CF">
        <w:rPr>
          <w:rFonts w:ascii="Times New Roman" w:eastAsia="Times New Roman" w:hAnsi="Times New Roman" w:cs="Times New Roman"/>
          <w:color w:val="auto"/>
          <w:lang w:bidi="ar-SA"/>
        </w:rPr>
        <w:t xml:space="preserve">, отсталое, низкой степенью </w:t>
      </w:r>
      <w:r w:rsidR="00BC602C" w:rsidRPr="009767CF">
        <w:rPr>
          <w:rFonts w:ascii="Times New Roman" w:eastAsia="Times New Roman" w:hAnsi="Times New Roman" w:cs="Times New Roman"/>
          <w:color w:val="auto"/>
          <w:lang w:bidi="ar-SA"/>
        </w:rPr>
        <w:t xml:space="preserve">комплексного использования природных ресурсов, социально-культурного потенциала. </w:t>
      </w:r>
    </w:p>
    <w:p w14:paraId="45EACEAF" w14:textId="69763CE7" w:rsidR="009352D6" w:rsidRPr="009767CF" w:rsidRDefault="00DF5B8F" w:rsidP="009352D6">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9352D6" w:rsidRPr="009767CF">
        <w:rPr>
          <w:rFonts w:ascii="Times New Roman" w:eastAsia="Times New Roman" w:hAnsi="Times New Roman" w:cs="Times New Roman"/>
          <w:color w:val="auto"/>
          <w:lang w:bidi="ar-SA"/>
        </w:rPr>
        <w:t xml:space="preserve">В настоящее </w:t>
      </w:r>
      <w:r w:rsidR="00DE6C85" w:rsidRPr="009767CF">
        <w:rPr>
          <w:rFonts w:ascii="Times New Roman" w:eastAsia="Times New Roman" w:hAnsi="Times New Roman" w:cs="Times New Roman"/>
          <w:color w:val="auto"/>
          <w:lang w:bidi="ar-SA"/>
        </w:rPr>
        <w:t>время в</w:t>
      </w:r>
      <w:r w:rsidRPr="009767CF">
        <w:rPr>
          <w:rFonts w:ascii="Times New Roman" w:eastAsia="Times New Roman" w:hAnsi="Times New Roman" w:cs="Times New Roman"/>
          <w:color w:val="auto"/>
          <w:lang w:bidi="ar-SA"/>
        </w:rPr>
        <w:t xml:space="preserve"> связи с ограничениями выезда населения страны на отдых за </w:t>
      </w:r>
      <w:r w:rsidR="00DE6C85" w:rsidRPr="009767CF">
        <w:rPr>
          <w:rFonts w:ascii="Times New Roman" w:eastAsia="Times New Roman" w:hAnsi="Times New Roman" w:cs="Times New Roman"/>
          <w:color w:val="auto"/>
          <w:lang w:bidi="ar-SA"/>
        </w:rPr>
        <w:t>рубеж, назрело</w:t>
      </w:r>
      <w:r w:rsidR="009352D6"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время толчка к развитию туризма как в Республике Дагестан, так и в Рутульском в районе- </w:t>
      </w:r>
      <w:r w:rsidR="00DE6C85" w:rsidRPr="009767CF">
        <w:rPr>
          <w:rFonts w:ascii="Times New Roman" w:eastAsia="Times New Roman" w:hAnsi="Times New Roman" w:cs="Times New Roman"/>
          <w:color w:val="auto"/>
          <w:lang w:bidi="ar-SA"/>
        </w:rPr>
        <w:t>горного, конного</w:t>
      </w:r>
      <w:r w:rsidRPr="009767CF">
        <w:rPr>
          <w:rFonts w:ascii="Times New Roman" w:eastAsia="Times New Roman" w:hAnsi="Times New Roman" w:cs="Times New Roman"/>
          <w:color w:val="auto"/>
          <w:lang w:bidi="ar-SA"/>
        </w:rPr>
        <w:t>, организация рафтинга по реке Самур и др. виды.</w:t>
      </w:r>
      <w:r w:rsidR="00BC602C" w:rsidRPr="009767CF">
        <w:rPr>
          <w:rFonts w:ascii="Times New Roman" w:eastAsia="Times New Roman" w:hAnsi="Times New Roman" w:cs="Times New Roman"/>
          <w:color w:val="auto"/>
          <w:lang w:bidi="ar-SA"/>
        </w:rPr>
        <w:t xml:space="preserve"> </w:t>
      </w:r>
      <w:r w:rsidR="00B601A7" w:rsidRPr="009767CF">
        <w:rPr>
          <w:rFonts w:ascii="Times New Roman" w:eastAsia="Times New Roman" w:hAnsi="Times New Roman" w:cs="Times New Roman"/>
          <w:color w:val="auto"/>
          <w:lang w:bidi="ar-SA"/>
        </w:rPr>
        <w:t>В текущем году район посетили большое количество туристов из разных регионов России, в т.ч. занимающихся рафтингом.</w:t>
      </w:r>
    </w:p>
    <w:p w14:paraId="5C07E3A4" w14:textId="77777777" w:rsidR="009352D6" w:rsidRPr="009767CF" w:rsidRDefault="009352D6" w:rsidP="009352D6">
      <w:pPr>
        <w:widowControl/>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Туризм может и должен стать весомым фактором стабилизации всего социальн</w:t>
      </w:r>
      <w:r w:rsidR="00B601A7" w:rsidRPr="009767CF">
        <w:rPr>
          <w:rFonts w:ascii="Times New Roman" w:eastAsia="Times New Roman" w:hAnsi="Times New Roman" w:cs="Times New Roman"/>
          <w:color w:val="auto"/>
          <w:lang w:eastAsia="ar-SA" w:bidi="ar-SA"/>
        </w:rPr>
        <w:t>о-экономического процесса Рутуль</w:t>
      </w:r>
      <w:r w:rsidRPr="009767CF">
        <w:rPr>
          <w:rFonts w:ascii="Times New Roman" w:eastAsia="Times New Roman" w:hAnsi="Times New Roman" w:cs="Times New Roman"/>
          <w:color w:val="auto"/>
          <w:lang w:eastAsia="ar-SA" w:bidi="ar-SA"/>
        </w:rPr>
        <w:t>ского района, обеспечивая приток денежных средств, создавая рабочие места, прежде всего для местного населения, стимулируя производство товаров и услуг, улучшая инфраструктуру и коммуникации, внося реальный вклад в улучшение платежного баланса.</w:t>
      </w:r>
    </w:p>
    <w:p w14:paraId="35B50324" w14:textId="77777777" w:rsidR="009352D6" w:rsidRPr="009767CF" w:rsidRDefault="009352D6" w:rsidP="009352D6">
      <w:pPr>
        <w:widowControl/>
        <w:ind w:firstLine="709"/>
        <w:jc w:val="both"/>
        <w:rPr>
          <w:rFonts w:ascii="Times New Roman" w:eastAsia="Times New Roman" w:hAnsi="Times New Roman" w:cs="Times New Roman"/>
          <w:color w:val="auto"/>
          <w:lang w:eastAsia="ar-SA" w:bidi="ar-SA"/>
        </w:rPr>
      </w:pPr>
    </w:p>
    <w:p w14:paraId="7C463984" w14:textId="77777777" w:rsidR="009352D6" w:rsidRPr="009767CF" w:rsidRDefault="009352D6" w:rsidP="009352D6">
      <w:pPr>
        <w:autoSpaceDE w:val="0"/>
        <w:autoSpaceDN w:val="0"/>
        <w:adjustRightInd w:val="0"/>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 xml:space="preserve"> Оценка развития межмуниципального сотрудничества и</w:t>
      </w:r>
    </w:p>
    <w:p w14:paraId="2D197B0F" w14:textId="77777777" w:rsidR="009352D6" w:rsidRPr="009767CF" w:rsidRDefault="009352D6" w:rsidP="009352D6">
      <w:pPr>
        <w:autoSpaceDE w:val="0"/>
        <w:autoSpaceDN w:val="0"/>
        <w:adjustRightInd w:val="0"/>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внешнеэкономической деятельности.</w:t>
      </w:r>
    </w:p>
    <w:p w14:paraId="4592BCE6"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Для развития экономики района большое значение имеет сотрудничество как межпоселенческое так и межрайонное, которое позволяет укрепить хозяйственные связи, оптимизировать размещение инфраструктуры на основе кооперации, объединить экономический потенциал для решения инвестиционных проектов, распространить прогрессивный опыт инновационного развития.</w:t>
      </w:r>
    </w:p>
    <w:p w14:paraId="2965A437" w14:textId="77777777" w:rsidR="009352D6" w:rsidRPr="009767CF" w:rsidRDefault="009352D6" w:rsidP="009352D6">
      <w:pPr>
        <w:widowControl/>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color w:val="auto"/>
          <w:lang w:bidi="ar-SA"/>
        </w:rPr>
        <w:t xml:space="preserve">         Предприятия  и населен</w:t>
      </w:r>
      <w:r w:rsidR="00B601A7" w:rsidRPr="009767CF">
        <w:rPr>
          <w:rFonts w:ascii="Times New Roman" w:eastAsia="Times New Roman" w:hAnsi="Times New Roman" w:cs="Times New Roman"/>
          <w:color w:val="auto"/>
          <w:lang w:bidi="ar-SA"/>
        </w:rPr>
        <w:t>ие муниципального района «Рутуль</w:t>
      </w:r>
      <w:r w:rsidRPr="009767CF">
        <w:rPr>
          <w:rFonts w:ascii="Times New Roman" w:eastAsia="Times New Roman" w:hAnsi="Times New Roman" w:cs="Times New Roman"/>
          <w:color w:val="auto"/>
          <w:lang w:bidi="ar-SA"/>
        </w:rPr>
        <w:t xml:space="preserve">ский район» реализуют, в основном   товары агропромышленного  </w:t>
      </w:r>
      <w:r w:rsidR="00B601A7" w:rsidRPr="009767CF">
        <w:rPr>
          <w:rFonts w:ascii="Times New Roman" w:eastAsia="Times New Roman" w:hAnsi="Times New Roman" w:cs="Times New Roman"/>
          <w:color w:val="auto"/>
          <w:lang w:bidi="ar-SA"/>
        </w:rPr>
        <w:t>– молоко, мясо, картофель капусту и др. СПК</w:t>
      </w:r>
      <w:r w:rsidRPr="009767CF">
        <w:rPr>
          <w:rFonts w:ascii="Times New Roman" w:eastAsia="Times New Roman" w:hAnsi="Times New Roman" w:cs="Times New Roman"/>
          <w:color w:val="auto"/>
          <w:lang w:bidi="ar-SA"/>
        </w:rPr>
        <w:t xml:space="preserve"> являют</w:t>
      </w:r>
      <w:r w:rsidR="00B601A7" w:rsidRPr="009767CF">
        <w:rPr>
          <w:rFonts w:ascii="Times New Roman" w:eastAsia="Times New Roman" w:hAnsi="Times New Roman" w:cs="Times New Roman"/>
          <w:color w:val="auto"/>
          <w:lang w:bidi="ar-SA"/>
        </w:rPr>
        <w:t>ся активными участниками Республиканских</w:t>
      </w:r>
      <w:r w:rsidRPr="009767CF">
        <w:rPr>
          <w:rFonts w:ascii="Times New Roman" w:eastAsia="Times New Roman" w:hAnsi="Times New Roman" w:cs="Times New Roman"/>
          <w:color w:val="auto"/>
          <w:lang w:bidi="ar-SA"/>
        </w:rPr>
        <w:t xml:space="preserve">  выставок-ярмарок.</w:t>
      </w:r>
      <w:r w:rsidRPr="009767CF">
        <w:rPr>
          <w:rFonts w:ascii="Times New Roman" w:eastAsia="Times New Roman" w:hAnsi="Times New Roman" w:cs="Times New Roman"/>
          <w:bCs/>
          <w:color w:val="auto"/>
          <w:lang w:bidi="ar-SA"/>
        </w:rPr>
        <w:t xml:space="preserve"> </w:t>
      </w:r>
    </w:p>
    <w:p w14:paraId="3B599198"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Важным компонентом развития экономики района является также вво</w:t>
      </w:r>
      <w:r w:rsidR="00B601A7" w:rsidRPr="009767CF">
        <w:rPr>
          <w:rFonts w:ascii="Times New Roman" w:eastAsia="Times New Roman" w:hAnsi="Times New Roman" w:cs="Times New Roman"/>
          <w:color w:val="auto"/>
          <w:lang w:bidi="ar-SA"/>
        </w:rPr>
        <w:t xml:space="preserve">з товаров из других районов Республики Дагестан </w:t>
      </w:r>
      <w:r w:rsidRPr="009767CF">
        <w:rPr>
          <w:rFonts w:ascii="Times New Roman" w:eastAsia="Times New Roman" w:hAnsi="Times New Roman" w:cs="Times New Roman"/>
          <w:color w:val="auto"/>
          <w:lang w:bidi="ar-SA"/>
        </w:rPr>
        <w:t>и регионов РФ, т.к. в силу объективных причин, район не способен полностью снаб</w:t>
      </w:r>
      <w:r w:rsidR="00B601A7" w:rsidRPr="009767CF">
        <w:rPr>
          <w:rFonts w:ascii="Times New Roman" w:eastAsia="Times New Roman" w:hAnsi="Times New Roman" w:cs="Times New Roman"/>
          <w:color w:val="auto"/>
          <w:lang w:bidi="ar-SA"/>
        </w:rPr>
        <w:t>жать своих жителей</w:t>
      </w:r>
      <w:r w:rsidRPr="009767CF">
        <w:rPr>
          <w:rFonts w:ascii="Times New Roman" w:eastAsia="Times New Roman" w:hAnsi="Times New Roman" w:cs="Times New Roman"/>
          <w:color w:val="auto"/>
          <w:lang w:bidi="ar-SA"/>
        </w:rPr>
        <w:t xml:space="preserve"> необходимой им продукцией. Это позволяет наполнить районный рынок потребительскими товарами (продовольственными и непродовольственными) и продукцией производственно-технического назначения.</w:t>
      </w:r>
    </w:p>
    <w:p w14:paraId="76335639" w14:textId="77777777" w:rsidR="009352D6" w:rsidRPr="009767CF" w:rsidRDefault="009352D6" w:rsidP="009352D6">
      <w:pPr>
        <w:widowControl/>
        <w:ind w:firstLine="720"/>
        <w:jc w:val="both"/>
        <w:rPr>
          <w:rFonts w:ascii="Times New Roman" w:eastAsia="Times New Roman" w:hAnsi="Times New Roman" w:cs="Times New Roman"/>
          <w:color w:val="auto"/>
          <w:lang w:bidi="ar-SA"/>
        </w:rPr>
      </w:pPr>
    </w:p>
    <w:p w14:paraId="2A7FB907" w14:textId="77777777" w:rsidR="009352D6" w:rsidRPr="009767CF" w:rsidRDefault="009352D6" w:rsidP="009352D6">
      <w:pPr>
        <w:widowControl/>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Оценка инвестиций в развитие экономики и социальной сферы.</w:t>
      </w:r>
    </w:p>
    <w:p w14:paraId="00E9FFD0" w14:textId="34F59D2C" w:rsidR="00432C74" w:rsidRPr="009767CF" w:rsidRDefault="00432C74" w:rsidP="00432C74">
      <w:pPr>
        <w:widowControl/>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социально-экономическом развитии муниципального района существенную роль играет развитие инвестиционной деятельности, происходящей на территории Рутульского района. Привлечение инвестиций в основной капитал является важнейшей составляющей благоприятного социально-экономического развитии района. Инвестиции выступают первостепенным источником благосостояния и </w:t>
      </w:r>
      <w:r w:rsidR="00DE6C85" w:rsidRPr="009767CF">
        <w:rPr>
          <w:rFonts w:ascii="Times New Roman" w:eastAsia="Times New Roman" w:hAnsi="Times New Roman" w:cs="Times New Roman"/>
          <w:color w:val="auto"/>
          <w:lang w:bidi="ar-SA"/>
        </w:rPr>
        <w:t>необходимым источником воспроизводства,</w:t>
      </w:r>
      <w:r w:rsidRPr="009767CF">
        <w:rPr>
          <w:rFonts w:ascii="Times New Roman" w:eastAsia="Times New Roman" w:hAnsi="Times New Roman" w:cs="Times New Roman"/>
          <w:color w:val="auto"/>
          <w:lang w:bidi="ar-SA"/>
        </w:rPr>
        <w:t xml:space="preserve"> и основой укрепления финансовой устойчивости предприятий и организаций. Качество экономического развития и темпы экономического роста зависят от состояния сформированного имущества и, прежде всего, основных средств.</w:t>
      </w:r>
    </w:p>
    <w:p w14:paraId="2C077FDE" w14:textId="1EBA85E4" w:rsidR="00432C74" w:rsidRPr="009767CF" w:rsidRDefault="00432C74" w:rsidP="00432C74">
      <w:pPr>
        <w:widowControl/>
        <w:ind w:firstLine="42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Динамика </w:t>
      </w:r>
      <w:r w:rsidR="00DE6C85" w:rsidRPr="009767CF">
        <w:rPr>
          <w:rFonts w:ascii="Times New Roman" w:eastAsia="Times New Roman" w:hAnsi="Times New Roman" w:cs="Times New Roman"/>
          <w:color w:val="auto"/>
          <w:lang w:bidi="ar-SA"/>
        </w:rPr>
        <w:t>инвестиционной деятельности предприятий</w:t>
      </w:r>
      <w:r w:rsidRPr="009767CF">
        <w:rPr>
          <w:rFonts w:ascii="Times New Roman" w:eastAsia="Times New Roman" w:hAnsi="Times New Roman" w:cs="Times New Roman"/>
          <w:color w:val="auto"/>
          <w:lang w:bidi="ar-SA"/>
        </w:rPr>
        <w:t xml:space="preserve"> </w:t>
      </w:r>
      <w:r w:rsidR="00DE6C85" w:rsidRPr="009767CF">
        <w:rPr>
          <w:rFonts w:ascii="Times New Roman" w:eastAsia="Times New Roman" w:hAnsi="Times New Roman" w:cs="Times New Roman"/>
          <w:color w:val="auto"/>
          <w:lang w:bidi="ar-SA"/>
        </w:rPr>
        <w:t>района за</w:t>
      </w:r>
      <w:r w:rsidRPr="009767CF">
        <w:rPr>
          <w:rFonts w:ascii="Times New Roman" w:eastAsia="Times New Roman" w:hAnsi="Times New Roman" w:cs="Times New Roman"/>
          <w:color w:val="auto"/>
          <w:lang w:bidi="ar-SA"/>
        </w:rPr>
        <w:t xml:space="preserve"> анализируемый период положительная, о чем свидетельствуют приведённые данные в таблице</w:t>
      </w:r>
    </w:p>
    <w:p w14:paraId="36C12F0F" w14:textId="724A00C2" w:rsidR="00432C74" w:rsidRPr="009767CF" w:rsidRDefault="00432C74" w:rsidP="00432C74">
      <w:pPr>
        <w:widowControl/>
        <w:ind w:firstLine="426"/>
        <w:jc w:val="right"/>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Таблица</w:t>
      </w:r>
      <w:r w:rsidR="006A75CE">
        <w:rPr>
          <w:rFonts w:ascii="Times New Roman" w:eastAsia="Times New Roman" w:hAnsi="Times New Roman" w:cs="Times New Roman"/>
          <w:color w:val="auto"/>
          <w:lang w:bidi="ar-SA"/>
        </w:rPr>
        <w:t>17</w:t>
      </w:r>
      <w:r w:rsidRPr="009767CF">
        <w:rPr>
          <w:rFonts w:ascii="Times New Roman" w:eastAsia="Times New Roman" w:hAnsi="Times New Roman" w:cs="Times New Roman"/>
          <w:color w:val="auto"/>
          <w:lang w:bidi="ar-SA"/>
        </w:rPr>
        <w:t xml:space="preserve"> </w:t>
      </w:r>
    </w:p>
    <w:p w14:paraId="2C371566" w14:textId="7EB77D2C" w:rsidR="00432C74" w:rsidRPr="009767CF" w:rsidRDefault="00432C74" w:rsidP="00432C74">
      <w:pPr>
        <w:widowControl/>
        <w:ind w:firstLine="426"/>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spacing w:val="-6"/>
          <w:lang w:bidi="ar-SA"/>
        </w:rPr>
        <w:t>Динамика и</w:t>
      </w:r>
      <w:r w:rsidR="00F44C9B" w:rsidRPr="009767CF">
        <w:rPr>
          <w:rFonts w:ascii="Times New Roman" w:eastAsia="Times New Roman" w:hAnsi="Times New Roman" w:cs="Times New Roman"/>
          <w:b/>
          <w:color w:val="auto"/>
          <w:spacing w:val="-6"/>
          <w:lang w:bidi="ar-SA"/>
        </w:rPr>
        <w:t>нвестиций в основной капитал МР</w:t>
      </w:r>
      <w:r w:rsidRPr="009767CF">
        <w:rPr>
          <w:rFonts w:ascii="Times New Roman" w:eastAsia="Times New Roman" w:hAnsi="Times New Roman" w:cs="Times New Roman"/>
          <w:b/>
          <w:color w:val="auto"/>
          <w:spacing w:val="-6"/>
          <w:lang w:bidi="ar-SA"/>
        </w:rPr>
        <w:t xml:space="preserve"> «</w:t>
      </w:r>
      <w:r w:rsidR="00DE6C85" w:rsidRPr="009767CF">
        <w:rPr>
          <w:rFonts w:ascii="Times New Roman" w:eastAsia="Times New Roman" w:hAnsi="Times New Roman" w:cs="Times New Roman"/>
          <w:b/>
          <w:color w:val="auto"/>
          <w:spacing w:val="-6"/>
          <w:lang w:bidi="ar-SA"/>
        </w:rPr>
        <w:t>Рутульский район</w:t>
      </w:r>
      <w:r w:rsidRPr="009767CF">
        <w:rPr>
          <w:rFonts w:ascii="Times New Roman" w:eastAsia="Times New Roman" w:hAnsi="Times New Roman" w:cs="Times New Roman"/>
          <w:b/>
          <w:color w:val="auto"/>
          <w:spacing w:val="-6"/>
          <w:lang w:bidi="ar-SA"/>
        </w:rPr>
        <w:t>»</w:t>
      </w:r>
    </w:p>
    <w:p w14:paraId="583CBC06" w14:textId="77777777" w:rsidR="00432C74" w:rsidRPr="009767CF" w:rsidRDefault="00432C74" w:rsidP="00432C74">
      <w:pPr>
        <w:widowControl/>
        <w:jc w:val="center"/>
        <w:rPr>
          <w:rFonts w:ascii="Times New Roman" w:eastAsia="Times New Roman" w:hAnsi="Times New Roman" w:cs="Times New Roman"/>
          <w:color w:val="auto"/>
          <w:spacing w:val="-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3561"/>
        <w:gridCol w:w="1114"/>
        <w:gridCol w:w="1043"/>
        <w:gridCol w:w="1071"/>
        <w:gridCol w:w="961"/>
        <w:gridCol w:w="1470"/>
      </w:tblGrid>
      <w:tr w:rsidR="00432C74" w:rsidRPr="009767CF" w14:paraId="768CF571" w14:textId="77777777" w:rsidTr="00475F1F">
        <w:tc>
          <w:tcPr>
            <w:tcW w:w="658" w:type="dxa"/>
            <w:tcBorders>
              <w:top w:val="single" w:sz="4" w:space="0" w:color="000000"/>
              <w:left w:val="single" w:sz="4" w:space="0" w:color="000000"/>
              <w:bottom w:val="single" w:sz="4" w:space="0" w:color="000000"/>
              <w:right w:val="single" w:sz="4" w:space="0" w:color="000000"/>
            </w:tcBorders>
            <w:shd w:val="clear" w:color="auto" w:fill="auto"/>
          </w:tcPr>
          <w:p w14:paraId="2D062772" w14:textId="77777777" w:rsidR="00432C74" w:rsidRPr="009767CF" w:rsidRDefault="00432C74" w:rsidP="00432C74">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w:t>
            </w:r>
          </w:p>
          <w:p w14:paraId="6023FE27" w14:textId="77777777" w:rsidR="00432C74" w:rsidRPr="009767CF" w:rsidRDefault="00432C74" w:rsidP="00432C74">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п/п</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5FDA11C8"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Показатель</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BE909E9"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Ед.изм.</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462E0AD5"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2018г.</w:t>
            </w:r>
          </w:p>
        </w:tc>
        <w:tc>
          <w:tcPr>
            <w:tcW w:w="1071" w:type="dxa"/>
            <w:tcBorders>
              <w:top w:val="single" w:sz="4" w:space="0" w:color="000000"/>
              <w:left w:val="single" w:sz="4" w:space="0" w:color="000000"/>
              <w:bottom w:val="single" w:sz="4" w:space="0" w:color="000000"/>
              <w:right w:val="single" w:sz="4" w:space="0" w:color="000000"/>
            </w:tcBorders>
          </w:tcPr>
          <w:p w14:paraId="6F626963" w14:textId="77777777" w:rsidR="00432C74" w:rsidRPr="009767CF" w:rsidRDefault="00432C7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2019г.</w:t>
            </w:r>
          </w:p>
        </w:tc>
        <w:tc>
          <w:tcPr>
            <w:tcW w:w="961" w:type="dxa"/>
            <w:tcBorders>
              <w:top w:val="single" w:sz="4" w:space="0" w:color="000000"/>
              <w:left w:val="single" w:sz="4" w:space="0" w:color="000000"/>
              <w:bottom w:val="single" w:sz="4" w:space="0" w:color="000000"/>
              <w:right w:val="single" w:sz="4" w:space="0" w:color="000000"/>
            </w:tcBorders>
          </w:tcPr>
          <w:p w14:paraId="2D71FD44" w14:textId="77777777" w:rsidR="00432C74" w:rsidRPr="009767CF" w:rsidRDefault="00432C7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2020г.</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90DEEC0"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lang w:bidi="ar-SA"/>
              </w:rPr>
              <w:t>2020 г. в % к 2018 г.</w:t>
            </w:r>
          </w:p>
        </w:tc>
      </w:tr>
      <w:tr w:rsidR="00432C74" w:rsidRPr="009767CF" w14:paraId="78E64925" w14:textId="77777777" w:rsidTr="00475F1F">
        <w:tc>
          <w:tcPr>
            <w:tcW w:w="658" w:type="dxa"/>
            <w:tcBorders>
              <w:top w:val="single" w:sz="4" w:space="0" w:color="000000"/>
              <w:left w:val="single" w:sz="4" w:space="0" w:color="000000"/>
              <w:bottom w:val="single" w:sz="4" w:space="0" w:color="000000"/>
              <w:right w:val="single" w:sz="4" w:space="0" w:color="000000"/>
            </w:tcBorders>
            <w:shd w:val="clear" w:color="auto" w:fill="auto"/>
          </w:tcPr>
          <w:p w14:paraId="18B0EB03" w14:textId="77777777" w:rsidR="00432C74" w:rsidRPr="009767CF" w:rsidRDefault="00432C74" w:rsidP="00432C74">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1.</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56348869" w14:textId="77777777" w:rsidR="00432C74" w:rsidRPr="009767CF" w:rsidRDefault="00432C74" w:rsidP="00432C74">
            <w:pPr>
              <w:widowControl/>
              <w:jc w:val="both"/>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lang w:bidi="ar-SA"/>
              </w:rPr>
              <w:t>Инвестиции в основной капитал, всего  млн. руб</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862186F"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bidi="ar-SA"/>
              </w:rPr>
              <w:t>млн.р.</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6503092" w14:textId="77777777" w:rsidR="00432C74" w:rsidRPr="009767CF" w:rsidRDefault="00432C7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61,6</w:t>
            </w:r>
          </w:p>
        </w:tc>
        <w:tc>
          <w:tcPr>
            <w:tcW w:w="1071" w:type="dxa"/>
            <w:tcBorders>
              <w:top w:val="single" w:sz="4" w:space="0" w:color="000000"/>
              <w:left w:val="single" w:sz="4" w:space="0" w:color="000000"/>
              <w:bottom w:val="single" w:sz="4" w:space="0" w:color="000000"/>
              <w:right w:val="single" w:sz="4" w:space="0" w:color="000000"/>
            </w:tcBorders>
          </w:tcPr>
          <w:p w14:paraId="6D640723"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229,4</w:t>
            </w:r>
          </w:p>
        </w:tc>
        <w:tc>
          <w:tcPr>
            <w:tcW w:w="961" w:type="dxa"/>
            <w:tcBorders>
              <w:top w:val="single" w:sz="4" w:space="0" w:color="000000"/>
              <w:left w:val="single" w:sz="4" w:space="0" w:color="000000"/>
              <w:bottom w:val="single" w:sz="4" w:space="0" w:color="000000"/>
              <w:right w:val="single" w:sz="4" w:space="0" w:color="000000"/>
            </w:tcBorders>
          </w:tcPr>
          <w:p w14:paraId="3172A91A"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231,6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6CE06C4" w14:textId="77777777" w:rsidR="00432C74" w:rsidRPr="009767CF" w:rsidRDefault="00432C74" w:rsidP="00432C74">
            <w:pPr>
              <w:widowControl/>
              <w:jc w:val="center"/>
              <w:rPr>
                <w:rFonts w:ascii="Times New Roman" w:eastAsia="Times New Roman" w:hAnsi="Times New Roman" w:cs="Times New Roman"/>
                <w:color w:val="auto"/>
                <w:spacing w:val="-6"/>
                <w:lang w:eastAsia="en-US" w:bidi="ar-SA"/>
              </w:rPr>
            </w:pPr>
            <w:r w:rsidRPr="009767CF">
              <w:rPr>
                <w:rFonts w:ascii="Times New Roman" w:eastAsia="Times New Roman" w:hAnsi="Times New Roman" w:cs="Times New Roman"/>
                <w:color w:val="auto"/>
                <w:spacing w:val="-6"/>
                <w:lang w:eastAsia="en-US" w:bidi="ar-SA"/>
              </w:rPr>
              <w:t>101,9</w:t>
            </w:r>
          </w:p>
        </w:tc>
      </w:tr>
      <w:tr w:rsidR="00432C74" w:rsidRPr="009767CF" w14:paraId="273D3F30" w14:textId="77777777" w:rsidTr="00475F1F">
        <w:tc>
          <w:tcPr>
            <w:tcW w:w="658" w:type="dxa"/>
            <w:tcBorders>
              <w:top w:val="single" w:sz="4" w:space="0" w:color="000000"/>
              <w:left w:val="single" w:sz="4" w:space="0" w:color="000000"/>
              <w:bottom w:val="single" w:sz="4" w:space="0" w:color="000000"/>
              <w:right w:val="single" w:sz="4" w:space="0" w:color="000000"/>
            </w:tcBorders>
            <w:shd w:val="clear" w:color="auto" w:fill="auto"/>
          </w:tcPr>
          <w:p w14:paraId="3590F645" w14:textId="77777777" w:rsidR="00432C74" w:rsidRPr="009767CF" w:rsidRDefault="00432C74" w:rsidP="00432C74">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2.</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15448937" w14:textId="77777777" w:rsidR="00432C74" w:rsidRPr="009767CF" w:rsidRDefault="00432C74" w:rsidP="00432C74">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lang w:bidi="ar-SA"/>
              </w:rPr>
              <w:t>в % к предыдущему периоду, в сопоставимых ценах</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50B5C9" w14:textId="77777777" w:rsidR="00432C74" w:rsidRPr="009767CF" w:rsidRDefault="00432C74"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кв.м.</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05A9958" w14:textId="77777777" w:rsidR="00432C74" w:rsidRPr="009767CF" w:rsidRDefault="00382F6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w:t>
            </w:r>
            <w:r w:rsidR="00432C74" w:rsidRPr="009767CF">
              <w:rPr>
                <w:rFonts w:ascii="Times New Roman" w:eastAsia="Times New Roman" w:hAnsi="Times New Roman" w:cs="Times New Roman"/>
                <w:color w:val="auto"/>
                <w:lang w:bidi="ar-SA"/>
              </w:rPr>
              <w:t>7</w:t>
            </w:r>
          </w:p>
        </w:tc>
        <w:tc>
          <w:tcPr>
            <w:tcW w:w="1071" w:type="dxa"/>
            <w:tcBorders>
              <w:top w:val="single" w:sz="4" w:space="0" w:color="000000"/>
              <w:left w:val="single" w:sz="4" w:space="0" w:color="000000"/>
              <w:bottom w:val="single" w:sz="4" w:space="0" w:color="000000"/>
              <w:right w:val="single" w:sz="4" w:space="0" w:color="000000"/>
            </w:tcBorders>
          </w:tcPr>
          <w:p w14:paraId="7EB976B8" w14:textId="77777777" w:rsidR="00432C74" w:rsidRPr="009767CF" w:rsidRDefault="00382F6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372</w:t>
            </w:r>
          </w:p>
        </w:tc>
        <w:tc>
          <w:tcPr>
            <w:tcW w:w="961" w:type="dxa"/>
            <w:tcBorders>
              <w:top w:val="single" w:sz="4" w:space="0" w:color="000000"/>
              <w:left w:val="single" w:sz="4" w:space="0" w:color="000000"/>
              <w:bottom w:val="single" w:sz="4" w:space="0" w:color="000000"/>
              <w:right w:val="single" w:sz="4" w:space="0" w:color="000000"/>
            </w:tcBorders>
          </w:tcPr>
          <w:p w14:paraId="2C0C6D90" w14:textId="77777777" w:rsidR="00432C74" w:rsidRPr="009767CF" w:rsidRDefault="00382F64"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101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3D40128" w14:textId="77777777" w:rsidR="00432C74" w:rsidRPr="009767CF" w:rsidRDefault="00432C74" w:rsidP="00432C74">
            <w:pPr>
              <w:widowControl/>
              <w:jc w:val="center"/>
              <w:rPr>
                <w:rFonts w:ascii="Times New Roman" w:eastAsia="Times New Roman" w:hAnsi="Times New Roman" w:cs="Times New Roman"/>
                <w:color w:val="auto"/>
                <w:spacing w:val="-6"/>
                <w:lang w:bidi="ar-SA"/>
              </w:rPr>
            </w:pPr>
          </w:p>
        </w:tc>
      </w:tr>
      <w:tr w:rsidR="00432C74" w:rsidRPr="009767CF" w14:paraId="513E7F5E" w14:textId="77777777" w:rsidTr="00475F1F">
        <w:tc>
          <w:tcPr>
            <w:tcW w:w="658" w:type="dxa"/>
            <w:tcBorders>
              <w:top w:val="single" w:sz="4" w:space="0" w:color="000000"/>
              <w:left w:val="single" w:sz="4" w:space="0" w:color="000000"/>
              <w:bottom w:val="single" w:sz="4" w:space="0" w:color="000000"/>
              <w:right w:val="single" w:sz="4" w:space="0" w:color="000000"/>
            </w:tcBorders>
            <w:shd w:val="clear" w:color="auto" w:fill="auto"/>
          </w:tcPr>
          <w:p w14:paraId="73ADDE64" w14:textId="77777777" w:rsidR="00432C74" w:rsidRPr="009767CF" w:rsidRDefault="00432C74" w:rsidP="00432C74">
            <w:pPr>
              <w:widowControl/>
              <w:jc w:val="both"/>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3.</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703986E1" w14:textId="77777777" w:rsidR="00432C74" w:rsidRPr="009767CF" w:rsidRDefault="00432C74" w:rsidP="00432C74">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lang w:bidi="ar-SA"/>
              </w:rPr>
              <w:t>Объем инвестиций в основной капитал на душу населения</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9F85CF2" w14:textId="77777777" w:rsidR="00432C74" w:rsidRPr="009767CF" w:rsidRDefault="00432C74"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bCs/>
                <w:color w:val="auto"/>
                <w:lang w:bidi="ar-SA"/>
              </w:rPr>
              <w:t>тыс. руб.</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7812AFD0" w14:textId="77777777" w:rsidR="00432C74" w:rsidRPr="009767CF" w:rsidRDefault="00382F64" w:rsidP="00432C74">
            <w:pPr>
              <w:widowControl/>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2,9</w:t>
            </w:r>
          </w:p>
        </w:tc>
        <w:tc>
          <w:tcPr>
            <w:tcW w:w="1071" w:type="dxa"/>
            <w:tcBorders>
              <w:top w:val="single" w:sz="4" w:space="0" w:color="000000"/>
              <w:left w:val="single" w:sz="4" w:space="0" w:color="000000"/>
              <w:bottom w:val="single" w:sz="4" w:space="0" w:color="000000"/>
              <w:right w:val="single" w:sz="4" w:space="0" w:color="000000"/>
            </w:tcBorders>
          </w:tcPr>
          <w:p w14:paraId="7FEFC116" w14:textId="77777777" w:rsidR="00432C74" w:rsidRPr="009767CF" w:rsidRDefault="00F44C9B"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10,9</w:t>
            </w:r>
          </w:p>
        </w:tc>
        <w:tc>
          <w:tcPr>
            <w:tcW w:w="961" w:type="dxa"/>
            <w:tcBorders>
              <w:top w:val="single" w:sz="4" w:space="0" w:color="000000"/>
              <w:left w:val="single" w:sz="4" w:space="0" w:color="000000"/>
              <w:bottom w:val="single" w:sz="4" w:space="0" w:color="000000"/>
              <w:right w:val="single" w:sz="4" w:space="0" w:color="000000"/>
            </w:tcBorders>
          </w:tcPr>
          <w:p w14:paraId="2BCF5304" w14:textId="77777777" w:rsidR="00432C74" w:rsidRPr="009767CF" w:rsidRDefault="00F44C9B"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11,1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BB09B31" w14:textId="77777777" w:rsidR="00432C74" w:rsidRPr="009767CF" w:rsidRDefault="00F44C9B" w:rsidP="00432C74">
            <w:pPr>
              <w:widowControl/>
              <w:jc w:val="center"/>
              <w:rPr>
                <w:rFonts w:ascii="Times New Roman" w:eastAsia="Times New Roman" w:hAnsi="Times New Roman" w:cs="Times New Roman"/>
                <w:color w:val="auto"/>
                <w:spacing w:val="-6"/>
                <w:lang w:bidi="ar-SA"/>
              </w:rPr>
            </w:pPr>
            <w:r w:rsidRPr="009767CF">
              <w:rPr>
                <w:rFonts w:ascii="Times New Roman" w:eastAsia="Times New Roman" w:hAnsi="Times New Roman" w:cs="Times New Roman"/>
                <w:color w:val="auto"/>
                <w:spacing w:val="-6"/>
                <w:lang w:bidi="ar-SA"/>
              </w:rPr>
              <w:t>382</w:t>
            </w:r>
          </w:p>
        </w:tc>
      </w:tr>
    </w:tbl>
    <w:p w14:paraId="65A90772" w14:textId="77777777" w:rsidR="00432C74" w:rsidRPr="009767CF" w:rsidRDefault="00432C74" w:rsidP="00432C74">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p>
    <w:p w14:paraId="208F9980" w14:textId="1E4CAC8B" w:rsidR="00432C74" w:rsidRPr="009767CF" w:rsidRDefault="00432C74" w:rsidP="00432C74">
      <w:pPr>
        <w:widowControl/>
        <w:autoSpaceDE w:val="0"/>
        <w:autoSpaceDN w:val="0"/>
        <w:adjustRightInd w:val="0"/>
        <w:ind w:right="74"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В</w:t>
      </w:r>
      <w:r w:rsidR="00F44C9B" w:rsidRPr="009767CF">
        <w:rPr>
          <w:rFonts w:ascii="Times New Roman" w:eastAsia="Times New Roman" w:hAnsi="Times New Roman" w:cs="Times New Roman"/>
          <w:color w:val="auto"/>
          <w:lang w:bidi="ar-SA"/>
        </w:rPr>
        <w:t xml:space="preserve"> 2020</w:t>
      </w:r>
      <w:r w:rsidRPr="009767CF">
        <w:rPr>
          <w:rFonts w:ascii="Times New Roman" w:eastAsia="Times New Roman" w:hAnsi="Times New Roman" w:cs="Times New Roman"/>
          <w:color w:val="auto"/>
          <w:lang w:bidi="ar-SA"/>
        </w:rPr>
        <w:t xml:space="preserve"> году объем инвестиций в расчете на 1 жителя </w:t>
      </w:r>
      <w:r w:rsidR="00DE6C85" w:rsidRPr="009767CF">
        <w:rPr>
          <w:rFonts w:ascii="Times New Roman" w:eastAsia="Times New Roman" w:hAnsi="Times New Roman" w:cs="Times New Roman"/>
          <w:color w:val="auto"/>
          <w:lang w:bidi="ar-SA"/>
        </w:rPr>
        <w:t>увеличился в</w:t>
      </w:r>
      <w:r w:rsidR="00F44C9B" w:rsidRPr="009767CF">
        <w:rPr>
          <w:rFonts w:ascii="Times New Roman" w:eastAsia="Times New Roman" w:hAnsi="Times New Roman" w:cs="Times New Roman"/>
          <w:color w:val="auto"/>
          <w:lang w:bidi="ar-SA"/>
        </w:rPr>
        <w:t xml:space="preserve"> 3,8 раза</w:t>
      </w:r>
      <w:r w:rsidRPr="009767CF">
        <w:rPr>
          <w:rFonts w:ascii="Times New Roman" w:eastAsia="Times New Roman" w:hAnsi="Times New Roman" w:cs="Times New Roman"/>
          <w:color w:val="auto"/>
          <w:lang w:bidi="ar-SA"/>
        </w:rPr>
        <w:t xml:space="preserve"> </w:t>
      </w:r>
      <w:r w:rsidR="00F44C9B" w:rsidRPr="009767CF">
        <w:rPr>
          <w:rFonts w:ascii="Times New Roman" w:eastAsia="Times New Roman" w:hAnsi="Times New Roman" w:cs="Times New Roman"/>
          <w:color w:val="auto"/>
          <w:lang w:bidi="ar-SA"/>
        </w:rPr>
        <w:t xml:space="preserve">по отношению </w:t>
      </w:r>
      <w:r w:rsidRPr="009767CF">
        <w:rPr>
          <w:rFonts w:ascii="Times New Roman" w:eastAsia="Times New Roman" w:hAnsi="Times New Roman" w:cs="Times New Roman"/>
          <w:color w:val="auto"/>
          <w:lang w:bidi="ar-SA"/>
        </w:rPr>
        <w:t xml:space="preserve">  </w:t>
      </w:r>
      <w:r w:rsidR="00DE6C85" w:rsidRPr="009767CF">
        <w:rPr>
          <w:rFonts w:ascii="Times New Roman" w:eastAsia="Times New Roman" w:hAnsi="Times New Roman" w:cs="Times New Roman"/>
          <w:color w:val="auto"/>
          <w:lang w:bidi="ar-SA"/>
        </w:rPr>
        <w:t>к 2018</w:t>
      </w:r>
      <w:r w:rsidRPr="009767CF">
        <w:rPr>
          <w:rFonts w:ascii="Times New Roman" w:eastAsia="Times New Roman" w:hAnsi="Times New Roman" w:cs="Times New Roman"/>
          <w:color w:val="auto"/>
          <w:lang w:bidi="ar-SA"/>
        </w:rPr>
        <w:t xml:space="preserve"> году.</w:t>
      </w:r>
    </w:p>
    <w:p w14:paraId="40008B5B" w14:textId="2ECFBAB1" w:rsidR="00432C74" w:rsidRPr="009767CF" w:rsidRDefault="00432C74" w:rsidP="00432C74">
      <w:pPr>
        <w:widowControl/>
        <w:autoSpaceDE w:val="0"/>
        <w:autoSpaceDN w:val="0"/>
        <w:adjustRightInd w:val="0"/>
        <w:ind w:right="74"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Наибольший объем инвестиций направлен на</w:t>
      </w:r>
      <w:r w:rsidR="00F44C9B" w:rsidRPr="009767CF">
        <w:rPr>
          <w:rFonts w:ascii="Times New Roman" w:eastAsia="Times New Roman" w:hAnsi="Times New Roman" w:cs="Times New Roman"/>
          <w:color w:val="auto"/>
          <w:lang w:bidi="ar-SA"/>
        </w:rPr>
        <w:t xml:space="preserve"> </w:t>
      </w:r>
      <w:r w:rsidR="00DE6C85" w:rsidRPr="009767CF">
        <w:rPr>
          <w:rFonts w:ascii="Times New Roman" w:eastAsia="Times New Roman" w:hAnsi="Times New Roman" w:cs="Times New Roman"/>
          <w:color w:val="auto"/>
          <w:lang w:bidi="ar-SA"/>
        </w:rPr>
        <w:t>строительство автомобильной</w:t>
      </w:r>
      <w:r w:rsidRPr="009767CF">
        <w:rPr>
          <w:rFonts w:ascii="Times New Roman" w:eastAsia="Times New Roman" w:hAnsi="Times New Roman" w:cs="Times New Roman"/>
          <w:color w:val="auto"/>
          <w:lang w:bidi="ar-SA"/>
        </w:rPr>
        <w:t xml:space="preserve"> дорог</w:t>
      </w:r>
      <w:r w:rsidR="00F44C9B" w:rsidRPr="009767CF">
        <w:rPr>
          <w:rFonts w:ascii="Times New Roman" w:eastAsia="Times New Roman" w:hAnsi="Times New Roman" w:cs="Times New Roman"/>
          <w:color w:val="auto"/>
          <w:lang w:bidi="ar-SA"/>
        </w:rPr>
        <w:t xml:space="preserve">и и моста Дженых –Мухах- Диндидагский </w:t>
      </w:r>
      <w:r w:rsidR="00DE6C85" w:rsidRPr="009767CF">
        <w:rPr>
          <w:rFonts w:ascii="Times New Roman" w:eastAsia="Times New Roman" w:hAnsi="Times New Roman" w:cs="Times New Roman"/>
          <w:color w:val="auto"/>
          <w:lang w:bidi="ar-SA"/>
        </w:rPr>
        <w:t>перевал (</w:t>
      </w:r>
      <w:r w:rsidR="00F44C9B" w:rsidRPr="009767CF">
        <w:rPr>
          <w:rFonts w:ascii="Times New Roman" w:eastAsia="Times New Roman" w:hAnsi="Times New Roman" w:cs="Times New Roman"/>
          <w:color w:val="auto"/>
          <w:lang w:bidi="ar-SA"/>
        </w:rPr>
        <w:t xml:space="preserve">граница с Республикой </w:t>
      </w:r>
      <w:r w:rsidR="00DE6C85" w:rsidRPr="009767CF">
        <w:rPr>
          <w:rFonts w:ascii="Times New Roman" w:eastAsia="Times New Roman" w:hAnsi="Times New Roman" w:cs="Times New Roman"/>
          <w:color w:val="auto"/>
          <w:lang w:bidi="ar-SA"/>
        </w:rPr>
        <w:t>Азербайджан) (</w:t>
      </w:r>
      <w:r w:rsidR="001F63A5" w:rsidRPr="009767CF">
        <w:rPr>
          <w:rFonts w:ascii="Times New Roman" w:eastAsia="Times New Roman" w:hAnsi="Times New Roman" w:cs="Times New Roman"/>
          <w:color w:val="auto"/>
          <w:lang w:bidi="ar-SA"/>
        </w:rPr>
        <w:t>88 млн.руб)</w:t>
      </w:r>
      <w:r w:rsidR="00F44C9B" w:rsidRPr="009767CF">
        <w:rPr>
          <w:rFonts w:ascii="Times New Roman" w:eastAsia="Times New Roman" w:hAnsi="Times New Roman" w:cs="Times New Roman"/>
          <w:color w:val="auto"/>
          <w:lang w:bidi="ar-SA"/>
        </w:rPr>
        <w:t>, строительство водопровода Ихрек-Аран(60млн.руб), строительство административного здания в с.Рутул</w:t>
      </w:r>
      <w:r w:rsidRPr="009767CF">
        <w:rPr>
          <w:rFonts w:ascii="Times New Roman" w:eastAsia="Times New Roman" w:hAnsi="Times New Roman" w:cs="Times New Roman"/>
          <w:color w:val="auto"/>
          <w:lang w:bidi="ar-SA"/>
        </w:rPr>
        <w:t xml:space="preserve"> </w:t>
      </w:r>
      <w:r w:rsidR="00F44C9B" w:rsidRPr="009767CF">
        <w:rPr>
          <w:rFonts w:ascii="Times New Roman" w:eastAsia="Times New Roman" w:hAnsi="Times New Roman" w:cs="Times New Roman"/>
          <w:color w:val="auto"/>
          <w:lang w:bidi="ar-SA"/>
        </w:rPr>
        <w:t>(</w:t>
      </w:r>
      <w:r w:rsidR="001F63A5" w:rsidRPr="009767CF">
        <w:rPr>
          <w:rFonts w:ascii="Times New Roman" w:eastAsia="Times New Roman" w:hAnsi="Times New Roman" w:cs="Times New Roman"/>
          <w:color w:val="auto"/>
          <w:lang w:bidi="ar-SA"/>
        </w:rPr>
        <w:t>61,8</w:t>
      </w:r>
      <w:r w:rsidR="00F44C9B" w:rsidRPr="009767CF">
        <w:rPr>
          <w:rFonts w:ascii="Times New Roman" w:eastAsia="Times New Roman" w:hAnsi="Times New Roman" w:cs="Times New Roman"/>
          <w:color w:val="auto"/>
          <w:lang w:bidi="ar-SA"/>
        </w:rPr>
        <w:t>млн.руб)</w:t>
      </w:r>
    </w:p>
    <w:p w14:paraId="6FEF0350" w14:textId="77777777" w:rsidR="00432C74" w:rsidRPr="009767CF" w:rsidRDefault="00432C74" w:rsidP="00432C74">
      <w:pPr>
        <w:widowControl/>
        <w:ind w:firstLine="510"/>
        <w:jc w:val="both"/>
        <w:rPr>
          <w:rFonts w:ascii="Times New Roman" w:eastAsia="Times New Roman" w:hAnsi="Times New Roman" w:cs="Times New Roman"/>
          <w:lang w:val="x-none" w:eastAsia="x-none" w:bidi="ar-SA"/>
        </w:rPr>
      </w:pPr>
      <w:r w:rsidRPr="009767CF">
        <w:rPr>
          <w:rFonts w:ascii="Times New Roman" w:eastAsia="Times New Roman" w:hAnsi="Times New Roman" w:cs="Times New Roman"/>
          <w:lang w:val="x-none" w:eastAsia="x-none" w:bidi="ar-SA"/>
        </w:rPr>
        <w:t>Приоритетным направлением бюджетных инвестиционных вложений выступают инвестиции в формирование комфортной среды проживания, в повышение качества и уровня жизни населения.</w:t>
      </w:r>
    </w:p>
    <w:p w14:paraId="3F5F0B6C" w14:textId="77777777" w:rsidR="00432C74" w:rsidRPr="009767CF" w:rsidRDefault="00432C74" w:rsidP="00432C74">
      <w:pPr>
        <w:widowControl/>
        <w:ind w:firstLine="426"/>
        <w:jc w:val="both"/>
        <w:rPr>
          <w:rFonts w:ascii="Times New Roman" w:eastAsia="Times New Roman" w:hAnsi="Times New Roman" w:cs="Times New Roman"/>
          <w:b/>
          <w:color w:val="auto"/>
          <w:lang w:bidi="ar-SA"/>
        </w:rPr>
      </w:pPr>
    </w:p>
    <w:p w14:paraId="3C4615B6" w14:textId="563CFD69" w:rsidR="00FA5087" w:rsidRPr="009767CF" w:rsidRDefault="00FA5087" w:rsidP="00FA5087">
      <w:pPr>
        <w:pStyle w:val="24"/>
        <w:keepNext/>
        <w:keepLines/>
        <w:shd w:val="clear" w:color="auto" w:fill="auto"/>
        <w:spacing w:after="180"/>
        <w:jc w:val="left"/>
        <w:rPr>
          <w:sz w:val="24"/>
          <w:szCs w:val="24"/>
        </w:rPr>
      </w:pPr>
      <w:r w:rsidRPr="009767CF">
        <w:rPr>
          <w:b w:val="0"/>
          <w:color w:val="auto"/>
          <w:sz w:val="24"/>
          <w:szCs w:val="24"/>
          <w:lang w:bidi="ar-SA"/>
        </w:rPr>
        <w:t xml:space="preserve">                   </w:t>
      </w:r>
      <w:r w:rsidR="00A87673" w:rsidRPr="009767CF">
        <w:rPr>
          <w:sz w:val="24"/>
          <w:szCs w:val="24"/>
        </w:rPr>
        <w:t xml:space="preserve">Инвестиционный </w:t>
      </w:r>
      <w:bookmarkStart w:id="13" w:name="bookmark16"/>
      <w:bookmarkStart w:id="14" w:name="bookmark17"/>
      <w:r w:rsidR="00DE6C85" w:rsidRPr="009767CF">
        <w:rPr>
          <w:sz w:val="24"/>
          <w:szCs w:val="24"/>
        </w:rPr>
        <w:t>потенциал, инвестиционная</w:t>
      </w:r>
      <w:r w:rsidRPr="009767CF">
        <w:rPr>
          <w:sz w:val="24"/>
          <w:szCs w:val="24"/>
        </w:rPr>
        <w:t xml:space="preserve"> политика</w:t>
      </w:r>
      <w:bookmarkEnd w:id="13"/>
      <w:bookmarkEnd w:id="14"/>
    </w:p>
    <w:p w14:paraId="67BBBB09" w14:textId="58A711B1" w:rsidR="00F219CD" w:rsidRPr="009767CF" w:rsidRDefault="00A87673" w:rsidP="00DE6C85">
      <w:pPr>
        <w:pStyle w:val="11"/>
        <w:shd w:val="clear" w:color="auto" w:fill="auto"/>
        <w:spacing w:after="860"/>
        <w:ind w:firstLine="0"/>
        <w:jc w:val="both"/>
        <w:rPr>
          <w:b/>
          <w:sz w:val="24"/>
          <w:szCs w:val="24"/>
        </w:rPr>
      </w:pPr>
      <w:r w:rsidRPr="009767CF">
        <w:rPr>
          <w:sz w:val="24"/>
          <w:szCs w:val="24"/>
        </w:rPr>
        <w:t>Агропромышленный комплекс является основополагающим сектором экономики района.</w:t>
      </w:r>
      <w:r w:rsidR="00FA5087" w:rsidRPr="009767CF">
        <w:rPr>
          <w:b/>
          <w:sz w:val="24"/>
          <w:szCs w:val="24"/>
        </w:rPr>
        <w:t xml:space="preserve"> </w:t>
      </w:r>
      <w:r w:rsidRPr="009767CF">
        <w:rPr>
          <w:sz w:val="24"/>
          <w:szCs w:val="24"/>
        </w:rPr>
        <w:t>В сфере сельскохозяйственного произв</w:t>
      </w:r>
      <w:r w:rsidR="00152A8F" w:rsidRPr="009767CF">
        <w:rPr>
          <w:sz w:val="24"/>
          <w:szCs w:val="24"/>
        </w:rPr>
        <w:t>одства в районе функционируют 19</w:t>
      </w:r>
      <w:r w:rsidRPr="009767CF">
        <w:rPr>
          <w:sz w:val="24"/>
          <w:szCs w:val="24"/>
        </w:rPr>
        <w:t xml:space="preserve"> сельскохозяйственных производственных кооператива (</w:t>
      </w:r>
      <w:r w:rsidR="00152A8F" w:rsidRPr="009767CF">
        <w:rPr>
          <w:sz w:val="24"/>
          <w:szCs w:val="24"/>
        </w:rPr>
        <w:t>СПК), 1 «Муниципальное унитарное</w:t>
      </w:r>
      <w:r w:rsidRPr="009767CF">
        <w:rPr>
          <w:sz w:val="24"/>
          <w:szCs w:val="24"/>
        </w:rPr>
        <w:t xml:space="preserve"> сельхоз. пред</w:t>
      </w:r>
      <w:r w:rsidR="00152A8F" w:rsidRPr="009767CF">
        <w:rPr>
          <w:sz w:val="24"/>
          <w:szCs w:val="24"/>
        </w:rPr>
        <w:t>приятие (МУСП) «50 лет ДАССР», зарегистрировано 163</w:t>
      </w:r>
      <w:r w:rsidRPr="009767CF">
        <w:rPr>
          <w:sz w:val="24"/>
          <w:szCs w:val="24"/>
        </w:rPr>
        <w:t xml:space="preserve"> крестьянско- фермерских хозяйств (КФХ) и более 5 тысяч личных </w:t>
      </w:r>
      <w:r w:rsidR="00152A8F" w:rsidRPr="009767CF">
        <w:rPr>
          <w:sz w:val="24"/>
          <w:szCs w:val="24"/>
        </w:rPr>
        <w:t>подсобных хозяйств (ЛПХ). В 2020</w:t>
      </w:r>
      <w:r w:rsidRPr="009767CF">
        <w:rPr>
          <w:sz w:val="24"/>
          <w:szCs w:val="24"/>
        </w:rPr>
        <w:t xml:space="preserve"> году ими произведено продукции сельс</w:t>
      </w:r>
      <w:r w:rsidR="00152A8F" w:rsidRPr="009767CF">
        <w:rPr>
          <w:sz w:val="24"/>
          <w:szCs w:val="24"/>
        </w:rPr>
        <w:t>кого хозяйства в объеме 1558,6</w:t>
      </w:r>
      <w:r w:rsidRPr="009767CF">
        <w:rPr>
          <w:sz w:val="24"/>
          <w:szCs w:val="24"/>
        </w:rPr>
        <w:t xml:space="preserve">42 млн. руб. (в сопоставимых </w:t>
      </w:r>
      <w:r w:rsidR="00DE6C85" w:rsidRPr="009767CF">
        <w:rPr>
          <w:sz w:val="24"/>
          <w:szCs w:val="24"/>
        </w:rPr>
        <w:t>ценах)</w:t>
      </w:r>
      <w:r w:rsidR="00DE6C85" w:rsidRPr="009767CF">
        <w:rPr>
          <w:b/>
          <w:sz w:val="24"/>
          <w:szCs w:val="24"/>
        </w:rPr>
        <w:t xml:space="preserve"> Ускоренными</w:t>
      </w:r>
      <w:r w:rsidRPr="009767CF">
        <w:rPr>
          <w:sz w:val="24"/>
          <w:szCs w:val="24"/>
        </w:rPr>
        <w:t xml:space="preserve"> темпами в ЛПХ граждан района развивается высокорентабельный агробизнес как пчеловодство.</w:t>
      </w:r>
      <w:r w:rsidR="00FA5087" w:rsidRPr="009767CF">
        <w:rPr>
          <w:b/>
          <w:sz w:val="24"/>
          <w:szCs w:val="24"/>
        </w:rPr>
        <w:t xml:space="preserve">      </w:t>
      </w:r>
      <w:r w:rsidRPr="009767CF">
        <w:rPr>
          <w:sz w:val="24"/>
          <w:szCs w:val="24"/>
        </w:rPr>
        <w:t>Основными инвестиционными площадками (бизнес-идеями) в области рекреации на территории района является строительство базы отдыха в ущелье речки Лалаан вблизи с.Рутул и базы отдыха в Цахурской долине в ущелье речки Аттагай в с.Цахур, открытие туристских маршрутов Лалаан-Деавгай и Аттагай-Цахур-Аракул, где первозданная природа, чистая родниковая вода, хвойные леса и высокогорный климат. Дорога в ущелье р.Лалаан практически построена. Имеются соответствующие земельные участки без прав третьих лиц.</w:t>
      </w:r>
      <w:r w:rsidR="00FA5087" w:rsidRPr="009767CF">
        <w:rPr>
          <w:b/>
          <w:sz w:val="24"/>
          <w:szCs w:val="24"/>
        </w:rPr>
        <w:t xml:space="preserve">                                    </w:t>
      </w:r>
      <w:r w:rsidRPr="009767CF">
        <w:rPr>
          <w:sz w:val="24"/>
          <w:szCs w:val="24"/>
        </w:rPr>
        <w:t>Большую инвестиционную привлекательность представляет бизнес-идея строительства объектов переработки и хранения произведенной сельскохозяйственной продукции.</w:t>
      </w:r>
      <w:r w:rsidR="00FA5087" w:rsidRPr="009767CF">
        <w:rPr>
          <w:b/>
          <w:sz w:val="24"/>
          <w:szCs w:val="24"/>
        </w:rPr>
        <w:t xml:space="preserve">                                                                                    </w:t>
      </w:r>
      <w:r w:rsidRPr="009767CF">
        <w:rPr>
          <w:sz w:val="24"/>
          <w:szCs w:val="24"/>
        </w:rPr>
        <w:t>В с. Хлют, жители которого традиционно занимаются выращиванием капусты и других овощей при высокой урожайности и валовом сборе более 5 тыс.тонн, и других сел района, где занимаются садоводством, овощеводством привлекательным и целесообразным для инвесторов является строительство мини цеха по переработке и консервированию плодоовощной продукции.</w:t>
      </w:r>
      <w:r w:rsidR="00B727AE" w:rsidRPr="009767CF">
        <w:rPr>
          <w:sz w:val="24"/>
          <w:szCs w:val="24"/>
        </w:rPr>
        <w:t xml:space="preserve"> Именно по причине отсутствия рынка сбыта произведенной продукции в последние годы резко стали уменьшаться площади засевов под капусту и производство данной сельхоз. продукции.</w:t>
      </w:r>
      <w:r w:rsidR="00FA5087" w:rsidRPr="009767CF">
        <w:rPr>
          <w:b/>
          <w:sz w:val="24"/>
          <w:szCs w:val="24"/>
        </w:rPr>
        <w:t xml:space="preserve">                                                                                                   </w:t>
      </w:r>
      <w:r w:rsidRPr="009767CF">
        <w:rPr>
          <w:sz w:val="24"/>
          <w:szCs w:val="24"/>
        </w:rPr>
        <w:t xml:space="preserve">Производство мяса в течении </w:t>
      </w:r>
      <w:r w:rsidR="00B727AE" w:rsidRPr="009767CF">
        <w:rPr>
          <w:sz w:val="24"/>
          <w:szCs w:val="24"/>
        </w:rPr>
        <w:t>года составляет ежегодно более 3</w:t>
      </w:r>
      <w:r w:rsidRPr="009767CF">
        <w:rPr>
          <w:sz w:val="24"/>
          <w:szCs w:val="24"/>
        </w:rPr>
        <w:t>500 тонн в живом весе; поголовье скот</w:t>
      </w:r>
      <w:r w:rsidR="00B727AE" w:rsidRPr="009767CF">
        <w:rPr>
          <w:sz w:val="24"/>
          <w:szCs w:val="24"/>
        </w:rPr>
        <w:t>а по району составляет -более 18тыс.гол КРС и около 86</w:t>
      </w:r>
      <w:r w:rsidRPr="009767CF">
        <w:rPr>
          <w:sz w:val="24"/>
          <w:szCs w:val="24"/>
        </w:rPr>
        <w:t xml:space="preserve"> тыс. гол. МРС.</w:t>
      </w:r>
      <w:r w:rsidR="00FA5087" w:rsidRPr="009767CF">
        <w:rPr>
          <w:b/>
          <w:sz w:val="24"/>
          <w:szCs w:val="24"/>
        </w:rPr>
        <w:t xml:space="preserve"> </w:t>
      </w:r>
      <w:r w:rsidRPr="009767CF">
        <w:rPr>
          <w:sz w:val="24"/>
          <w:szCs w:val="24"/>
        </w:rPr>
        <w:t>Инвестиционный проект(бизнес-идея) по строительству мини цехов по переработке мясной и молочной продукции будет иметь реша</w:t>
      </w:r>
      <w:r w:rsidR="00B727AE" w:rsidRPr="009767CF">
        <w:rPr>
          <w:sz w:val="24"/>
          <w:szCs w:val="24"/>
        </w:rPr>
        <w:t>ющее значение для сельхозтоваро</w:t>
      </w:r>
      <w:r w:rsidRPr="009767CF">
        <w:rPr>
          <w:sz w:val="24"/>
          <w:szCs w:val="24"/>
        </w:rPr>
        <w:t>производителей ( будет стабильный и постоянный рынок</w:t>
      </w:r>
      <w:r w:rsidR="00B727AE" w:rsidRPr="009767CF">
        <w:rPr>
          <w:sz w:val="24"/>
          <w:szCs w:val="24"/>
        </w:rPr>
        <w:t xml:space="preserve"> сбыта произведенной продукции, что </w:t>
      </w:r>
      <w:r w:rsidRPr="009767CF">
        <w:rPr>
          <w:sz w:val="24"/>
          <w:szCs w:val="24"/>
        </w:rPr>
        <w:t xml:space="preserve"> даст толчок для увеличения поголовья и росту производства мяса) и вызовет интерес у потенциальных инвесторов, т.к. вложенные средства </w:t>
      </w:r>
      <w:r w:rsidRPr="009767CF">
        <w:rPr>
          <w:sz w:val="24"/>
          <w:szCs w:val="24"/>
        </w:rPr>
        <w:lastRenderedPageBreak/>
        <w:t>в короткие сроки окупятся. Экологически чистые продукты - кефир, ряженка, сметана, сыр, творог и др., и колбасные изделия из высокогорного местного сырья будут пользоваться большим спросом у покупателей.</w:t>
      </w:r>
      <w:r w:rsidR="00FA5087" w:rsidRPr="009767CF">
        <w:rPr>
          <w:b/>
          <w:sz w:val="24"/>
          <w:szCs w:val="24"/>
        </w:rPr>
        <w:t xml:space="preserve">          </w:t>
      </w:r>
      <w:r w:rsidRPr="009767CF">
        <w:rPr>
          <w:sz w:val="24"/>
          <w:szCs w:val="24"/>
        </w:rPr>
        <w:t>Ежегодно забивается огромное количество скота в районе, а кожевенное сырье МРС и КРС , из которой после обработки и выделки можно сшить прекрасные куртки и обувь , оказывается ненужной никому.</w:t>
      </w:r>
      <w:r w:rsidR="00FA5087" w:rsidRPr="009767CF">
        <w:rPr>
          <w:b/>
          <w:sz w:val="24"/>
          <w:szCs w:val="24"/>
        </w:rPr>
        <w:t xml:space="preserve">                                                            </w:t>
      </w:r>
      <w:r w:rsidRPr="009767CF">
        <w:rPr>
          <w:sz w:val="24"/>
          <w:szCs w:val="24"/>
        </w:rPr>
        <w:t>В с. Ихрек определено место и имеется соответствующая инфраструктура (дорога, электроэнергия). для строительства цеха по переработке кожевенного сырья. Огромный интерес и инвестиционную заинтересованность у инвесторов может вызвать большие площади (более16000га) лесов смешанного типа в селах Рутул, Кина, Нижний Катрух , Ихрек, и др.,где растут сосна. дуб, липа, береза и много других пород.</w:t>
      </w:r>
      <w:r w:rsidR="00FA5087" w:rsidRPr="009767CF">
        <w:rPr>
          <w:b/>
          <w:sz w:val="24"/>
          <w:szCs w:val="24"/>
        </w:rPr>
        <w:t xml:space="preserve">                                                                                                                         </w:t>
      </w:r>
      <w:r w:rsidRPr="009767CF">
        <w:rPr>
          <w:sz w:val="24"/>
          <w:szCs w:val="24"/>
        </w:rPr>
        <w:t>В лесах ,богатых разными ягодами(черника, брусника, малина, крыжовник и др.) и целебными травами, возможно строительство объектов оздоровления (санатории) и базы отдыха.</w:t>
      </w:r>
      <w:r w:rsidR="00FA5087" w:rsidRPr="009767CF">
        <w:rPr>
          <w:b/>
          <w:sz w:val="24"/>
          <w:szCs w:val="24"/>
        </w:rPr>
        <w:t xml:space="preserve">                                                                                                                             </w:t>
      </w:r>
      <w:r w:rsidRPr="009767CF">
        <w:rPr>
          <w:sz w:val="24"/>
          <w:szCs w:val="24"/>
        </w:rPr>
        <w:t>На территории района(сельсовет Рутульский ,сельсовет Цахурский и др.) имеются сероводородные источники (ущелье р. Лалаан, р.Мири, вблизи с. Цахур и др.), которых возможно использовать в целях профилактики и исцеления от мочекаменных и суставных болезней.</w:t>
      </w:r>
      <w:r w:rsidR="00FA5087" w:rsidRPr="009767CF">
        <w:rPr>
          <w:b/>
          <w:sz w:val="24"/>
          <w:szCs w:val="24"/>
        </w:rPr>
        <w:t xml:space="preserve">                                                                                  </w:t>
      </w:r>
      <w:r w:rsidRPr="009767CF">
        <w:rPr>
          <w:sz w:val="24"/>
          <w:szCs w:val="24"/>
        </w:rPr>
        <w:t>В районе, в пойме реки Самур имеются неограниченные возможности добычи и переработки речного бутового камня высокой прочности, пригодного для изготовления строительного щебня на асфальт и бетон; в местечке «Аттагай» близ села Гельмец и Цахур имеется неограниченное количество высококачественного гранита, которого можно использовать как строительный материал для отделочных работ, изготовления памятников и др. целей.</w:t>
      </w:r>
      <w:r w:rsidR="00FA5087" w:rsidRPr="009767CF">
        <w:rPr>
          <w:b/>
          <w:sz w:val="24"/>
          <w:szCs w:val="24"/>
        </w:rPr>
        <w:t xml:space="preserve">                                                                 </w:t>
      </w:r>
      <w:r w:rsidRPr="009767CF">
        <w:rPr>
          <w:sz w:val="24"/>
          <w:szCs w:val="24"/>
        </w:rPr>
        <w:t>Ежегодно в районе в СПК на сезонных сельскохозяйственных работах и на работах по строительству объекто</w:t>
      </w:r>
      <w:r w:rsidR="00A40F65" w:rsidRPr="009767CF">
        <w:rPr>
          <w:sz w:val="24"/>
          <w:szCs w:val="24"/>
        </w:rPr>
        <w:t>в создаются более 50-60 сезонных</w:t>
      </w:r>
      <w:r w:rsidRPr="009767CF">
        <w:rPr>
          <w:sz w:val="24"/>
          <w:szCs w:val="24"/>
        </w:rPr>
        <w:t xml:space="preserve"> рабочих мест.</w:t>
      </w:r>
      <w:r w:rsidR="00FA5087" w:rsidRPr="009767CF">
        <w:rPr>
          <w:b/>
          <w:sz w:val="24"/>
          <w:szCs w:val="24"/>
        </w:rPr>
        <w:t xml:space="preserve">           </w:t>
      </w:r>
      <w:r w:rsidRPr="009767CF">
        <w:rPr>
          <w:sz w:val="24"/>
          <w:szCs w:val="24"/>
        </w:rPr>
        <w:t>Для ведения деятельности и строите</w:t>
      </w:r>
      <w:r w:rsidR="001D5462" w:rsidRPr="009767CF">
        <w:rPr>
          <w:sz w:val="24"/>
          <w:szCs w:val="24"/>
        </w:rPr>
        <w:t xml:space="preserve">льства объектов в районе </w:t>
      </w:r>
      <w:r w:rsidRPr="009767CF">
        <w:rPr>
          <w:sz w:val="24"/>
          <w:szCs w:val="24"/>
        </w:rPr>
        <w:t>субъектам малого и среднего предпринимательст</w:t>
      </w:r>
      <w:r w:rsidR="001D5462" w:rsidRPr="009767CF">
        <w:rPr>
          <w:sz w:val="24"/>
          <w:szCs w:val="24"/>
        </w:rPr>
        <w:t>ва (КФХ) выделяются земельные участки.</w:t>
      </w:r>
      <w:r w:rsidR="00FA5087" w:rsidRPr="009767CF">
        <w:rPr>
          <w:b/>
          <w:sz w:val="24"/>
          <w:szCs w:val="24"/>
        </w:rPr>
        <w:t xml:space="preserve">                   </w:t>
      </w:r>
      <w:r w:rsidRPr="009767CF">
        <w:rPr>
          <w:sz w:val="24"/>
          <w:szCs w:val="24"/>
        </w:rPr>
        <w:t xml:space="preserve">Бизнес- идея создания хозяйств по разведению форели является для инвесторов весьма перспективной и привлекательной; места для строительства тоже определены-в с.Рутул, </w:t>
      </w:r>
      <w:r w:rsidR="00A40F65" w:rsidRPr="009767CF">
        <w:rPr>
          <w:sz w:val="24"/>
          <w:szCs w:val="24"/>
        </w:rPr>
        <w:t xml:space="preserve"> </w:t>
      </w:r>
      <w:r w:rsidRPr="009767CF">
        <w:rPr>
          <w:sz w:val="24"/>
          <w:szCs w:val="24"/>
        </w:rPr>
        <w:t>Шиназ,</w:t>
      </w:r>
      <w:r w:rsidR="00A40F65" w:rsidRPr="009767CF">
        <w:rPr>
          <w:sz w:val="24"/>
          <w:szCs w:val="24"/>
        </w:rPr>
        <w:t xml:space="preserve"> </w:t>
      </w:r>
      <w:r w:rsidRPr="009767CF">
        <w:rPr>
          <w:sz w:val="24"/>
          <w:szCs w:val="24"/>
        </w:rPr>
        <w:t xml:space="preserve"> Ихрек, Цахур и др. населенные пункты.</w:t>
      </w:r>
      <w:r w:rsidR="00FA5087" w:rsidRPr="009767CF">
        <w:rPr>
          <w:b/>
          <w:sz w:val="24"/>
          <w:szCs w:val="24"/>
        </w:rPr>
        <w:t xml:space="preserve">                    </w:t>
      </w:r>
      <w:r w:rsidRPr="009767CF">
        <w:rPr>
          <w:sz w:val="24"/>
          <w:szCs w:val="24"/>
        </w:rPr>
        <w:t xml:space="preserve">В районе возможно строительство объектов с использованием возобновляемой электроэнергии - ветровой и </w:t>
      </w:r>
      <w:r w:rsidR="00DE6C85" w:rsidRPr="009767CF">
        <w:rPr>
          <w:sz w:val="24"/>
          <w:szCs w:val="24"/>
        </w:rPr>
        <w:t>солнечной.</w:t>
      </w:r>
      <w:r w:rsidRPr="009767CF">
        <w:rPr>
          <w:sz w:val="24"/>
          <w:szCs w:val="24"/>
        </w:rPr>
        <w:t xml:space="preserve"> Для этого определены и площадки в с.с. Рутул,, Шиназ, Лучек, Гельмец, Микик и др.</w:t>
      </w:r>
    </w:p>
    <w:p w14:paraId="43834C87" w14:textId="77777777" w:rsidR="00DE6C85" w:rsidRDefault="00DE6C85">
      <w:pPr>
        <w:pStyle w:val="11"/>
        <w:shd w:val="clear" w:color="auto" w:fill="auto"/>
        <w:spacing w:after="340" w:line="240" w:lineRule="auto"/>
        <w:ind w:firstLine="0"/>
        <w:jc w:val="center"/>
        <w:rPr>
          <w:sz w:val="24"/>
          <w:szCs w:val="24"/>
        </w:rPr>
      </w:pPr>
    </w:p>
    <w:p w14:paraId="01BA1E2B" w14:textId="77777777" w:rsidR="00DE6C85" w:rsidRDefault="00DE6C85">
      <w:pPr>
        <w:pStyle w:val="11"/>
        <w:shd w:val="clear" w:color="auto" w:fill="auto"/>
        <w:spacing w:after="340" w:line="240" w:lineRule="auto"/>
        <w:ind w:firstLine="0"/>
        <w:jc w:val="center"/>
        <w:rPr>
          <w:sz w:val="24"/>
          <w:szCs w:val="24"/>
        </w:rPr>
      </w:pPr>
    </w:p>
    <w:p w14:paraId="6F20A05D" w14:textId="77777777" w:rsidR="00DE6C85" w:rsidRDefault="00DE6C85">
      <w:pPr>
        <w:pStyle w:val="11"/>
        <w:shd w:val="clear" w:color="auto" w:fill="auto"/>
        <w:spacing w:after="340" w:line="240" w:lineRule="auto"/>
        <w:ind w:firstLine="0"/>
        <w:jc w:val="center"/>
        <w:rPr>
          <w:sz w:val="24"/>
          <w:szCs w:val="24"/>
        </w:rPr>
      </w:pPr>
    </w:p>
    <w:p w14:paraId="280332E5" w14:textId="5C241403" w:rsidR="00F219CD" w:rsidRPr="00DE6C85" w:rsidRDefault="00A87673" w:rsidP="006A75CE">
      <w:pPr>
        <w:pStyle w:val="11"/>
        <w:shd w:val="clear" w:color="auto" w:fill="auto"/>
        <w:spacing w:after="340" w:line="240" w:lineRule="auto"/>
        <w:ind w:firstLine="0"/>
        <w:jc w:val="center"/>
        <w:rPr>
          <w:b/>
          <w:sz w:val="24"/>
          <w:szCs w:val="24"/>
        </w:rPr>
      </w:pPr>
      <w:r w:rsidRPr="00DE6C85">
        <w:rPr>
          <w:b/>
          <w:sz w:val="24"/>
          <w:szCs w:val="24"/>
        </w:rPr>
        <w:lastRenderedPageBreak/>
        <w:t>ПЕРЕЧЕНЬ ИНВЕСТИЦИОННЫХ ПЛОЩАДОК</w:t>
      </w:r>
    </w:p>
    <w:p w14:paraId="1DC440E1" w14:textId="5D1C3010" w:rsidR="00F219CD" w:rsidRPr="00DE6C85" w:rsidRDefault="00A87673" w:rsidP="006A75CE">
      <w:pPr>
        <w:pStyle w:val="ab"/>
        <w:shd w:val="clear" w:color="auto" w:fill="auto"/>
        <w:ind w:left="2568"/>
        <w:rPr>
          <w:b/>
          <w:sz w:val="24"/>
          <w:szCs w:val="24"/>
        </w:rPr>
      </w:pPr>
      <w:r w:rsidRPr="00DE6C85">
        <w:rPr>
          <w:b/>
          <w:sz w:val="24"/>
          <w:szCs w:val="24"/>
        </w:rPr>
        <w:t>на территории МР «Рутульский район»</w:t>
      </w:r>
      <w:r w:rsidR="006A75CE" w:rsidRPr="006A75CE">
        <w:rPr>
          <w:sz w:val="24"/>
          <w:szCs w:val="24"/>
        </w:rPr>
        <w:t xml:space="preserve"> </w:t>
      </w:r>
      <w:r w:rsidR="006A75CE">
        <w:rPr>
          <w:sz w:val="24"/>
          <w:szCs w:val="24"/>
        </w:rPr>
        <w:t xml:space="preserve">                         Таблица</w:t>
      </w:r>
      <w:r w:rsidR="006A75CE" w:rsidRPr="009767CF">
        <w:rPr>
          <w:sz w:val="24"/>
          <w:szCs w:val="24"/>
        </w:rPr>
        <w:t xml:space="preserve"> №1</w:t>
      </w:r>
      <w:r w:rsidR="006A75CE">
        <w:rPr>
          <w:sz w:val="24"/>
          <w:szCs w:val="24"/>
        </w:rPr>
        <w:t xml:space="preserve">8 </w:t>
      </w:r>
    </w:p>
    <w:tbl>
      <w:tblPr>
        <w:tblOverlap w:val="never"/>
        <w:tblW w:w="10487" w:type="dxa"/>
        <w:jc w:val="center"/>
        <w:tblLayout w:type="fixed"/>
        <w:tblCellMar>
          <w:left w:w="10" w:type="dxa"/>
          <w:right w:w="10" w:type="dxa"/>
        </w:tblCellMar>
        <w:tblLook w:val="04A0" w:firstRow="1" w:lastRow="0" w:firstColumn="1" w:lastColumn="0" w:noHBand="0" w:noVBand="1"/>
      </w:tblPr>
      <w:tblGrid>
        <w:gridCol w:w="823"/>
        <w:gridCol w:w="3283"/>
        <w:gridCol w:w="1843"/>
        <w:gridCol w:w="1276"/>
        <w:gridCol w:w="1275"/>
        <w:gridCol w:w="1987"/>
      </w:tblGrid>
      <w:tr w:rsidR="00DE6C85" w:rsidRPr="009767CF" w14:paraId="4DCFEABF" w14:textId="77777777" w:rsidTr="006A75CE">
        <w:trPr>
          <w:trHeight w:val="1319"/>
          <w:jc w:val="center"/>
        </w:trPr>
        <w:tc>
          <w:tcPr>
            <w:tcW w:w="823" w:type="dxa"/>
            <w:vMerge w:val="restart"/>
            <w:tcBorders>
              <w:top w:val="single" w:sz="4" w:space="0" w:color="auto"/>
              <w:left w:val="single" w:sz="4" w:space="0" w:color="auto"/>
              <w:bottom w:val="nil"/>
            </w:tcBorders>
            <w:shd w:val="clear" w:color="auto" w:fill="FFFFFF"/>
          </w:tcPr>
          <w:p w14:paraId="0CF9A85F" w14:textId="766DC43B" w:rsidR="00DE6C85" w:rsidRPr="009767CF" w:rsidRDefault="00DE6C85" w:rsidP="00DE6C85">
            <w:pPr>
              <w:pStyle w:val="a4"/>
              <w:shd w:val="clear" w:color="auto" w:fill="auto"/>
              <w:spacing w:after="0" w:line="240" w:lineRule="auto"/>
              <w:ind w:firstLine="0"/>
              <w:jc w:val="center"/>
              <w:rPr>
                <w:sz w:val="24"/>
                <w:szCs w:val="24"/>
              </w:rPr>
            </w:pPr>
            <w:r w:rsidRPr="009767CF">
              <w:rPr>
                <w:sz w:val="24"/>
                <w:szCs w:val="24"/>
              </w:rPr>
              <w:t>№</w:t>
            </w:r>
            <w:r>
              <w:rPr>
                <w:sz w:val="24"/>
                <w:szCs w:val="24"/>
              </w:rPr>
              <w:t xml:space="preserve"> </w:t>
            </w:r>
            <w:r w:rsidRPr="009767CF">
              <w:rPr>
                <w:sz w:val="24"/>
                <w:szCs w:val="24"/>
              </w:rPr>
              <w:t>п/п</w:t>
            </w:r>
          </w:p>
        </w:tc>
        <w:tc>
          <w:tcPr>
            <w:tcW w:w="3283" w:type="dxa"/>
            <w:vMerge w:val="restart"/>
            <w:tcBorders>
              <w:top w:val="single" w:sz="4" w:space="0" w:color="auto"/>
              <w:left w:val="single" w:sz="4" w:space="0" w:color="auto"/>
              <w:bottom w:val="nil"/>
            </w:tcBorders>
            <w:shd w:val="clear" w:color="auto" w:fill="FFFFFF"/>
          </w:tcPr>
          <w:p w14:paraId="2A8EBB91" w14:textId="77777777" w:rsidR="00DE6C85" w:rsidRPr="009767CF" w:rsidRDefault="00DE6C85" w:rsidP="00DE6C85">
            <w:pPr>
              <w:pStyle w:val="a4"/>
              <w:shd w:val="clear" w:color="auto" w:fill="auto"/>
              <w:spacing w:after="0" w:line="240" w:lineRule="auto"/>
              <w:ind w:firstLine="440"/>
              <w:jc w:val="center"/>
              <w:rPr>
                <w:sz w:val="24"/>
                <w:szCs w:val="24"/>
              </w:rPr>
            </w:pPr>
            <w:r w:rsidRPr="009767CF">
              <w:rPr>
                <w:sz w:val="24"/>
                <w:szCs w:val="24"/>
              </w:rPr>
              <w:t>Наименование</w:t>
            </w:r>
          </w:p>
          <w:p w14:paraId="60BCF391" w14:textId="40BE7521" w:rsidR="00DE6C85" w:rsidRPr="009767CF" w:rsidRDefault="00DE6C85" w:rsidP="00DE6C85">
            <w:pPr>
              <w:pStyle w:val="a4"/>
              <w:spacing w:after="0" w:line="240" w:lineRule="auto"/>
              <w:ind w:firstLine="440"/>
              <w:jc w:val="center"/>
              <w:rPr>
                <w:sz w:val="24"/>
                <w:szCs w:val="24"/>
              </w:rPr>
            </w:pPr>
            <w:r w:rsidRPr="009767CF">
              <w:rPr>
                <w:sz w:val="24"/>
                <w:szCs w:val="24"/>
              </w:rPr>
              <w:t>площадки</w:t>
            </w:r>
          </w:p>
        </w:tc>
        <w:tc>
          <w:tcPr>
            <w:tcW w:w="1843" w:type="dxa"/>
            <w:vMerge w:val="restart"/>
            <w:tcBorders>
              <w:top w:val="single" w:sz="4" w:space="0" w:color="auto"/>
              <w:left w:val="single" w:sz="4" w:space="0" w:color="auto"/>
              <w:bottom w:val="nil"/>
            </w:tcBorders>
            <w:shd w:val="clear" w:color="auto" w:fill="FFFFFF"/>
          </w:tcPr>
          <w:p w14:paraId="4055CBEE" w14:textId="5BCBB106" w:rsidR="00DE6C85" w:rsidRPr="009767CF" w:rsidRDefault="00DE6C85" w:rsidP="00DE6C85">
            <w:pPr>
              <w:pStyle w:val="a4"/>
              <w:shd w:val="clear" w:color="auto" w:fill="auto"/>
              <w:spacing w:after="0" w:line="240" w:lineRule="auto"/>
              <w:ind w:left="6" w:firstLine="6"/>
              <w:jc w:val="center"/>
              <w:rPr>
                <w:sz w:val="24"/>
                <w:szCs w:val="24"/>
              </w:rPr>
            </w:pPr>
            <w:r w:rsidRPr="009767CF">
              <w:rPr>
                <w:sz w:val="24"/>
                <w:szCs w:val="24"/>
              </w:rPr>
              <w:t>Месторасположение</w:t>
            </w:r>
          </w:p>
          <w:p w14:paraId="4BD8DE36" w14:textId="305316D6" w:rsidR="00DE6C85" w:rsidRPr="009767CF" w:rsidRDefault="00DE6C85" w:rsidP="00DE6C85">
            <w:pPr>
              <w:pStyle w:val="a4"/>
              <w:shd w:val="clear" w:color="auto" w:fill="auto"/>
              <w:spacing w:after="0" w:line="240" w:lineRule="auto"/>
              <w:ind w:left="6" w:firstLine="440"/>
              <w:jc w:val="center"/>
              <w:rPr>
                <w:sz w:val="24"/>
                <w:szCs w:val="24"/>
              </w:rPr>
            </w:pPr>
            <w:r w:rsidRPr="009767CF">
              <w:rPr>
                <w:sz w:val="24"/>
                <w:szCs w:val="24"/>
              </w:rPr>
              <w:t>площадки</w:t>
            </w:r>
          </w:p>
        </w:tc>
        <w:tc>
          <w:tcPr>
            <w:tcW w:w="1276" w:type="dxa"/>
            <w:tcBorders>
              <w:top w:val="single" w:sz="4" w:space="0" w:color="auto"/>
              <w:left w:val="single" w:sz="4" w:space="0" w:color="auto"/>
              <w:bottom w:val="nil"/>
            </w:tcBorders>
            <w:shd w:val="clear" w:color="auto" w:fill="FFFFFF"/>
          </w:tcPr>
          <w:p w14:paraId="490BF2B9" w14:textId="6C0E02DE" w:rsidR="00DE6C85" w:rsidRPr="009767CF" w:rsidRDefault="00DE6C85" w:rsidP="00DE6C85">
            <w:pPr>
              <w:pStyle w:val="a4"/>
              <w:shd w:val="clear" w:color="auto" w:fill="auto"/>
              <w:spacing w:after="0" w:line="240" w:lineRule="auto"/>
              <w:ind w:firstLine="16"/>
              <w:jc w:val="center"/>
              <w:rPr>
                <w:sz w:val="24"/>
                <w:szCs w:val="24"/>
              </w:rPr>
            </w:pPr>
            <w:r w:rsidRPr="009767CF">
              <w:rPr>
                <w:sz w:val="24"/>
                <w:szCs w:val="24"/>
              </w:rPr>
              <w:t>Площадь</w:t>
            </w:r>
          </w:p>
          <w:p w14:paraId="59D1A3F8" w14:textId="6A6B825D" w:rsidR="00DE6C85" w:rsidRPr="009767CF" w:rsidRDefault="00DE6C85" w:rsidP="00DE6C85">
            <w:pPr>
              <w:pStyle w:val="a4"/>
              <w:spacing w:after="0" w:line="240" w:lineRule="auto"/>
              <w:ind w:firstLine="440"/>
              <w:jc w:val="center"/>
              <w:rPr>
                <w:sz w:val="24"/>
                <w:szCs w:val="24"/>
              </w:rPr>
            </w:pPr>
            <w:r w:rsidRPr="009767CF">
              <w:rPr>
                <w:sz w:val="24"/>
                <w:szCs w:val="24"/>
              </w:rPr>
              <w:t>га</w:t>
            </w:r>
          </w:p>
        </w:tc>
        <w:tc>
          <w:tcPr>
            <w:tcW w:w="1275" w:type="dxa"/>
            <w:tcBorders>
              <w:top w:val="single" w:sz="4" w:space="0" w:color="auto"/>
              <w:left w:val="single" w:sz="4" w:space="0" w:color="auto"/>
              <w:bottom w:val="nil"/>
            </w:tcBorders>
            <w:shd w:val="clear" w:color="auto" w:fill="FFFFFF"/>
          </w:tcPr>
          <w:p w14:paraId="5A8C3F94" w14:textId="7F3081CD" w:rsidR="00DE6C85" w:rsidRPr="009767CF" w:rsidRDefault="00DE6C85" w:rsidP="00DE6C85">
            <w:pPr>
              <w:pStyle w:val="a4"/>
              <w:shd w:val="clear" w:color="auto" w:fill="auto"/>
              <w:spacing w:after="0" w:line="240" w:lineRule="auto"/>
              <w:ind w:firstLine="0"/>
              <w:jc w:val="center"/>
              <w:rPr>
                <w:sz w:val="24"/>
                <w:szCs w:val="24"/>
              </w:rPr>
            </w:pPr>
            <w:r w:rsidRPr="009767CF">
              <w:rPr>
                <w:sz w:val="24"/>
                <w:szCs w:val="24"/>
              </w:rPr>
              <w:t>Запасы сырья</w:t>
            </w:r>
          </w:p>
        </w:tc>
        <w:tc>
          <w:tcPr>
            <w:tcW w:w="1987" w:type="dxa"/>
            <w:vMerge w:val="restart"/>
            <w:tcBorders>
              <w:top w:val="single" w:sz="4" w:space="0" w:color="auto"/>
              <w:left w:val="single" w:sz="4" w:space="0" w:color="auto"/>
              <w:bottom w:val="nil"/>
              <w:right w:val="single" w:sz="4" w:space="0" w:color="auto"/>
            </w:tcBorders>
            <w:shd w:val="clear" w:color="auto" w:fill="FFFFFF"/>
          </w:tcPr>
          <w:p w14:paraId="555FC6A0" w14:textId="650A4900" w:rsidR="00DE6C85" w:rsidRPr="009767CF" w:rsidRDefault="00DE6C85" w:rsidP="00DE6C85">
            <w:pPr>
              <w:pStyle w:val="a4"/>
              <w:shd w:val="clear" w:color="auto" w:fill="auto"/>
              <w:spacing w:after="0" w:line="240" w:lineRule="auto"/>
              <w:ind w:firstLine="0"/>
              <w:jc w:val="center"/>
              <w:rPr>
                <w:sz w:val="24"/>
                <w:szCs w:val="24"/>
              </w:rPr>
            </w:pPr>
            <w:r w:rsidRPr="009767CF">
              <w:rPr>
                <w:sz w:val="24"/>
                <w:szCs w:val="24"/>
              </w:rPr>
              <w:t>Дополнительная</w:t>
            </w:r>
          </w:p>
          <w:p w14:paraId="6810DDB5" w14:textId="569F68BA" w:rsidR="00DE6C85" w:rsidRPr="009767CF" w:rsidRDefault="00DE6C85" w:rsidP="00DE6C85">
            <w:pPr>
              <w:pStyle w:val="a4"/>
              <w:shd w:val="clear" w:color="auto" w:fill="auto"/>
              <w:spacing w:after="0" w:line="240" w:lineRule="auto"/>
              <w:ind w:firstLine="0"/>
              <w:jc w:val="center"/>
              <w:rPr>
                <w:sz w:val="24"/>
                <w:szCs w:val="24"/>
              </w:rPr>
            </w:pPr>
            <w:r w:rsidRPr="009767CF">
              <w:rPr>
                <w:sz w:val="24"/>
                <w:szCs w:val="24"/>
              </w:rPr>
              <w:t>информация,</w:t>
            </w:r>
            <w:r>
              <w:rPr>
                <w:sz w:val="24"/>
                <w:szCs w:val="24"/>
              </w:rPr>
              <w:t xml:space="preserve"> </w:t>
            </w:r>
            <w:r w:rsidRPr="009767CF">
              <w:rPr>
                <w:sz w:val="24"/>
                <w:szCs w:val="24"/>
              </w:rPr>
              <w:t>с указанием</w:t>
            </w:r>
          </w:p>
          <w:p w14:paraId="516FEC7A" w14:textId="6A166150" w:rsidR="00DE6C85" w:rsidRPr="009767CF" w:rsidRDefault="00DE6C85" w:rsidP="00DE6C85">
            <w:pPr>
              <w:pStyle w:val="a4"/>
              <w:spacing w:after="0" w:line="240" w:lineRule="auto"/>
              <w:ind w:firstLine="440"/>
              <w:jc w:val="center"/>
              <w:rPr>
                <w:sz w:val="24"/>
                <w:szCs w:val="24"/>
              </w:rPr>
            </w:pPr>
            <w:r w:rsidRPr="009767CF">
              <w:rPr>
                <w:sz w:val="24"/>
                <w:szCs w:val="24"/>
              </w:rPr>
              <w:t>собственности</w:t>
            </w:r>
          </w:p>
        </w:tc>
      </w:tr>
      <w:tr w:rsidR="00DE6C85" w:rsidRPr="009767CF" w14:paraId="4ECDECE7" w14:textId="77777777" w:rsidTr="006A75CE">
        <w:trPr>
          <w:trHeight w:hRule="exact" w:val="177"/>
          <w:jc w:val="center"/>
        </w:trPr>
        <w:tc>
          <w:tcPr>
            <w:tcW w:w="823" w:type="dxa"/>
            <w:vMerge/>
            <w:tcBorders>
              <w:left w:val="single" w:sz="4" w:space="0" w:color="auto"/>
              <w:bottom w:val="single" w:sz="4" w:space="0" w:color="auto"/>
            </w:tcBorders>
            <w:shd w:val="clear" w:color="auto" w:fill="FFFFFF"/>
          </w:tcPr>
          <w:p w14:paraId="55F051BB" w14:textId="0E650200" w:rsidR="00DE6C85" w:rsidRPr="009767CF" w:rsidRDefault="00DE6C85">
            <w:pPr>
              <w:pStyle w:val="a4"/>
              <w:shd w:val="clear" w:color="auto" w:fill="auto"/>
              <w:spacing w:after="0" w:line="240" w:lineRule="auto"/>
              <w:ind w:firstLine="440"/>
              <w:rPr>
                <w:sz w:val="24"/>
                <w:szCs w:val="24"/>
              </w:rPr>
            </w:pPr>
          </w:p>
        </w:tc>
        <w:tc>
          <w:tcPr>
            <w:tcW w:w="3283" w:type="dxa"/>
            <w:vMerge/>
            <w:tcBorders>
              <w:left w:val="single" w:sz="4" w:space="0" w:color="auto"/>
              <w:bottom w:val="single" w:sz="4" w:space="0" w:color="auto"/>
            </w:tcBorders>
            <w:shd w:val="clear" w:color="auto" w:fill="FFFFFF"/>
          </w:tcPr>
          <w:p w14:paraId="7F7C663F" w14:textId="77777777" w:rsidR="00DE6C85" w:rsidRPr="009767CF" w:rsidRDefault="00DE6C85">
            <w:pPr>
              <w:rPr>
                <w:rFonts w:ascii="Times New Roman" w:hAnsi="Times New Roman" w:cs="Times New Roman"/>
              </w:rPr>
            </w:pPr>
          </w:p>
        </w:tc>
        <w:tc>
          <w:tcPr>
            <w:tcW w:w="1843" w:type="dxa"/>
            <w:vMerge/>
            <w:tcBorders>
              <w:left w:val="single" w:sz="4" w:space="0" w:color="auto"/>
              <w:bottom w:val="single" w:sz="4" w:space="0" w:color="auto"/>
            </w:tcBorders>
            <w:shd w:val="clear" w:color="auto" w:fill="FFFFFF"/>
          </w:tcPr>
          <w:p w14:paraId="626B6DA1" w14:textId="444FB8EA" w:rsidR="00DE6C85" w:rsidRPr="009767CF" w:rsidRDefault="00DE6C85">
            <w:pPr>
              <w:pStyle w:val="a4"/>
              <w:shd w:val="clear" w:color="auto" w:fill="auto"/>
              <w:spacing w:after="0" w:line="240" w:lineRule="auto"/>
              <w:ind w:firstLine="440"/>
              <w:rPr>
                <w:sz w:val="24"/>
                <w:szCs w:val="24"/>
              </w:rPr>
            </w:pPr>
          </w:p>
        </w:tc>
        <w:tc>
          <w:tcPr>
            <w:tcW w:w="1276" w:type="dxa"/>
            <w:tcBorders>
              <w:left w:val="single" w:sz="4" w:space="0" w:color="auto"/>
              <w:bottom w:val="single" w:sz="4" w:space="0" w:color="auto"/>
            </w:tcBorders>
            <w:shd w:val="clear" w:color="auto" w:fill="FFFFFF"/>
          </w:tcPr>
          <w:p w14:paraId="4E59A54F" w14:textId="77777777" w:rsidR="00DE6C85" w:rsidRPr="009767CF" w:rsidRDefault="00DE6C85">
            <w:pPr>
              <w:rPr>
                <w:rFonts w:ascii="Times New Roman" w:hAnsi="Times New Roman" w:cs="Times New Roman"/>
              </w:rPr>
            </w:pPr>
          </w:p>
        </w:tc>
        <w:tc>
          <w:tcPr>
            <w:tcW w:w="1275" w:type="dxa"/>
            <w:tcBorders>
              <w:left w:val="single" w:sz="4" w:space="0" w:color="auto"/>
              <w:bottom w:val="single" w:sz="4" w:space="0" w:color="auto"/>
            </w:tcBorders>
            <w:shd w:val="clear" w:color="auto" w:fill="FFFFFF"/>
          </w:tcPr>
          <w:p w14:paraId="6027B026" w14:textId="77777777" w:rsidR="00DE6C85" w:rsidRPr="009767CF" w:rsidRDefault="00DE6C85">
            <w:pPr>
              <w:rPr>
                <w:rFonts w:ascii="Times New Roman" w:hAnsi="Times New Roman" w:cs="Times New Roman"/>
              </w:rPr>
            </w:pPr>
          </w:p>
        </w:tc>
        <w:tc>
          <w:tcPr>
            <w:tcW w:w="1987" w:type="dxa"/>
            <w:vMerge/>
            <w:tcBorders>
              <w:left w:val="single" w:sz="4" w:space="0" w:color="auto"/>
              <w:bottom w:val="single" w:sz="4" w:space="0" w:color="auto"/>
              <w:right w:val="single" w:sz="4" w:space="0" w:color="auto"/>
            </w:tcBorders>
            <w:shd w:val="clear" w:color="auto" w:fill="FFFFFF"/>
          </w:tcPr>
          <w:p w14:paraId="6D9D8395" w14:textId="364BB0CC" w:rsidR="00DE6C85" w:rsidRPr="009767CF" w:rsidRDefault="00DE6C85">
            <w:pPr>
              <w:pStyle w:val="a4"/>
              <w:shd w:val="clear" w:color="auto" w:fill="auto"/>
              <w:spacing w:after="0" w:line="240" w:lineRule="auto"/>
              <w:ind w:firstLine="440"/>
              <w:rPr>
                <w:sz w:val="24"/>
                <w:szCs w:val="24"/>
              </w:rPr>
            </w:pPr>
          </w:p>
        </w:tc>
      </w:tr>
    </w:tbl>
    <w:tbl>
      <w:tblPr>
        <w:tblpPr w:leftFromText="180" w:rightFromText="180" w:vertAnchor="text" w:horzAnchor="margin" w:tblpX="-147" w:tblpY="550"/>
        <w:tblOverlap w:val="never"/>
        <w:tblW w:w="10343" w:type="dxa"/>
        <w:tblLayout w:type="fixed"/>
        <w:tblCellMar>
          <w:left w:w="10" w:type="dxa"/>
          <w:right w:w="10" w:type="dxa"/>
        </w:tblCellMar>
        <w:tblLook w:val="04A0" w:firstRow="1" w:lastRow="0" w:firstColumn="1" w:lastColumn="0" w:noHBand="0" w:noVBand="1"/>
      </w:tblPr>
      <w:tblGrid>
        <w:gridCol w:w="704"/>
        <w:gridCol w:w="3402"/>
        <w:gridCol w:w="1843"/>
        <w:gridCol w:w="1276"/>
        <w:gridCol w:w="1275"/>
        <w:gridCol w:w="1843"/>
      </w:tblGrid>
      <w:tr w:rsidR="00DE6C85" w:rsidRPr="009767CF" w14:paraId="0FD742F5" w14:textId="77777777" w:rsidTr="006A75CE">
        <w:trPr>
          <w:trHeight w:hRule="exact" w:val="443"/>
        </w:trPr>
        <w:tc>
          <w:tcPr>
            <w:tcW w:w="704" w:type="dxa"/>
            <w:tcBorders>
              <w:top w:val="single" w:sz="4" w:space="0" w:color="auto"/>
              <w:left w:val="single" w:sz="4" w:space="0" w:color="auto"/>
            </w:tcBorders>
            <w:shd w:val="clear" w:color="auto" w:fill="FFFFFF"/>
            <w:vAlign w:val="center"/>
          </w:tcPr>
          <w:p w14:paraId="05C20875"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1</w:t>
            </w:r>
          </w:p>
        </w:tc>
        <w:tc>
          <w:tcPr>
            <w:tcW w:w="3402" w:type="dxa"/>
            <w:tcBorders>
              <w:top w:val="single" w:sz="4" w:space="0" w:color="auto"/>
              <w:left w:val="single" w:sz="4" w:space="0" w:color="auto"/>
            </w:tcBorders>
            <w:shd w:val="clear" w:color="auto" w:fill="FFFFFF"/>
            <w:vAlign w:val="center"/>
          </w:tcPr>
          <w:p w14:paraId="7FCB16DD"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2</w:t>
            </w:r>
          </w:p>
        </w:tc>
        <w:tc>
          <w:tcPr>
            <w:tcW w:w="1843" w:type="dxa"/>
            <w:tcBorders>
              <w:top w:val="single" w:sz="4" w:space="0" w:color="auto"/>
              <w:left w:val="single" w:sz="4" w:space="0" w:color="auto"/>
            </w:tcBorders>
            <w:shd w:val="clear" w:color="auto" w:fill="FFFFFF"/>
          </w:tcPr>
          <w:p w14:paraId="2D391C7D"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3</w:t>
            </w:r>
          </w:p>
        </w:tc>
        <w:tc>
          <w:tcPr>
            <w:tcW w:w="1276" w:type="dxa"/>
            <w:tcBorders>
              <w:top w:val="single" w:sz="4" w:space="0" w:color="auto"/>
              <w:left w:val="single" w:sz="4" w:space="0" w:color="auto"/>
            </w:tcBorders>
            <w:shd w:val="clear" w:color="auto" w:fill="FFFFFF"/>
          </w:tcPr>
          <w:p w14:paraId="0306B929"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4</w:t>
            </w:r>
          </w:p>
        </w:tc>
        <w:tc>
          <w:tcPr>
            <w:tcW w:w="1275" w:type="dxa"/>
            <w:tcBorders>
              <w:top w:val="single" w:sz="4" w:space="0" w:color="auto"/>
              <w:left w:val="single" w:sz="4" w:space="0" w:color="auto"/>
            </w:tcBorders>
            <w:shd w:val="clear" w:color="auto" w:fill="FFFFFF"/>
          </w:tcPr>
          <w:p w14:paraId="33FA13E4"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5</w:t>
            </w:r>
          </w:p>
        </w:tc>
        <w:tc>
          <w:tcPr>
            <w:tcW w:w="1843" w:type="dxa"/>
            <w:tcBorders>
              <w:top w:val="single" w:sz="4" w:space="0" w:color="auto"/>
              <w:left w:val="single" w:sz="4" w:space="0" w:color="auto"/>
              <w:right w:val="single" w:sz="4" w:space="0" w:color="auto"/>
            </w:tcBorders>
            <w:shd w:val="clear" w:color="auto" w:fill="FFFFFF"/>
            <w:vAlign w:val="center"/>
          </w:tcPr>
          <w:p w14:paraId="1BD9DBF0" w14:textId="77777777" w:rsidR="00DE6C85" w:rsidRPr="009767CF" w:rsidRDefault="00DE6C85" w:rsidP="00663576">
            <w:pPr>
              <w:pStyle w:val="a4"/>
              <w:shd w:val="clear" w:color="auto" w:fill="auto"/>
              <w:spacing w:after="0" w:line="240" w:lineRule="auto"/>
              <w:ind w:firstLine="460"/>
              <w:rPr>
                <w:sz w:val="24"/>
                <w:szCs w:val="24"/>
              </w:rPr>
            </w:pPr>
            <w:r w:rsidRPr="009767CF">
              <w:rPr>
                <w:sz w:val="24"/>
                <w:szCs w:val="24"/>
              </w:rPr>
              <w:t>6</w:t>
            </w:r>
          </w:p>
        </w:tc>
      </w:tr>
      <w:tr w:rsidR="00DE6C85" w:rsidRPr="009767CF" w14:paraId="2A29F015" w14:textId="77777777" w:rsidTr="006A75CE">
        <w:trPr>
          <w:trHeight w:hRule="exact" w:val="865"/>
        </w:trPr>
        <w:tc>
          <w:tcPr>
            <w:tcW w:w="704" w:type="dxa"/>
            <w:tcBorders>
              <w:top w:val="single" w:sz="4" w:space="0" w:color="auto"/>
              <w:left w:val="single" w:sz="4" w:space="0" w:color="auto"/>
            </w:tcBorders>
            <w:shd w:val="clear" w:color="auto" w:fill="FFFFFF"/>
            <w:vAlign w:val="center"/>
          </w:tcPr>
          <w:p w14:paraId="50307065"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1</w:t>
            </w:r>
          </w:p>
        </w:tc>
        <w:tc>
          <w:tcPr>
            <w:tcW w:w="3402" w:type="dxa"/>
            <w:tcBorders>
              <w:top w:val="single" w:sz="4" w:space="0" w:color="auto"/>
              <w:left w:val="single" w:sz="4" w:space="0" w:color="auto"/>
            </w:tcBorders>
            <w:shd w:val="clear" w:color="auto" w:fill="FFFFFF"/>
          </w:tcPr>
          <w:p w14:paraId="6D549FCA" w14:textId="77777777" w:rsidR="00DE6C85" w:rsidRPr="009767CF" w:rsidRDefault="00DE6C85" w:rsidP="00663576">
            <w:pPr>
              <w:pStyle w:val="a4"/>
              <w:shd w:val="clear" w:color="auto" w:fill="auto"/>
              <w:spacing w:after="160" w:line="240" w:lineRule="auto"/>
              <w:rPr>
                <w:sz w:val="24"/>
                <w:szCs w:val="24"/>
              </w:rPr>
            </w:pPr>
            <w:r w:rsidRPr="009767CF">
              <w:rPr>
                <w:sz w:val="24"/>
                <w:szCs w:val="24"/>
              </w:rPr>
              <w:t>Розлив воды</w:t>
            </w:r>
          </w:p>
          <w:p w14:paraId="62830510" w14:textId="77777777" w:rsidR="00DE6C85" w:rsidRPr="009767CF" w:rsidRDefault="00DE6C85" w:rsidP="00663576">
            <w:pPr>
              <w:pStyle w:val="a4"/>
              <w:shd w:val="clear" w:color="auto" w:fill="auto"/>
              <w:spacing w:after="0" w:line="240" w:lineRule="auto"/>
              <w:rPr>
                <w:sz w:val="24"/>
                <w:szCs w:val="24"/>
              </w:rPr>
            </w:pPr>
            <w:r w:rsidRPr="009767CF">
              <w:rPr>
                <w:sz w:val="24"/>
                <w:szCs w:val="24"/>
              </w:rPr>
              <w:t>(ледниковая)</w:t>
            </w:r>
          </w:p>
        </w:tc>
        <w:tc>
          <w:tcPr>
            <w:tcW w:w="1843" w:type="dxa"/>
            <w:tcBorders>
              <w:top w:val="single" w:sz="4" w:space="0" w:color="auto"/>
              <w:left w:val="single" w:sz="4" w:space="0" w:color="auto"/>
            </w:tcBorders>
            <w:shd w:val="clear" w:color="auto" w:fill="FFFFFF"/>
          </w:tcPr>
          <w:p w14:paraId="57661A3E" w14:textId="77777777" w:rsidR="00DE6C85" w:rsidRPr="009767CF" w:rsidRDefault="00DE6C85" w:rsidP="00663576">
            <w:pPr>
              <w:pStyle w:val="a4"/>
              <w:shd w:val="clear" w:color="auto" w:fill="auto"/>
              <w:spacing w:after="0"/>
              <w:rPr>
                <w:sz w:val="24"/>
                <w:szCs w:val="24"/>
              </w:rPr>
            </w:pPr>
            <w:r w:rsidRPr="009767CF">
              <w:rPr>
                <w:sz w:val="24"/>
                <w:szCs w:val="24"/>
              </w:rPr>
              <w:t>с. Лучек, «цасра»</w:t>
            </w:r>
          </w:p>
        </w:tc>
        <w:tc>
          <w:tcPr>
            <w:tcW w:w="1276" w:type="dxa"/>
            <w:tcBorders>
              <w:top w:val="single" w:sz="4" w:space="0" w:color="auto"/>
              <w:left w:val="single" w:sz="4" w:space="0" w:color="auto"/>
            </w:tcBorders>
            <w:shd w:val="clear" w:color="auto" w:fill="FFFFFF"/>
          </w:tcPr>
          <w:p w14:paraId="030997CA"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0,2</w:t>
            </w:r>
          </w:p>
        </w:tc>
        <w:tc>
          <w:tcPr>
            <w:tcW w:w="1275" w:type="dxa"/>
            <w:tcBorders>
              <w:top w:val="single" w:sz="4" w:space="0" w:color="auto"/>
              <w:left w:val="single" w:sz="4" w:space="0" w:color="auto"/>
            </w:tcBorders>
            <w:shd w:val="clear" w:color="auto" w:fill="FFFFFF"/>
          </w:tcPr>
          <w:p w14:paraId="7BFB20D1" w14:textId="7B6B5C5E" w:rsidR="00DE6C85" w:rsidRPr="009767CF" w:rsidRDefault="00663576" w:rsidP="00663576">
            <w:pPr>
              <w:pStyle w:val="a4"/>
              <w:shd w:val="clear" w:color="auto" w:fill="auto"/>
              <w:spacing w:after="0"/>
              <w:ind w:firstLine="0"/>
              <w:rPr>
                <w:sz w:val="24"/>
                <w:szCs w:val="24"/>
              </w:rPr>
            </w:pPr>
            <w:r w:rsidRPr="009767CF">
              <w:rPr>
                <w:sz w:val="24"/>
                <w:szCs w:val="24"/>
              </w:rPr>
              <w:t>Без огр</w:t>
            </w:r>
            <w:r>
              <w:rPr>
                <w:sz w:val="24"/>
                <w:szCs w:val="24"/>
              </w:rPr>
              <w:t>аничен</w:t>
            </w:r>
            <w:r w:rsidRPr="009767CF">
              <w:rPr>
                <w:sz w:val="24"/>
                <w:szCs w:val="24"/>
              </w:rPr>
              <w:t>ия</w:t>
            </w:r>
          </w:p>
        </w:tc>
        <w:tc>
          <w:tcPr>
            <w:tcW w:w="1843" w:type="dxa"/>
            <w:tcBorders>
              <w:top w:val="single" w:sz="4" w:space="0" w:color="auto"/>
              <w:left w:val="single" w:sz="4" w:space="0" w:color="auto"/>
              <w:right w:val="single" w:sz="4" w:space="0" w:color="auto"/>
            </w:tcBorders>
            <w:shd w:val="clear" w:color="auto" w:fill="FFFFFF"/>
          </w:tcPr>
          <w:p w14:paraId="6C26DE45" w14:textId="77777777" w:rsidR="00DE6C85" w:rsidRPr="009767CF" w:rsidRDefault="00DE6C85" w:rsidP="00663576">
            <w:pPr>
              <w:pStyle w:val="a4"/>
              <w:shd w:val="clear" w:color="auto" w:fill="auto"/>
              <w:spacing w:after="0"/>
              <w:ind w:firstLine="0"/>
              <w:rPr>
                <w:sz w:val="24"/>
                <w:szCs w:val="24"/>
              </w:rPr>
            </w:pPr>
            <w:r w:rsidRPr="009767CF">
              <w:rPr>
                <w:sz w:val="24"/>
                <w:szCs w:val="24"/>
              </w:rPr>
              <w:t>Частная</w:t>
            </w:r>
          </w:p>
        </w:tc>
      </w:tr>
      <w:tr w:rsidR="00DE6C85" w:rsidRPr="009767CF" w14:paraId="4958C44E" w14:textId="77777777" w:rsidTr="006A75CE">
        <w:trPr>
          <w:trHeight w:hRule="exact" w:val="1114"/>
        </w:trPr>
        <w:tc>
          <w:tcPr>
            <w:tcW w:w="704" w:type="dxa"/>
            <w:tcBorders>
              <w:top w:val="single" w:sz="4" w:space="0" w:color="auto"/>
              <w:left w:val="single" w:sz="4" w:space="0" w:color="auto"/>
            </w:tcBorders>
            <w:shd w:val="clear" w:color="auto" w:fill="FFFFFF"/>
          </w:tcPr>
          <w:p w14:paraId="25EC2894" w14:textId="77777777" w:rsidR="00DE6C85" w:rsidRPr="009767CF" w:rsidRDefault="00DE6C85" w:rsidP="00663576">
            <w:pPr>
              <w:pStyle w:val="a4"/>
              <w:shd w:val="clear" w:color="auto" w:fill="auto"/>
              <w:spacing w:before="680" w:after="0" w:line="240" w:lineRule="auto"/>
              <w:ind w:firstLine="0"/>
              <w:rPr>
                <w:sz w:val="24"/>
                <w:szCs w:val="24"/>
              </w:rPr>
            </w:pPr>
            <w:r w:rsidRPr="009767CF">
              <w:rPr>
                <w:sz w:val="24"/>
                <w:szCs w:val="24"/>
              </w:rPr>
              <w:t>2</w:t>
            </w:r>
          </w:p>
        </w:tc>
        <w:tc>
          <w:tcPr>
            <w:tcW w:w="3402" w:type="dxa"/>
            <w:tcBorders>
              <w:top w:val="single" w:sz="4" w:space="0" w:color="auto"/>
              <w:left w:val="single" w:sz="4" w:space="0" w:color="auto"/>
            </w:tcBorders>
            <w:shd w:val="clear" w:color="auto" w:fill="FFFFFF"/>
          </w:tcPr>
          <w:p w14:paraId="6FDD6C29" w14:textId="77777777" w:rsidR="00DE6C85" w:rsidRPr="009767CF" w:rsidRDefault="00DE6C85" w:rsidP="00663576">
            <w:pPr>
              <w:pStyle w:val="a4"/>
              <w:shd w:val="clear" w:color="auto" w:fill="auto"/>
              <w:spacing w:after="0"/>
              <w:ind w:firstLine="0"/>
              <w:rPr>
                <w:sz w:val="24"/>
                <w:szCs w:val="24"/>
              </w:rPr>
            </w:pPr>
            <w:r w:rsidRPr="009767CF">
              <w:rPr>
                <w:sz w:val="24"/>
                <w:szCs w:val="24"/>
              </w:rPr>
              <w:t>Строительство цеха по переработке плодов и овощей</w:t>
            </w:r>
          </w:p>
        </w:tc>
        <w:tc>
          <w:tcPr>
            <w:tcW w:w="1843" w:type="dxa"/>
            <w:tcBorders>
              <w:top w:val="single" w:sz="4" w:space="0" w:color="auto"/>
              <w:left w:val="single" w:sz="4" w:space="0" w:color="auto"/>
            </w:tcBorders>
            <w:shd w:val="clear" w:color="auto" w:fill="FFFFFF"/>
          </w:tcPr>
          <w:p w14:paraId="1C8B5C27" w14:textId="77777777" w:rsidR="00DE6C85" w:rsidRPr="009767CF" w:rsidRDefault="00DE6C85" w:rsidP="00663576">
            <w:pPr>
              <w:pStyle w:val="a4"/>
              <w:shd w:val="clear" w:color="auto" w:fill="auto"/>
              <w:spacing w:after="0"/>
              <w:ind w:firstLine="0"/>
              <w:rPr>
                <w:sz w:val="24"/>
                <w:szCs w:val="24"/>
              </w:rPr>
            </w:pPr>
            <w:r w:rsidRPr="009767CF">
              <w:rPr>
                <w:sz w:val="24"/>
                <w:szCs w:val="24"/>
              </w:rPr>
              <w:t>с.Хлют, Рутульск ого р-на мест.</w:t>
            </w:r>
          </w:p>
          <w:p w14:paraId="295B165E" w14:textId="77777777" w:rsidR="00DE6C85" w:rsidRPr="009767CF" w:rsidRDefault="00DE6C85" w:rsidP="00663576">
            <w:pPr>
              <w:pStyle w:val="a4"/>
              <w:shd w:val="clear" w:color="auto" w:fill="auto"/>
              <w:spacing w:after="0"/>
              <w:ind w:firstLine="440"/>
              <w:rPr>
                <w:sz w:val="24"/>
                <w:szCs w:val="24"/>
              </w:rPr>
            </w:pPr>
            <w:r w:rsidRPr="009767CF">
              <w:rPr>
                <w:sz w:val="24"/>
                <w:szCs w:val="24"/>
              </w:rPr>
              <w:t>«Ферма»</w:t>
            </w:r>
          </w:p>
        </w:tc>
        <w:tc>
          <w:tcPr>
            <w:tcW w:w="1276" w:type="dxa"/>
            <w:tcBorders>
              <w:top w:val="single" w:sz="4" w:space="0" w:color="auto"/>
              <w:left w:val="single" w:sz="4" w:space="0" w:color="auto"/>
            </w:tcBorders>
            <w:shd w:val="clear" w:color="auto" w:fill="FFFFFF"/>
          </w:tcPr>
          <w:p w14:paraId="2675D197" w14:textId="77777777" w:rsidR="00DE6C85" w:rsidRPr="009767CF" w:rsidRDefault="00DE6C85" w:rsidP="00663576">
            <w:pPr>
              <w:pStyle w:val="a4"/>
              <w:shd w:val="clear" w:color="auto" w:fill="auto"/>
              <w:spacing w:before="680" w:after="0" w:line="240" w:lineRule="auto"/>
              <w:ind w:firstLine="0"/>
              <w:rPr>
                <w:sz w:val="24"/>
                <w:szCs w:val="24"/>
              </w:rPr>
            </w:pPr>
            <w:r w:rsidRPr="009767CF">
              <w:rPr>
                <w:sz w:val="24"/>
                <w:szCs w:val="24"/>
              </w:rPr>
              <w:t>2,0</w:t>
            </w:r>
          </w:p>
        </w:tc>
        <w:tc>
          <w:tcPr>
            <w:tcW w:w="1275" w:type="dxa"/>
            <w:tcBorders>
              <w:top w:val="single" w:sz="4" w:space="0" w:color="auto"/>
              <w:left w:val="single" w:sz="4" w:space="0" w:color="auto"/>
            </w:tcBorders>
            <w:shd w:val="clear" w:color="auto" w:fill="FFFFFF"/>
          </w:tcPr>
          <w:p w14:paraId="57A46CF5" w14:textId="4CC5C223" w:rsidR="00DE6C85" w:rsidRPr="009767CF" w:rsidRDefault="00DE6C85" w:rsidP="00663576">
            <w:pPr>
              <w:pStyle w:val="a4"/>
              <w:shd w:val="clear" w:color="auto" w:fill="auto"/>
              <w:spacing w:after="0"/>
              <w:ind w:firstLine="0"/>
              <w:rPr>
                <w:sz w:val="24"/>
                <w:szCs w:val="24"/>
              </w:rPr>
            </w:pPr>
            <w:r w:rsidRPr="009767CF">
              <w:rPr>
                <w:sz w:val="24"/>
                <w:szCs w:val="24"/>
              </w:rPr>
              <w:t>3-4</w:t>
            </w:r>
            <w:r w:rsidR="00663576">
              <w:rPr>
                <w:sz w:val="24"/>
                <w:szCs w:val="24"/>
              </w:rPr>
              <w:t xml:space="preserve"> </w:t>
            </w:r>
            <w:r w:rsidRPr="009767CF">
              <w:rPr>
                <w:sz w:val="24"/>
                <w:szCs w:val="24"/>
              </w:rPr>
              <w:t>тыс. тон н.</w:t>
            </w:r>
          </w:p>
          <w:p w14:paraId="59F4CCB1" w14:textId="77777777" w:rsidR="00DE6C85" w:rsidRPr="009767CF" w:rsidRDefault="00DE6C85" w:rsidP="00663576">
            <w:pPr>
              <w:pStyle w:val="a4"/>
              <w:shd w:val="clear" w:color="auto" w:fill="auto"/>
              <w:spacing w:after="0"/>
              <w:ind w:left="440" w:firstLine="20"/>
              <w:rPr>
                <w:sz w:val="24"/>
                <w:szCs w:val="24"/>
              </w:rPr>
            </w:pPr>
            <w:r w:rsidRPr="009767CF">
              <w:rPr>
                <w:sz w:val="24"/>
                <w:szCs w:val="24"/>
              </w:rPr>
              <w:t>в год.</w:t>
            </w:r>
          </w:p>
        </w:tc>
        <w:tc>
          <w:tcPr>
            <w:tcW w:w="1843" w:type="dxa"/>
            <w:tcBorders>
              <w:top w:val="single" w:sz="4" w:space="0" w:color="auto"/>
              <w:left w:val="single" w:sz="4" w:space="0" w:color="auto"/>
              <w:right w:val="single" w:sz="4" w:space="0" w:color="auto"/>
            </w:tcBorders>
            <w:shd w:val="clear" w:color="auto" w:fill="FFFFFF"/>
          </w:tcPr>
          <w:p w14:paraId="1F5D8C67" w14:textId="77777777" w:rsidR="00DE6C85" w:rsidRPr="009767CF" w:rsidRDefault="00DE6C85" w:rsidP="00663576">
            <w:pPr>
              <w:pStyle w:val="a4"/>
              <w:shd w:val="clear" w:color="auto" w:fill="auto"/>
              <w:spacing w:after="0" w:line="240" w:lineRule="auto"/>
              <w:ind w:firstLine="880"/>
              <w:rPr>
                <w:sz w:val="24"/>
                <w:szCs w:val="24"/>
              </w:rPr>
            </w:pPr>
          </w:p>
          <w:p w14:paraId="62E006AF" w14:textId="77777777" w:rsidR="00DE6C85" w:rsidRPr="009767CF" w:rsidRDefault="00DE6C85" w:rsidP="00663576">
            <w:pPr>
              <w:pStyle w:val="a4"/>
              <w:shd w:val="clear" w:color="auto" w:fill="auto"/>
              <w:spacing w:after="0" w:line="240" w:lineRule="auto"/>
              <w:ind w:firstLine="880"/>
              <w:rPr>
                <w:sz w:val="24"/>
                <w:szCs w:val="24"/>
              </w:rPr>
            </w:pPr>
          </w:p>
          <w:p w14:paraId="476D5B6A" w14:textId="77777777" w:rsidR="00DE6C85" w:rsidRPr="009767CF" w:rsidRDefault="00DE6C85" w:rsidP="00663576">
            <w:pPr>
              <w:pStyle w:val="a4"/>
              <w:shd w:val="clear" w:color="auto" w:fill="auto"/>
              <w:spacing w:after="0" w:line="240" w:lineRule="auto"/>
              <w:ind w:firstLine="880"/>
              <w:rPr>
                <w:sz w:val="24"/>
                <w:szCs w:val="24"/>
              </w:rPr>
            </w:pPr>
            <w:r w:rsidRPr="009767CF">
              <w:rPr>
                <w:sz w:val="24"/>
                <w:szCs w:val="24"/>
              </w:rPr>
              <w:t>Частная</w:t>
            </w:r>
          </w:p>
        </w:tc>
      </w:tr>
      <w:tr w:rsidR="00DE6C85" w:rsidRPr="009767CF" w14:paraId="47A5791D" w14:textId="77777777" w:rsidTr="006A75CE">
        <w:trPr>
          <w:trHeight w:hRule="exact" w:val="1130"/>
        </w:trPr>
        <w:tc>
          <w:tcPr>
            <w:tcW w:w="704" w:type="dxa"/>
            <w:tcBorders>
              <w:top w:val="single" w:sz="4" w:space="0" w:color="auto"/>
              <w:left w:val="single" w:sz="4" w:space="0" w:color="auto"/>
            </w:tcBorders>
            <w:shd w:val="clear" w:color="auto" w:fill="FFFFFF"/>
          </w:tcPr>
          <w:p w14:paraId="6D6FB328" w14:textId="77777777" w:rsidR="00DE6C85" w:rsidRPr="009767CF" w:rsidRDefault="00DE6C85" w:rsidP="00663576">
            <w:pPr>
              <w:pStyle w:val="a4"/>
              <w:shd w:val="clear" w:color="auto" w:fill="auto"/>
              <w:spacing w:before="680" w:after="0" w:line="240" w:lineRule="auto"/>
              <w:ind w:firstLine="0"/>
              <w:rPr>
                <w:sz w:val="24"/>
                <w:szCs w:val="24"/>
              </w:rPr>
            </w:pPr>
            <w:r w:rsidRPr="009767CF">
              <w:rPr>
                <w:sz w:val="24"/>
                <w:szCs w:val="24"/>
              </w:rPr>
              <w:t>3</w:t>
            </w:r>
          </w:p>
        </w:tc>
        <w:tc>
          <w:tcPr>
            <w:tcW w:w="3402" w:type="dxa"/>
            <w:tcBorders>
              <w:top w:val="single" w:sz="4" w:space="0" w:color="auto"/>
              <w:left w:val="single" w:sz="4" w:space="0" w:color="auto"/>
            </w:tcBorders>
            <w:shd w:val="clear" w:color="auto" w:fill="FFFFFF"/>
          </w:tcPr>
          <w:p w14:paraId="341C495B" w14:textId="2D481BB8" w:rsidR="00DE6C85" w:rsidRPr="009767CF" w:rsidRDefault="00DE6C85" w:rsidP="00663576">
            <w:pPr>
              <w:pStyle w:val="a4"/>
              <w:shd w:val="clear" w:color="auto" w:fill="auto"/>
              <w:spacing w:after="160" w:line="240" w:lineRule="auto"/>
              <w:ind w:firstLine="0"/>
              <w:rPr>
                <w:sz w:val="24"/>
                <w:szCs w:val="24"/>
              </w:rPr>
            </w:pPr>
            <w:r w:rsidRPr="009767CF">
              <w:rPr>
                <w:sz w:val="24"/>
                <w:szCs w:val="24"/>
              </w:rPr>
              <w:t>Строительство</w:t>
            </w:r>
            <w:r w:rsidR="00663576">
              <w:rPr>
                <w:sz w:val="24"/>
                <w:szCs w:val="24"/>
              </w:rPr>
              <w:t xml:space="preserve"> </w:t>
            </w:r>
            <w:r w:rsidRPr="009767CF">
              <w:rPr>
                <w:sz w:val="24"/>
                <w:szCs w:val="24"/>
              </w:rPr>
              <w:t>малой ГЭС</w:t>
            </w:r>
          </w:p>
        </w:tc>
        <w:tc>
          <w:tcPr>
            <w:tcW w:w="1843" w:type="dxa"/>
            <w:tcBorders>
              <w:top w:val="single" w:sz="4" w:space="0" w:color="auto"/>
              <w:left w:val="single" w:sz="4" w:space="0" w:color="auto"/>
            </w:tcBorders>
            <w:shd w:val="clear" w:color="auto" w:fill="FFFFFF"/>
          </w:tcPr>
          <w:p w14:paraId="3C36EC9E" w14:textId="77777777" w:rsidR="00DE6C85" w:rsidRPr="009767CF" w:rsidRDefault="00DE6C85" w:rsidP="00663576">
            <w:pPr>
              <w:pStyle w:val="a4"/>
              <w:shd w:val="clear" w:color="auto" w:fill="auto"/>
              <w:spacing w:after="0"/>
              <w:ind w:firstLine="0"/>
              <w:rPr>
                <w:sz w:val="24"/>
                <w:szCs w:val="24"/>
              </w:rPr>
            </w:pPr>
            <w:r w:rsidRPr="009767CF">
              <w:rPr>
                <w:sz w:val="24"/>
                <w:szCs w:val="24"/>
              </w:rPr>
              <w:t>с.Рутул, Рутульск ого р-на на речке «Лалаан »</w:t>
            </w:r>
          </w:p>
        </w:tc>
        <w:tc>
          <w:tcPr>
            <w:tcW w:w="1276" w:type="dxa"/>
            <w:tcBorders>
              <w:top w:val="single" w:sz="4" w:space="0" w:color="auto"/>
              <w:left w:val="single" w:sz="4" w:space="0" w:color="auto"/>
            </w:tcBorders>
            <w:shd w:val="clear" w:color="auto" w:fill="FFFFFF"/>
          </w:tcPr>
          <w:p w14:paraId="22204AF5" w14:textId="77777777" w:rsidR="00DE6C85" w:rsidRPr="009767CF" w:rsidRDefault="00DE6C85" w:rsidP="00663576">
            <w:pPr>
              <w:pStyle w:val="a4"/>
              <w:shd w:val="clear" w:color="auto" w:fill="auto"/>
              <w:spacing w:before="680" w:after="0" w:line="240" w:lineRule="auto"/>
              <w:ind w:firstLine="440"/>
              <w:rPr>
                <w:sz w:val="24"/>
                <w:szCs w:val="24"/>
              </w:rPr>
            </w:pPr>
            <w:r w:rsidRPr="009767CF">
              <w:rPr>
                <w:sz w:val="24"/>
                <w:szCs w:val="24"/>
              </w:rPr>
              <w:t>0,6</w:t>
            </w:r>
          </w:p>
        </w:tc>
        <w:tc>
          <w:tcPr>
            <w:tcW w:w="1275" w:type="dxa"/>
            <w:tcBorders>
              <w:top w:val="single" w:sz="4" w:space="0" w:color="auto"/>
              <w:left w:val="single" w:sz="4" w:space="0" w:color="auto"/>
            </w:tcBorders>
            <w:shd w:val="clear" w:color="auto" w:fill="FFFFFF"/>
          </w:tcPr>
          <w:p w14:paraId="4BE85F83" w14:textId="77777777" w:rsidR="00DE6C85" w:rsidRPr="009767CF" w:rsidRDefault="00DE6C85" w:rsidP="00663576">
            <w:pPr>
              <w:pStyle w:val="a4"/>
              <w:shd w:val="clear" w:color="auto" w:fill="auto"/>
              <w:spacing w:after="120" w:line="240" w:lineRule="auto"/>
              <w:ind w:firstLine="440"/>
              <w:rPr>
                <w:sz w:val="24"/>
                <w:szCs w:val="24"/>
              </w:rPr>
            </w:pPr>
          </w:p>
          <w:p w14:paraId="2CA4FB82" w14:textId="77777777" w:rsidR="00DE6C85" w:rsidRPr="009767CF" w:rsidRDefault="00DE6C85" w:rsidP="00663576">
            <w:pPr>
              <w:pStyle w:val="a4"/>
              <w:shd w:val="clear" w:color="auto" w:fill="auto"/>
              <w:spacing w:after="120" w:line="240" w:lineRule="auto"/>
              <w:ind w:firstLine="0"/>
              <w:rPr>
                <w:sz w:val="24"/>
                <w:szCs w:val="24"/>
              </w:rPr>
            </w:pPr>
            <w:r w:rsidRPr="009767CF">
              <w:rPr>
                <w:sz w:val="24"/>
                <w:szCs w:val="24"/>
              </w:rPr>
              <w:t xml:space="preserve">      5,0</w:t>
            </w:r>
          </w:p>
          <w:p w14:paraId="505178AD"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Мвт</w:t>
            </w:r>
          </w:p>
        </w:tc>
        <w:tc>
          <w:tcPr>
            <w:tcW w:w="1843" w:type="dxa"/>
            <w:tcBorders>
              <w:top w:val="single" w:sz="4" w:space="0" w:color="auto"/>
              <w:left w:val="single" w:sz="4" w:space="0" w:color="auto"/>
              <w:right w:val="single" w:sz="4" w:space="0" w:color="auto"/>
            </w:tcBorders>
            <w:shd w:val="clear" w:color="auto" w:fill="FFFFFF"/>
          </w:tcPr>
          <w:p w14:paraId="608F6581" w14:textId="77777777" w:rsidR="00DE6C85" w:rsidRPr="009767CF" w:rsidRDefault="00DE6C85" w:rsidP="00663576">
            <w:pPr>
              <w:pStyle w:val="a4"/>
              <w:shd w:val="clear" w:color="auto" w:fill="auto"/>
              <w:spacing w:after="0"/>
              <w:ind w:firstLine="0"/>
              <w:rPr>
                <w:sz w:val="24"/>
                <w:szCs w:val="24"/>
              </w:rPr>
            </w:pPr>
          </w:p>
          <w:p w14:paraId="7835EBD6" w14:textId="77777777" w:rsidR="00DE6C85" w:rsidRPr="009767CF" w:rsidRDefault="00DE6C85" w:rsidP="00663576">
            <w:pPr>
              <w:pStyle w:val="a4"/>
              <w:shd w:val="clear" w:color="auto" w:fill="auto"/>
              <w:spacing w:after="0"/>
              <w:ind w:firstLine="0"/>
              <w:rPr>
                <w:sz w:val="24"/>
                <w:szCs w:val="24"/>
              </w:rPr>
            </w:pPr>
            <w:r w:rsidRPr="009767CF">
              <w:rPr>
                <w:sz w:val="24"/>
                <w:szCs w:val="24"/>
              </w:rPr>
              <w:t>Госсобственность</w:t>
            </w:r>
          </w:p>
        </w:tc>
      </w:tr>
      <w:tr w:rsidR="00DE6C85" w:rsidRPr="009767CF" w14:paraId="084139C4" w14:textId="77777777" w:rsidTr="006A75CE">
        <w:trPr>
          <w:trHeight w:hRule="exact" w:val="849"/>
        </w:trPr>
        <w:tc>
          <w:tcPr>
            <w:tcW w:w="704" w:type="dxa"/>
            <w:tcBorders>
              <w:top w:val="single" w:sz="4" w:space="0" w:color="auto"/>
              <w:left w:val="single" w:sz="4" w:space="0" w:color="auto"/>
            </w:tcBorders>
            <w:shd w:val="clear" w:color="auto" w:fill="FFFFFF"/>
          </w:tcPr>
          <w:p w14:paraId="3224177E"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4</w:t>
            </w:r>
          </w:p>
        </w:tc>
        <w:tc>
          <w:tcPr>
            <w:tcW w:w="3402" w:type="dxa"/>
            <w:tcBorders>
              <w:top w:val="single" w:sz="4" w:space="0" w:color="auto"/>
              <w:left w:val="single" w:sz="4" w:space="0" w:color="auto"/>
            </w:tcBorders>
            <w:shd w:val="clear" w:color="auto" w:fill="FFFFFF"/>
          </w:tcPr>
          <w:p w14:paraId="2DA5FAF7" w14:textId="77777777" w:rsidR="00DE6C85" w:rsidRPr="009767CF" w:rsidRDefault="00DE6C85" w:rsidP="00663576">
            <w:pPr>
              <w:pStyle w:val="a4"/>
              <w:shd w:val="clear" w:color="auto" w:fill="auto"/>
              <w:spacing w:after="0"/>
              <w:ind w:firstLine="0"/>
              <w:rPr>
                <w:sz w:val="24"/>
                <w:szCs w:val="24"/>
              </w:rPr>
            </w:pPr>
            <w:r w:rsidRPr="009767CF">
              <w:rPr>
                <w:sz w:val="24"/>
                <w:szCs w:val="24"/>
              </w:rPr>
              <w:t>Строительство плотины под ГЭС на р. «Самур»</w:t>
            </w:r>
          </w:p>
        </w:tc>
        <w:tc>
          <w:tcPr>
            <w:tcW w:w="1843" w:type="dxa"/>
            <w:tcBorders>
              <w:top w:val="single" w:sz="4" w:space="0" w:color="auto"/>
              <w:left w:val="single" w:sz="4" w:space="0" w:color="auto"/>
            </w:tcBorders>
            <w:shd w:val="clear" w:color="auto" w:fill="FFFFFF"/>
          </w:tcPr>
          <w:p w14:paraId="5399A66D" w14:textId="77777777" w:rsidR="00DE6C85" w:rsidRPr="009767CF" w:rsidRDefault="00DE6C85" w:rsidP="00663576">
            <w:pPr>
              <w:pStyle w:val="a4"/>
              <w:shd w:val="clear" w:color="auto" w:fill="auto"/>
              <w:spacing w:after="360" w:line="240" w:lineRule="auto"/>
              <w:ind w:firstLine="0"/>
              <w:rPr>
                <w:sz w:val="24"/>
                <w:szCs w:val="24"/>
              </w:rPr>
            </w:pPr>
            <w:r w:rsidRPr="009767CF">
              <w:rPr>
                <w:sz w:val="24"/>
                <w:szCs w:val="24"/>
              </w:rPr>
              <w:t>с.Кина местечко «Чайная»</w:t>
            </w:r>
          </w:p>
          <w:p w14:paraId="4892957D" w14:textId="77777777" w:rsidR="00DE6C85" w:rsidRPr="009767CF" w:rsidRDefault="00DE6C85" w:rsidP="00663576">
            <w:pPr>
              <w:pStyle w:val="a4"/>
              <w:shd w:val="clear" w:color="auto" w:fill="auto"/>
              <w:spacing w:after="260" w:line="240" w:lineRule="auto"/>
              <w:ind w:left="440" w:firstLine="0"/>
              <w:rPr>
                <w:sz w:val="24"/>
                <w:szCs w:val="24"/>
              </w:rPr>
            </w:pPr>
          </w:p>
        </w:tc>
        <w:tc>
          <w:tcPr>
            <w:tcW w:w="1276" w:type="dxa"/>
            <w:tcBorders>
              <w:top w:val="single" w:sz="4" w:space="0" w:color="auto"/>
              <w:left w:val="single" w:sz="4" w:space="0" w:color="auto"/>
            </w:tcBorders>
            <w:shd w:val="clear" w:color="auto" w:fill="FFFFFF"/>
            <w:vAlign w:val="center"/>
          </w:tcPr>
          <w:p w14:paraId="3A7DB9D9"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180</w:t>
            </w:r>
          </w:p>
        </w:tc>
        <w:tc>
          <w:tcPr>
            <w:tcW w:w="1275" w:type="dxa"/>
            <w:tcBorders>
              <w:top w:val="single" w:sz="4" w:space="0" w:color="auto"/>
              <w:left w:val="single" w:sz="4" w:space="0" w:color="auto"/>
            </w:tcBorders>
            <w:shd w:val="clear" w:color="auto" w:fill="FFFFFF"/>
          </w:tcPr>
          <w:p w14:paraId="044F80B8" w14:textId="1A2F9550" w:rsidR="00DE6C85" w:rsidRPr="009767CF" w:rsidRDefault="006A75CE" w:rsidP="00663576">
            <w:pPr>
              <w:pStyle w:val="a4"/>
              <w:shd w:val="clear" w:color="auto" w:fill="auto"/>
              <w:spacing w:after="160" w:line="240" w:lineRule="auto"/>
              <w:ind w:firstLine="440"/>
              <w:rPr>
                <w:sz w:val="24"/>
                <w:szCs w:val="24"/>
              </w:rPr>
            </w:pPr>
            <w:r>
              <w:rPr>
                <w:sz w:val="24"/>
                <w:szCs w:val="24"/>
              </w:rPr>
              <w:t>60 МГватт</w:t>
            </w:r>
          </w:p>
          <w:p w14:paraId="0612D496" w14:textId="2E7FDD61" w:rsidR="00DE6C85" w:rsidRPr="009767CF" w:rsidRDefault="00DE6C85" w:rsidP="00663576">
            <w:pPr>
              <w:pStyle w:val="a4"/>
              <w:shd w:val="clear" w:color="auto" w:fill="auto"/>
              <w:spacing w:after="0" w:line="240" w:lineRule="auto"/>
              <w:ind w:firstLine="440"/>
              <w:rPr>
                <w:sz w:val="24"/>
                <w:szCs w:val="24"/>
              </w:rPr>
            </w:pPr>
          </w:p>
        </w:tc>
        <w:tc>
          <w:tcPr>
            <w:tcW w:w="1843" w:type="dxa"/>
            <w:tcBorders>
              <w:top w:val="single" w:sz="4" w:space="0" w:color="auto"/>
              <w:left w:val="single" w:sz="4" w:space="0" w:color="auto"/>
              <w:right w:val="single" w:sz="4" w:space="0" w:color="auto"/>
            </w:tcBorders>
            <w:shd w:val="clear" w:color="auto" w:fill="FFFFFF"/>
            <w:vAlign w:val="center"/>
          </w:tcPr>
          <w:p w14:paraId="1B723AAA" w14:textId="77777777" w:rsidR="00DE6C85" w:rsidRPr="009767CF" w:rsidRDefault="00DE6C85" w:rsidP="00663576">
            <w:pPr>
              <w:pStyle w:val="a4"/>
              <w:shd w:val="clear" w:color="auto" w:fill="auto"/>
              <w:spacing w:after="0"/>
              <w:rPr>
                <w:sz w:val="24"/>
                <w:szCs w:val="24"/>
              </w:rPr>
            </w:pPr>
            <w:r w:rsidRPr="009767CF">
              <w:rPr>
                <w:sz w:val="24"/>
                <w:szCs w:val="24"/>
              </w:rPr>
              <w:t>Госсобственность</w:t>
            </w:r>
          </w:p>
        </w:tc>
      </w:tr>
      <w:tr w:rsidR="00DE6C85" w:rsidRPr="009767CF" w14:paraId="52F418F8" w14:textId="77777777" w:rsidTr="006A75CE">
        <w:trPr>
          <w:trHeight w:hRule="exact" w:val="1143"/>
        </w:trPr>
        <w:tc>
          <w:tcPr>
            <w:tcW w:w="704" w:type="dxa"/>
            <w:tcBorders>
              <w:top w:val="single" w:sz="4" w:space="0" w:color="auto"/>
              <w:left w:val="single" w:sz="4" w:space="0" w:color="auto"/>
              <w:bottom w:val="single" w:sz="4" w:space="0" w:color="auto"/>
            </w:tcBorders>
            <w:shd w:val="clear" w:color="auto" w:fill="FFFFFF"/>
            <w:vAlign w:val="center"/>
          </w:tcPr>
          <w:p w14:paraId="4951DBE9"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5</w:t>
            </w:r>
          </w:p>
        </w:tc>
        <w:tc>
          <w:tcPr>
            <w:tcW w:w="3402" w:type="dxa"/>
            <w:tcBorders>
              <w:top w:val="single" w:sz="4" w:space="0" w:color="auto"/>
              <w:left w:val="single" w:sz="4" w:space="0" w:color="auto"/>
              <w:bottom w:val="single" w:sz="4" w:space="0" w:color="auto"/>
            </w:tcBorders>
            <w:shd w:val="clear" w:color="auto" w:fill="FFFFFF"/>
          </w:tcPr>
          <w:p w14:paraId="768B78F8" w14:textId="65A72E8C" w:rsidR="00DE6C85" w:rsidRPr="009767CF" w:rsidRDefault="00DE6C85" w:rsidP="00663576">
            <w:pPr>
              <w:pStyle w:val="a4"/>
              <w:shd w:val="clear" w:color="auto" w:fill="auto"/>
              <w:spacing w:after="360" w:line="240" w:lineRule="auto"/>
              <w:ind w:firstLine="0"/>
              <w:rPr>
                <w:sz w:val="24"/>
                <w:szCs w:val="24"/>
              </w:rPr>
            </w:pPr>
            <w:r w:rsidRPr="009767CF">
              <w:rPr>
                <w:sz w:val="24"/>
                <w:szCs w:val="24"/>
              </w:rPr>
              <w:t>Строительство</w:t>
            </w:r>
            <w:r w:rsidR="00663576">
              <w:rPr>
                <w:sz w:val="24"/>
                <w:szCs w:val="24"/>
              </w:rPr>
              <w:t xml:space="preserve"> </w:t>
            </w:r>
            <w:r w:rsidRPr="009767CF">
              <w:rPr>
                <w:sz w:val="24"/>
                <w:szCs w:val="24"/>
              </w:rPr>
              <w:t>малой ГЭС</w:t>
            </w:r>
          </w:p>
        </w:tc>
        <w:tc>
          <w:tcPr>
            <w:tcW w:w="1843" w:type="dxa"/>
            <w:tcBorders>
              <w:top w:val="single" w:sz="4" w:space="0" w:color="auto"/>
              <w:left w:val="single" w:sz="4" w:space="0" w:color="auto"/>
              <w:bottom w:val="single" w:sz="4" w:space="0" w:color="auto"/>
            </w:tcBorders>
            <w:shd w:val="clear" w:color="auto" w:fill="FFFFFF"/>
          </w:tcPr>
          <w:p w14:paraId="7DD27B87" w14:textId="21CEB1B5" w:rsidR="00DE6C85" w:rsidRPr="009767CF" w:rsidRDefault="00DE6C85" w:rsidP="00663576">
            <w:pPr>
              <w:pStyle w:val="a4"/>
              <w:shd w:val="clear" w:color="auto" w:fill="auto"/>
              <w:spacing w:after="0" w:line="240" w:lineRule="auto"/>
              <w:ind w:firstLine="0"/>
              <w:rPr>
                <w:sz w:val="24"/>
                <w:szCs w:val="24"/>
              </w:rPr>
            </w:pPr>
            <w:r w:rsidRPr="009767CF">
              <w:rPr>
                <w:sz w:val="24"/>
                <w:szCs w:val="24"/>
              </w:rPr>
              <w:t>с.Ихрек, Рутульск ого р-на</w:t>
            </w:r>
            <w:r w:rsidR="00663576">
              <w:rPr>
                <w:sz w:val="24"/>
                <w:szCs w:val="24"/>
              </w:rPr>
              <w:t xml:space="preserve"> </w:t>
            </w:r>
            <w:r w:rsidRPr="009767CF">
              <w:rPr>
                <w:sz w:val="24"/>
                <w:szCs w:val="24"/>
              </w:rPr>
              <w:t>на р.Алахунчай</w:t>
            </w:r>
          </w:p>
        </w:tc>
        <w:tc>
          <w:tcPr>
            <w:tcW w:w="1276" w:type="dxa"/>
            <w:tcBorders>
              <w:top w:val="single" w:sz="4" w:space="0" w:color="auto"/>
              <w:left w:val="single" w:sz="4" w:space="0" w:color="auto"/>
              <w:bottom w:val="single" w:sz="4" w:space="0" w:color="auto"/>
            </w:tcBorders>
            <w:shd w:val="clear" w:color="auto" w:fill="FFFFFF"/>
            <w:vAlign w:val="center"/>
          </w:tcPr>
          <w:p w14:paraId="0ED9E993"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0,6</w:t>
            </w:r>
          </w:p>
        </w:tc>
        <w:tc>
          <w:tcPr>
            <w:tcW w:w="1275" w:type="dxa"/>
            <w:tcBorders>
              <w:top w:val="single" w:sz="4" w:space="0" w:color="auto"/>
              <w:left w:val="single" w:sz="4" w:space="0" w:color="auto"/>
              <w:bottom w:val="single" w:sz="4" w:space="0" w:color="auto"/>
            </w:tcBorders>
            <w:shd w:val="clear" w:color="auto" w:fill="FFFFFF"/>
          </w:tcPr>
          <w:p w14:paraId="58E265DF" w14:textId="77777777" w:rsidR="00DE6C85" w:rsidRPr="009767CF" w:rsidRDefault="00DE6C85" w:rsidP="00663576">
            <w:pPr>
              <w:pStyle w:val="a4"/>
              <w:shd w:val="clear" w:color="auto" w:fill="auto"/>
              <w:spacing w:after="120" w:line="240" w:lineRule="auto"/>
              <w:ind w:firstLine="440"/>
              <w:rPr>
                <w:sz w:val="24"/>
                <w:szCs w:val="24"/>
              </w:rPr>
            </w:pPr>
          </w:p>
          <w:p w14:paraId="006B0211" w14:textId="77777777" w:rsidR="00DE6C85" w:rsidRPr="009767CF" w:rsidRDefault="00DE6C85" w:rsidP="00663576">
            <w:pPr>
              <w:pStyle w:val="a4"/>
              <w:shd w:val="clear" w:color="auto" w:fill="auto"/>
              <w:spacing w:after="120" w:line="240" w:lineRule="auto"/>
              <w:ind w:firstLine="440"/>
              <w:rPr>
                <w:sz w:val="24"/>
                <w:szCs w:val="24"/>
              </w:rPr>
            </w:pPr>
            <w:r w:rsidRPr="009767CF">
              <w:rPr>
                <w:sz w:val="24"/>
                <w:szCs w:val="24"/>
              </w:rPr>
              <w:t>5,0</w:t>
            </w:r>
          </w:p>
          <w:p w14:paraId="243B08CA" w14:textId="77777777" w:rsidR="00DE6C85" w:rsidRPr="009767CF" w:rsidRDefault="00DE6C85" w:rsidP="00663576">
            <w:pPr>
              <w:pStyle w:val="a4"/>
              <w:shd w:val="clear" w:color="auto" w:fill="auto"/>
              <w:spacing w:after="0" w:line="240" w:lineRule="auto"/>
              <w:ind w:firstLine="440"/>
              <w:rPr>
                <w:sz w:val="24"/>
                <w:szCs w:val="24"/>
              </w:rPr>
            </w:pPr>
            <w:r w:rsidRPr="009767CF">
              <w:rPr>
                <w:sz w:val="24"/>
                <w:szCs w:val="24"/>
              </w:rPr>
              <w:t>Мвт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CCF339" w14:textId="77777777" w:rsidR="00DE6C85" w:rsidRPr="009767CF" w:rsidRDefault="00DE6C85" w:rsidP="00663576">
            <w:pPr>
              <w:pStyle w:val="a4"/>
              <w:shd w:val="clear" w:color="auto" w:fill="auto"/>
              <w:spacing w:after="0"/>
              <w:rPr>
                <w:sz w:val="24"/>
                <w:szCs w:val="24"/>
              </w:rPr>
            </w:pPr>
          </w:p>
          <w:p w14:paraId="5C9B7569" w14:textId="77777777" w:rsidR="00DE6C85" w:rsidRPr="009767CF" w:rsidRDefault="00DE6C85" w:rsidP="00663576">
            <w:pPr>
              <w:pStyle w:val="a4"/>
              <w:shd w:val="clear" w:color="auto" w:fill="auto"/>
              <w:spacing w:after="0"/>
              <w:rPr>
                <w:sz w:val="24"/>
                <w:szCs w:val="24"/>
              </w:rPr>
            </w:pPr>
            <w:r w:rsidRPr="009767CF">
              <w:rPr>
                <w:sz w:val="24"/>
                <w:szCs w:val="24"/>
              </w:rPr>
              <w:t>Госсобственность</w:t>
            </w:r>
          </w:p>
        </w:tc>
      </w:tr>
    </w:tbl>
    <w:p w14:paraId="4D064AD6" w14:textId="77777777" w:rsidR="00F219CD" w:rsidRPr="009767CF" w:rsidRDefault="00A87673" w:rsidP="00663576">
      <w:pPr>
        <w:spacing w:line="1" w:lineRule="exact"/>
        <w:rPr>
          <w:rFonts w:ascii="Times New Roman" w:hAnsi="Times New Roman" w:cs="Times New Roman"/>
        </w:rPr>
      </w:pPr>
      <w:r w:rsidRPr="009767CF">
        <w:rPr>
          <w:rFonts w:ascii="Times New Roman" w:hAnsi="Times New Roman" w:cs="Times New Roman"/>
        </w:rPr>
        <w:br w:type="page"/>
      </w:r>
    </w:p>
    <w:tbl>
      <w:tblPr>
        <w:tblpPr w:leftFromText="180" w:rightFromText="180" w:vertAnchor="text" w:horzAnchor="margin" w:tblpX="-147" w:tblpY="-978"/>
        <w:tblOverlap w:val="never"/>
        <w:tblW w:w="10343" w:type="dxa"/>
        <w:tblLayout w:type="fixed"/>
        <w:tblCellMar>
          <w:left w:w="10" w:type="dxa"/>
          <w:right w:w="10" w:type="dxa"/>
        </w:tblCellMar>
        <w:tblLook w:val="04A0" w:firstRow="1" w:lastRow="0" w:firstColumn="1" w:lastColumn="0" w:noHBand="0" w:noVBand="1"/>
      </w:tblPr>
      <w:tblGrid>
        <w:gridCol w:w="704"/>
        <w:gridCol w:w="3402"/>
        <w:gridCol w:w="1843"/>
        <w:gridCol w:w="1276"/>
        <w:gridCol w:w="1275"/>
        <w:gridCol w:w="1843"/>
      </w:tblGrid>
      <w:tr w:rsidR="00DE6C85" w:rsidRPr="009767CF" w14:paraId="47229875" w14:textId="77777777" w:rsidTr="006A75CE">
        <w:trPr>
          <w:trHeight w:hRule="exact" w:val="1567"/>
        </w:trPr>
        <w:tc>
          <w:tcPr>
            <w:tcW w:w="704" w:type="dxa"/>
            <w:tcBorders>
              <w:top w:val="single" w:sz="4" w:space="0" w:color="auto"/>
              <w:left w:val="single" w:sz="4" w:space="0" w:color="auto"/>
            </w:tcBorders>
            <w:shd w:val="clear" w:color="auto" w:fill="FFFFFF"/>
          </w:tcPr>
          <w:p w14:paraId="23FA1EF3" w14:textId="77777777" w:rsidR="00DE6C85" w:rsidRPr="009767CF" w:rsidRDefault="00DE6C85" w:rsidP="00663576">
            <w:pPr>
              <w:pStyle w:val="a4"/>
              <w:shd w:val="clear" w:color="auto" w:fill="auto"/>
              <w:spacing w:before="680" w:after="0" w:line="240" w:lineRule="auto"/>
              <w:ind w:firstLine="0"/>
              <w:rPr>
                <w:sz w:val="24"/>
                <w:szCs w:val="24"/>
              </w:rPr>
            </w:pPr>
            <w:r w:rsidRPr="009767CF">
              <w:rPr>
                <w:sz w:val="24"/>
                <w:szCs w:val="24"/>
              </w:rPr>
              <w:lastRenderedPageBreak/>
              <w:t>6</w:t>
            </w:r>
          </w:p>
        </w:tc>
        <w:tc>
          <w:tcPr>
            <w:tcW w:w="3402" w:type="dxa"/>
            <w:tcBorders>
              <w:top w:val="single" w:sz="4" w:space="0" w:color="auto"/>
              <w:left w:val="single" w:sz="4" w:space="0" w:color="auto"/>
            </w:tcBorders>
            <w:shd w:val="clear" w:color="auto" w:fill="FFFFFF"/>
          </w:tcPr>
          <w:p w14:paraId="4D820FBE" w14:textId="77777777" w:rsidR="00DE6C85" w:rsidRPr="009767CF" w:rsidRDefault="00DE6C85" w:rsidP="00663576">
            <w:pPr>
              <w:pStyle w:val="a4"/>
              <w:shd w:val="clear" w:color="auto" w:fill="auto"/>
              <w:ind w:right="660" w:firstLine="0"/>
              <w:rPr>
                <w:sz w:val="24"/>
                <w:szCs w:val="24"/>
              </w:rPr>
            </w:pPr>
            <w:r w:rsidRPr="009767CF">
              <w:rPr>
                <w:sz w:val="24"/>
                <w:szCs w:val="24"/>
              </w:rPr>
              <w:t>Производство строительных материалов (переработка природного камня- гранит, мрамор)</w:t>
            </w:r>
          </w:p>
        </w:tc>
        <w:tc>
          <w:tcPr>
            <w:tcW w:w="1843" w:type="dxa"/>
            <w:tcBorders>
              <w:top w:val="single" w:sz="4" w:space="0" w:color="auto"/>
              <w:left w:val="single" w:sz="4" w:space="0" w:color="auto"/>
            </w:tcBorders>
            <w:shd w:val="clear" w:color="auto" w:fill="FFFFFF"/>
          </w:tcPr>
          <w:p w14:paraId="11A2C019" w14:textId="77777777" w:rsidR="00DE6C85" w:rsidRPr="009767CF" w:rsidRDefault="00DE6C85" w:rsidP="00663576">
            <w:pPr>
              <w:pStyle w:val="a4"/>
              <w:shd w:val="clear" w:color="auto" w:fill="auto"/>
              <w:spacing w:after="0" w:line="240" w:lineRule="auto"/>
              <w:ind w:left="440" w:firstLine="20"/>
              <w:rPr>
                <w:sz w:val="24"/>
                <w:szCs w:val="24"/>
              </w:rPr>
            </w:pPr>
          </w:p>
          <w:p w14:paraId="2BB02AEB" w14:textId="77777777" w:rsidR="00DE6C85" w:rsidRPr="009767CF" w:rsidRDefault="00DE6C85" w:rsidP="00663576">
            <w:pPr>
              <w:pStyle w:val="a4"/>
              <w:shd w:val="clear" w:color="auto" w:fill="auto"/>
              <w:spacing w:after="0" w:line="240" w:lineRule="auto"/>
              <w:ind w:left="440" w:firstLine="20"/>
              <w:rPr>
                <w:sz w:val="24"/>
                <w:szCs w:val="24"/>
              </w:rPr>
            </w:pPr>
          </w:p>
          <w:p w14:paraId="206B36D1"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с.Цахур</w:t>
            </w:r>
          </w:p>
        </w:tc>
        <w:tc>
          <w:tcPr>
            <w:tcW w:w="1276" w:type="dxa"/>
            <w:tcBorders>
              <w:top w:val="single" w:sz="4" w:space="0" w:color="auto"/>
              <w:left w:val="single" w:sz="4" w:space="0" w:color="auto"/>
            </w:tcBorders>
            <w:shd w:val="clear" w:color="auto" w:fill="FFFFFF"/>
          </w:tcPr>
          <w:p w14:paraId="4C22A14E" w14:textId="77777777" w:rsidR="00DE6C85" w:rsidRPr="009767CF" w:rsidRDefault="00DE6C85" w:rsidP="00663576">
            <w:pPr>
              <w:pStyle w:val="a4"/>
              <w:shd w:val="clear" w:color="auto" w:fill="auto"/>
              <w:spacing w:before="680" w:after="0" w:line="240" w:lineRule="auto"/>
              <w:ind w:firstLine="0"/>
              <w:rPr>
                <w:sz w:val="24"/>
                <w:szCs w:val="24"/>
              </w:rPr>
            </w:pPr>
            <w:r w:rsidRPr="009767CF">
              <w:rPr>
                <w:sz w:val="24"/>
                <w:szCs w:val="24"/>
              </w:rPr>
              <w:t>5,0</w:t>
            </w:r>
          </w:p>
        </w:tc>
        <w:tc>
          <w:tcPr>
            <w:tcW w:w="1275" w:type="dxa"/>
            <w:tcBorders>
              <w:top w:val="single" w:sz="4" w:space="0" w:color="auto"/>
              <w:left w:val="single" w:sz="4" w:space="0" w:color="auto"/>
            </w:tcBorders>
            <w:shd w:val="clear" w:color="auto" w:fill="FFFFFF"/>
          </w:tcPr>
          <w:p w14:paraId="6792FBB5" w14:textId="77777777" w:rsidR="00DE6C85" w:rsidRPr="009767CF" w:rsidRDefault="00DE6C85" w:rsidP="00663576">
            <w:pPr>
              <w:pStyle w:val="a4"/>
              <w:shd w:val="clear" w:color="auto" w:fill="auto"/>
              <w:spacing w:after="0"/>
              <w:ind w:firstLine="440"/>
              <w:rPr>
                <w:sz w:val="24"/>
                <w:szCs w:val="24"/>
              </w:rPr>
            </w:pPr>
            <w:r w:rsidRPr="009767CF">
              <w:rPr>
                <w:sz w:val="24"/>
                <w:szCs w:val="24"/>
              </w:rPr>
              <w:t>Без</w:t>
            </w:r>
          </w:p>
          <w:p w14:paraId="0CCF4ECF" w14:textId="77777777" w:rsidR="00DE6C85" w:rsidRPr="009767CF" w:rsidRDefault="00DE6C85" w:rsidP="00663576">
            <w:pPr>
              <w:pStyle w:val="a4"/>
              <w:shd w:val="clear" w:color="auto" w:fill="auto"/>
              <w:spacing w:after="0"/>
              <w:ind w:left="440" w:firstLine="20"/>
              <w:rPr>
                <w:sz w:val="24"/>
                <w:szCs w:val="24"/>
              </w:rPr>
            </w:pPr>
            <w:r w:rsidRPr="009767CF">
              <w:rPr>
                <w:sz w:val="24"/>
                <w:szCs w:val="24"/>
              </w:rPr>
              <w:t>огра нич ени я</w:t>
            </w:r>
          </w:p>
        </w:tc>
        <w:tc>
          <w:tcPr>
            <w:tcW w:w="1843" w:type="dxa"/>
            <w:tcBorders>
              <w:top w:val="single" w:sz="4" w:space="0" w:color="auto"/>
              <w:left w:val="single" w:sz="4" w:space="0" w:color="auto"/>
              <w:right w:val="single" w:sz="4" w:space="0" w:color="auto"/>
            </w:tcBorders>
            <w:shd w:val="clear" w:color="auto" w:fill="FFFFFF"/>
          </w:tcPr>
          <w:p w14:paraId="080F1EF0" w14:textId="77777777" w:rsidR="00DE6C85" w:rsidRPr="009767CF" w:rsidRDefault="00DE6C85" w:rsidP="00663576">
            <w:pPr>
              <w:pStyle w:val="a4"/>
              <w:shd w:val="clear" w:color="auto" w:fill="auto"/>
              <w:spacing w:before="680" w:after="0"/>
              <w:ind w:firstLine="0"/>
              <w:rPr>
                <w:sz w:val="24"/>
                <w:szCs w:val="24"/>
              </w:rPr>
            </w:pPr>
            <w:r w:rsidRPr="009767CF">
              <w:rPr>
                <w:sz w:val="24"/>
                <w:szCs w:val="24"/>
              </w:rPr>
              <w:t>Госсобственность</w:t>
            </w:r>
          </w:p>
        </w:tc>
      </w:tr>
      <w:tr w:rsidR="00DE6C85" w:rsidRPr="009767CF" w14:paraId="1BAEA151" w14:textId="77777777" w:rsidTr="006A75CE">
        <w:trPr>
          <w:trHeight w:hRule="exact" w:val="1135"/>
        </w:trPr>
        <w:tc>
          <w:tcPr>
            <w:tcW w:w="704" w:type="dxa"/>
            <w:tcBorders>
              <w:top w:val="single" w:sz="4" w:space="0" w:color="auto"/>
              <w:left w:val="single" w:sz="4" w:space="0" w:color="auto"/>
            </w:tcBorders>
            <w:shd w:val="clear" w:color="auto" w:fill="FFFFFF"/>
            <w:vAlign w:val="center"/>
          </w:tcPr>
          <w:p w14:paraId="153F8DFC"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7</w:t>
            </w:r>
          </w:p>
        </w:tc>
        <w:tc>
          <w:tcPr>
            <w:tcW w:w="3402" w:type="dxa"/>
            <w:tcBorders>
              <w:top w:val="single" w:sz="4" w:space="0" w:color="auto"/>
              <w:left w:val="single" w:sz="4" w:space="0" w:color="auto"/>
            </w:tcBorders>
            <w:shd w:val="clear" w:color="auto" w:fill="FFFFFF"/>
          </w:tcPr>
          <w:p w14:paraId="4236A8FB" w14:textId="7B49F1AB" w:rsidR="00DE6C85" w:rsidRPr="009767CF" w:rsidRDefault="00DE6C85" w:rsidP="00663576">
            <w:pPr>
              <w:pStyle w:val="a4"/>
              <w:shd w:val="clear" w:color="auto" w:fill="auto"/>
              <w:ind w:right="660" w:firstLine="0"/>
              <w:rPr>
                <w:sz w:val="24"/>
                <w:szCs w:val="24"/>
              </w:rPr>
            </w:pPr>
            <w:r w:rsidRPr="009767CF">
              <w:rPr>
                <w:sz w:val="24"/>
                <w:szCs w:val="24"/>
              </w:rPr>
              <w:t>Производство строитель</w:t>
            </w:r>
            <w:r w:rsidR="006A75CE">
              <w:rPr>
                <w:sz w:val="24"/>
                <w:szCs w:val="24"/>
              </w:rPr>
              <w:t>-</w:t>
            </w:r>
            <w:r w:rsidRPr="009767CF">
              <w:rPr>
                <w:sz w:val="24"/>
                <w:szCs w:val="24"/>
              </w:rPr>
              <w:t>ных материалов (щебень, гравий, камень бутовой)</w:t>
            </w:r>
          </w:p>
        </w:tc>
        <w:tc>
          <w:tcPr>
            <w:tcW w:w="1843" w:type="dxa"/>
            <w:tcBorders>
              <w:top w:val="single" w:sz="4" w:space="0" w:color="auto"/>
              <w:left w:val="single" w:sz="4" w:space="0" w:color="auto"/>
            </w:tcBorders>
            <w:shd w:val="clear" w:color="auto" w:fill="FFFFFF"/>
          </w:tcPr>
          <w:p w14:paraId="45FD7402"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с. Кала</w:t>
            </w:r>
          </w:p>
        </w:tc>
        <w:tc>
          <w:tcPr>
            <w:tcW w:w="1276" w:type="dxa"/>
            <w:tcBorders>
              <w:top w:val="single" w:sz="4" w:space="0" w:color="auto"/>
              <w:left w:val="single" w:sz="4" w:space="0" w:color="auto"/>
            </w:tcBorders>
            <w:shd w:val="clear" w:color="auto" w:fill="FFFFFF"/>
          </w:tcPr>
          <w:p w14:paraId="27584DDD" w14:textId="77777777" w:rsidR="00DE6C85" w:rsidRPr="009767CF" w:rsidRDefault="00DE6C85" w:rsidP="00663576">
            <w:pPr>
              <w:pStyle w:val="a4"/>
              <w:shd w:val="clear" w:color="auto" w:fill="auto"/>
              <w:spacing w:before="680" w:after="0" w:line="240" w:lineRule="auto"/>
              <w:ind w:firstLine="440"/>
              <w:rPr>
                <w:sz w:val="24"/>
                <w:szCs w:val="24"/>
              </w:rPr>
            </w:pPr>
            <w:r w:rsidRPr="009767CF">
              <w:rPr>
                <w:sz w:val="24"/>
                <w:szCs w:val="24"/>
              </w:rPr>
              <w:t>10,0</w:t>
            </w:r>
          </w:p>
        </w:tc>
        <w:tc>
          <w:tcPr>
            <w:tcW w:w="1275" w:type="dxa"/>
            <w:tcBorders>
              <w:top w:val="single" w:sz="4" w:space="0" w:color="auto"/>
              <w:left w:val="single" w:sz="4" w:space="0" w:color="auto"/>
            </w:tcBorders>
            <w:shd w:val="clear" w:color="auto" w:fill="FFFFFF"/>
          </w:tcPr>
          <w:p w14:paraId="547D58E9" w14:textId="33E29810" w:rsidR="00DE6C85" w:rsidRPr="009767CF" w:rsidRDefault="00DE6C85" w:rsidP="006A75CE">
            <w:pPr>
              <w:pStyle w:val="a4"/>
              <w:shd w:val="clear" w:color="auto" w:fill="auto"/>
              <w:spacing w:after="0"/>
              <w:ind w:firstLine="0"/>
              <w:rPr>
                <w:sz w:val="24"/>
                <w:szCs w:val="24"/>
              </w:rPr>
            </w:pPr>
            <w:r w:rsidRPr="009767CF">
              <w:rPr>
                <w:sz w:val="24"/>
                <w:szCs w:val="24"/>
              </w:rPr>
              <w:t>Без</w:t>
            </w:r>
            <w:r w:rsidR="006A75CE">
              <w:rPr>
                <w:sz w:val="24"/>
                <w:szCs w:val="24"/>
              </w:rPr>
              <w:t xml:space="preserve"> ограни-чени</w:t>
            </w:r>
            <w:r w:rsidRPr="009767CF">
              <w:rPr>
                <w:sz w:val="24"/>
                <w:szCs w:val="24"/>
              </w:rPr>
              <w:t>я</w:t>
            </w:r>
          </w:p>
        </w:tc>
        <w:tc>
          <w:tcPr>
            <w:tcW w:w="1843" w:type="dxa"/>
            <w:tcBorders>
              <w:top w:val="single" w:sz="4" w:space="0" w:color="auto"/>
              <w:left w:val="single" w:sz="4" w:space="0" w:color="auto"/>
              <w:right w:val="single" w:sz="4" w:space="0" w:color="auto"/>
            </w:tcBorders>
            <w:shd w:val="clear" w:color="auto" w:fill="FFFFFF"/>
            <w:vAlign w:val="center"/>
          </w:tcPr>
          <w:p w14:paraId="67C8C15B" w14:textId="1CA1CB65" w:rsidR="00DE6C85" w:rsidRPr="009767CF" w:rsidRDefault="006A75CE" w:rsidP="00663576">
            <w:pPr>
              <w:pStyle w:val="a4"/>
              <w:shd w:val="clear" w:color="auto" w:fill="auto"/>
              <w:spacing w:after="0"/>
              <w:ind w:firstLine="0"/>
              <w:rPr>
                <w:sz w:val="24"/>
                <w:szCs w:val="24"/>
              </w:rPr>
            </w:pPr>
            <w:r>
              <w:rPr>
                <w:sz w:val="24"/>
                <w:szCs w:val="24"/>
              </w:rPr>
              <w:t>Госсобственнос</w:t>
            </w:r>
            <w:r w:rsidR="00DE6C85" w:rsidRPr="009767CF">
              <w:rPr>
                <w:sz w:val="24"/>
                <w:szCs w:val="24"/>
              </w:rPr>
              <w:t>ь</w:t>
            </w:r>
          </w:p>
        </w:tc>
      </w:tr>
      <w:tr w:rsidR="00DE6C85" w:rsidRPr="009767CF" w14:paraId="336C8E74" w14:textId="77777777" w:rsidTr="006956F7">
        <w:trPr>
          <w:trHeight w:hRule="exact" w:val="1137"/>
        </w:trPr>
        <w:tc>
          <w:tcPr>
            <w:tcW w:w="704" w:type="dxa"/>
            <w:tcBorders>
              <w:top w:val="single" w:sz="4" w:space="0" w:color="auto"/>
              <w:left w:val="single" w:sz="4" w:space="0" w:color="auto"/>
            </w:tcBorders>
            <w:shd w:val="clear" w:color="auto" w:fill="FFFFFF"/>
            <w:vAlign w:val="center"/>
          </w:tcPr>
          <w:p w14:paraId="156F716D"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8</w:t>
            </w:r>
          </w:p>
        </w:tc>
        <w:tc>
          <w:tcPr>
            <w:tcW w:w="3402" w:type="dxa"/>
            <w:tcBorders>
              <w:top w:val="single" w:sz="4" w:space="0" w:color="auto"/>
              <w:left w:val="single" w:sz="4" w:space="0" w:color="auto"/>
            </w:tcBorders>
            <w:shd w:val="clear" w:color="auto" w:fill="FFFFFF"/>
          </w:tcPr>
          <w:p w14:paraId="6F5F23A2" w14:textId="77777777" w:rsidR="00DE6C85" w:rsidRPr="009767CF" w:rsidRDefault="00DE6C85" w:rsidP="00663576">
            <w:pPr>
              <w:pStyle w:val="a4"/>
              <w:shd w:val="clear" w:color="auto" w:fill="auto"/>
              <w:spacing w:after="0"/>
              <w:ind w:firstLine="0"/>
              <w:rPr>
                <w:sz w:val="24"/>
                <w:szCs w:val="24"/>
              </w:rPr>
            </w:pPr>
            <w:r w:rsidRPr="009767CF">
              <w:rPr>
                <w:sz w:val="24"/>
                <w:szCs w:val="24"/>
              </w:rPr>
              <w:t>Производство и переработка кожсырья и шерсти.</w:t>
            </w:r>
          </w:p>
        </w:tc>
        <w:tc>
          <w:tcPr>
            <w:tcW w:w="1843" w:type="dxa"/>
            <w:tcBorders>
              <w:top w:val="single" w:sz="4" w:space="0" w:color="auto"/>
              <w:left w:val="single" w:sz="4" w:space="0" w:color="auto"/>
            </w:tcBorders>
            <w:shd w:val="clear" w:color="auto" w:fill="FFFFFF"/>
          </w:tcPr>
          <w:p w14:paraId="2FE6F12B" w14:textId="77777777" w:rsidR="00DE6C85" w:rsidRPr="009767CF" w:rsidRDefault="00DE6C85" w:rsidP="00663576">
            <w:pPr>
              <w:pStyle w:val="a4"/>
              <w:shd w:val="clear" w:color="auto" w:fill="auto"/>
              <w:spacing w:after="0"/>
              <w:ind w:firstLine="0"/>
              <w:rPr>
                <w:sz w:val="24"/>
                <w:szCs w:val="24"/>
              </w:rPr>
            </w:pPr>
            <w:r w:rsidRPr="009767CF">
              <w:rPr>
                <w:sz w:val="24"/>
                <w:szCs w:val="24"/>
              </w:rPr>
              <w:t>с.Ихрек, Рутульск ого района</w:t>
            </w:r>
          </w:p>
        </w:tc>
        <w:tc>
          <w:tcPr>
            <w:tcW w:w="1276" w:type="dxa"/>
            <w:tcBorders>
              <w:top w:val="single" w:sz="4" w:space="0" w:color="auto"/>
              <w:left w:val="single" w:sz="4" w:space="0" w:color="auto"/>
            </w:tcBorders>
            <w:shd w:val="clear" w:color="auto" w:fill="FFFFFF"/>
          </w:tcPr>
          <w:p w14:paraId="49BEC714" w14:textId="3B39CC72" w:rsidR="00DE6C85" w:rsidRPr="009767CF" w:rsidRDefault="006956F7" w:rsidP="006956F7">
            <w:pPr>
              <w:pStyle w:val="a4"/>
              <w:shd w:val="clear" w:color="auto" w:fill="auto"/>
              <w:spacing w:before="680" w:after="0" w:line="240" w:lineRule="auto"/>
              <w:ind w:firstLine="0"/>
              <w:rPr>
                <w:sz w:val="24"/>
                <w:szCs w:val="24"/>
              </w:rPr>
            </w:pPr>
            <w:r>
              <w:rPr>
                <w:sz w:val="24"/>
                <w:szCs w:val="24"/>
              </w:rPr>
              <w:t xml:space="preserve">     </w:t>
            </w:r>
            <w:r w:rsidR="00DE6C85" w:rsidRPr="009767CF">
              <w:rPr>
                <w:sz w:val="24"/>
                <w:szCs w:val="24"/>
              </w:rPr>
              <w:t>1,0</w:t>
            </w:r>
          </w:p>
        </w:tc>
        <w:tc>
          <w:tcPr>
            <w:tcW w:w="1275" w:type="dxa"/>
            <w:tcBorders>
              <w:top w:val="single" w:sz="4" w:space="0" w:color="auto"/>
              <w:left w:val="single" w:sz="4" w:space="0" w:color="auto"/>
            </w:tcBorders>
            <w:shd w:val="clear" w:color="auto" w:fill="FFFFFF"/>
            <w:vAlign w:val="bottom"/>
          </w:tcPr>
          <w:p w14:paraId="2FDE7772" w14:textId="77777777" w:rsidR="006956F7" w:rsidRPr="009767CF" w:rsidRDefault="006956F7" w:rsidP="006956F7">
            <w:pPr>
              <w:pStyle w:val="a4"/>
              <w:shd w:val="clear" w:color="auto" w:fill="auto"/>
              <w:spacing w:after="160" w:line="240" w:lineRule="auto"/>
              <w:ind w:firstLine="0"/>
              <w:rPr>
                <w:sz w:val="24"/>
                <w:szCs w:val="24"/>
              </w:rPr>
            </w:pPr>
            <w:r w:rsidRPr="009767CF">
              <w:rPr>
                <w:sz w:val="24"/>
                <w:szCs w:val="24"/>
              </w:rPr>
              <w:t>60</w:t>
            </w:r>
            <w:r w:rsidRPr="009767CF">
              <w:rPr>
                <w:sz w:val="24"/>
                <w:szCs w:val="24"/>
              </w:rPr>
              <w:softHyphen/>
            </w:r>
            <w:r>
              <w:rPr>
                <w:sz w:val="24"/>
                <w:szCs w:val="24"/>
              </w:rPr>
              <w:t>-80 тонн</w:t>
            </w:r>
          </w:p>
          <w:p w14:paraId="7637536D" w14:textId="5844CF6D" w:rsidR="00DE6C85" w:rsidRPr="009767CF" w:rsidRDefault="00DE6C85" w:rsidP="006A75CE">
            <w:pPr>
              <w:pStyle w:val="a4"/>
              <w:shd w:val="clear" w:color="auto" w:fill="auto"/>
              <w:spacing w:after="160" w:line="240" w:lineRule="auto"/>
              <w:ind w:firstLine="0"/>
              <w:rPr>
                <w:sz w:val="24"/>
                <w:szCs w:val="24"/>
              </w:rPr>
            </w:pPr>
          </w:p>
        </w:tc>
        <w:tc>
          <w:tcPr>
            <w:tcW w:w="1843" w:type="dxa"/>
            <w:tcBorders>
              <w:top w:val="single" w:sz="4" w:space="0" w:color="auto"/>
              <w:left w:val="single" w:sz="4" w:space="0" w:color="auto"/>
              <w:right w:val="single" w:sz="4" w:space="0" w:color="auto"/>
            </w:tcBorders>
            <w:shd w:val="clear" w:color="auto" w:fill="FFFFFF"/>
          </w:tcPr>
          <w:p w14:paraId="43886B6B" w14:textId="77777777" w:rsidR="00DE6C85" w:rsidRPr="009767CF" w:rsidRDefault="00DE6C85" w:rsidP="00663576">
            <w:pPr>
              <w:pStyle w:val="a4"/>
              <w:shd w:val="clear" w:color="auto" w:fill="auto"/>
              <w:spacing w:after="0" w:line="240" w:lineRule="auto"/>
              <w:ind w:firstLine="880"/>
              <w:rPr>
                <w:sz w:val="24"/>
                <w:szCs w:val="24"/>
              </w:rPr>
            </w:pPr>
          </w:p>
          <w:p w14:paraId="638DB439" w14:textId="77777777" w:rsidR="00DE6C85" w:rsidRPr="009767CF" w:rsidRDefault="00DE6C85" w:rsidP="00663576">
            <w:pPr>
              <w:pStyle w:val="a4"/>
              <w:shd w:val="clear" w:color="auto" w:fill="auto"/>
              <w:spacing w:after="0" w:line="240" w:lineRule="auto"/>
              <w:ind w:firstLine="880"/>
              <w:rPr>
                <w:sz w:val="24"/>
                <w:szCs w:val="24"/>
              </w:rPr>
            </w:pPr>
          </w:p>
          <w:p w14:paraId="4E47CC11" w14:textId="77777777" w:rsidR="00DE6C85" w:rsidRPr="009767CF" w:rsidRDefault="00DE6C85" w:rsidP="00663576">
            <w:pPr>
              <w:pStyle w:val="a4"/>
              <w:shd w:val="clear" w:color="auto" w:fill="auto"/>
              <w:spacing w:after="0" w:line="240" w:lineRule="auto"/>
              <w:ind w:firstLine="880"/>
              <w:rPr>
                <w:sz w:val="24"/>
                <w:szCs w:val="24"/>
              </w:rPr>
            </w:pPr>
            <w:r w:rsidRPr="009767CF">
              <w:rPr>
                <w:sz w:val="24"/>
                <w:szCs w:val="24"/>
              </w:rPr>
              <w:t>Частная</w:t>
            </w:r>
          </w:p>
        </w:tc>
      </w:tr>
      <w:tr w:rsidR="00DE6C85" w:rsidRPr="009767CF" w14:paraId="2FDBD710" w14:textId="77777777" w:rsidTr="006956F7">
        <w:trPr>
          <w:trHeight w:hRule="exact" w:val="1550"/>
        </w:trPr>
        <w:tc>
          <w:tcPr>
            <w:tcW w:w="704" w:type="dxa"/>
            <w:tcBorders>
              <w:top w:val="single" w:sz="4" w:space="0" w:color="auto"/>
              <w:left w:val="single" w:sz="4" w:space="0" w:color="auto"/>
              <w:bottom w:val="single" w:sz="4" w:space="0" w:color="auto"/>
            </w:tcBorders>
            <w:shd w:val="clear" w:color="auto" w:fill="FFFFFF"/>
          </w:tcPr>
          <w:p w14:paraId="66A1CFA8"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9</w:t>
            </w:r>
          </w:p>
          <w:p w14:paraId="68A83FDD" w14:textId="77777777" w:rsidR="00DE6C85" w:rsidRPr="009767CF" w:rsidRDefault="00DE6C85" w:rsidP="00663576">
            <w:pPr>
              <w:pStyle w:val="a4"/>
              <w:shd w:val="clear" w:color="auto" w:fill="auto"/>
              <w:spacing w:after="0" w:line="240" w:lineRule="auto"/>
              <w:ind w:firstLine="0"/>
              <w:rPr>
                <w:sz w:val="24"/>
                <w:szCs w:val="24"/>
              </w:rPr>
            </w:pPr>
          </w:p>
          <w:p w14:paraId="19A6E757" w14:textId="77777777" w:rsidR="00DE6C85" w:rsidRPr="009767CF" w:rsidRDefault="00DE6C85" w:rsidP="00663576">
            <w:pPr>
              <w:pStyle w:val="a4"/>
              <w:shd w:val="clear" w:color="auto" w:fill="auto"/>
              <w:spacing w:after="0" w:line="240" w:lineRule="auto"/>
              <w:ind w:firstLine="0"/>
              <w:rPr>
                <w:sz w:val="24"/>
                <w:szCs w:val="24"/>
              </w:rPr>
            </w:pPr>
          </w:p>
        </w:tc>
        <w:tc>
          <w:tcPr>
            <w:tcW w:w="3402" w:type="dxa"/>
            <w:tcBorders>
              <w:top w:val="single" w:sz="4" w:space="0" w:color="auto"/>
              <w:left w:val="single" w:sz="4" w:space="0" w:color="auto"/>
              <w:bottom w:val="single" w:sz="4" w:space="0" w:color="auto"/>
            </w:tcBorders>
            <w:shd w:val="clear" w:color="auto" w:fill="FFFFFF"/>
          </w:tcPr>
          <w:p w14:paraId="3305B738" w14:textId="56EC6EF1" w:rsidR="00DE6C85" w:rsidRPr="009767CF" w:rsidRDefault="00DE6C85" w:rsidP="00663576">
            <w:pPr>
              <w:pStyle w:val="a4"/>
              <w:shd w:val="clear" w:color="auto" w:fill="auto"/>
              <w:spacing w:after="0"/>
              <w:ind w:firstLine="0"/>
              <w:rPr>
                <w:sz w:val="24"/>
                <w:szCs w:val="24"/>
              </w:rPr>
            </w:pPr>
            <w:r w:rsidRPr="009767CF">
              <w:rPr>
                <w:sz w:val="24"/>
                <w:szCs w:val="24"/>
              </w:rPr>
              <w:t>Рекреационно</w:t>
            </w:r>
            <w:r w:rsidRPr="009767CF">
              <w:rPr>
                <w:sz w:val="24"/>
                <w:szCs w:val="24"/>
              </w:rPr>
              <w:softHyphen/>
            </w:r>
            <w:r w:rsidR="006956F7">
              <w:rPr>
                <w:sz w:val="24"/>
                <w:szCs w:val="24"/>
              </w:rPr>
              <w:t>-</w:t>
            </w:r>
            <w:r w:rsidRPr="009767CF">
              <w:rPr>
                <w:sz w:val="24"/>
                <w:szCs w:val="24"/>
              </w:rPr>
              <w:t>туристическая база</w:t>
            </w:r>
          </w:p>
        </w:tc>
        <w:tc>
          <w:tcPr>
            <w:tcW w:w="1843" w:type="dxa"/>
            <w:tcBorders>
              <w:top w:val="single" w:sz="4" w:space="0" w:color="auto"/>
              <w:left w:val="single" w:sz="4" w:space="0" w:color="auto"/>
              <w:bottom w:val="single" w:sz="4" w:space="0" w:color="auto"/>
            </w:tcBorders>
            <w:shd w:val="clear" w:color="auto" w:fill="FFFFFF"/>
          </w:tcPr>
          <w:p w14:paraId="66979446" w14:textId="1F894CBA" w:rsidR="00DE6C85" w:rsidRPr="009767CF" w:rsidRDefault="00DE6C85" w:rsidP="006956F7">
            <w:pPr>
              <w:pStyle w:val="a4"/>
              <w:shd w:val="clear" w:color="auto" w:fill="auto"/>
              <w:spacing w:after="0" w:line="240" w:lineRule="auto"/>
              <w:ind w:firstLine="0"/>
              <w:rPr>
                <w:sz w:val="24"/>
                <w:szCs w:val="24"/>
              </w:rPr>
            </w:pPr>
            <w:r w:rsidRPr="009767CF">
              <w:rPr>
                <w:sz w:val="24"/>
                <w:szCs w:val="24"/>
              </w:rPr>
              <w:t>с.Рутул, Рутульского р-на ущелье р.«Лалаан»</w:t>
            </w:r>
            <w:r w:rsidR="00663576">
              <w:rPr>
                <w:sz w:val="24"/>
                <w:szCs w:val="24"/>
              </w:rPr>
              <w:t xml:space="preserve"> </w:t>
            </w:r>
            <w:r w:rsidRPr="009767CF">
              <w:rPr>
                <w:sz w:val="24"/>
                <w:szCs w:val="24"/>
              </w:rPr>
              <w:t>с.Цахур  Аттагай</w:t>
            </w:r>
          </w:p>
        </w:tc>
        <w:tc>
          <w:tcPr>
            <w:tcW w:w="1276" w:type="dxa"/>
            <w:tcBorders>
              <w:top w:val="single" w:sz="4" w:space="0" w:color="auto"/>
              <w:left w:val="single" w:sz="4" w:space="0" w:color="auto"/>
              <w:bottom w:val="single" w:sz="4" w:space="0" w:color="auto"/>
            </w:tcBorders>
            <w:shd w:val="clear" w:color="auto" w:fill="FFFFFF"/>
          </w:tcPr>
          <w:p w14:paraId="6020350B" w14:textId="77777777" w:rsidR="00DE6C85" w:rsidRPr="009767CF" w:rsidRDefault="00DE6C85" w:rsidP="00663576">
            <w:pPr>
              <w:pStyle w:val="a4"/>
              <w:shd w:val="clear" w:color="auto" w:fill="auto"/>
              <w:spacing w:after="0" w:line="240" w:lineRule="auto"/>
              <w:ind w:firstLine="0"/>
              <w:rPr>
                <w:sz w:val="24"/>
                <w:szCs w:val="24"/>
              </w:rPr>
            </w:pPr>
          </w:p>
          <w:p w14:paraId="4E9FCB40" w14:textId="77777777" w:rsidR="00DE6C85" w:rsidRPr="009767CF" w:rsidRDefault="00DE6C85" w:rsidP="00663576">
            <w:pPr>
              <w:pStyle w:val="a4"/>
              <w:shd w:val="clear" w:color="auto" w:fill="auto"/>
              <w:spacing w:after="0" w:line="240" w:lineRule="auto"/>
              <w:ind w:firstLine="0"/>
              <w:rPr>
                <w:sz w:val="24"/>
                <w:szCs w:val="24"/>
              </w:rPr>
            </w:pPr>
          </w:p>
          <w:p w14:paraId="63453170"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10</w:t>
            </w:r>
          </w:p>
        </w:tc>
        <w:tc>
          <w:tcPr>
            <w:tcW w:w="1275" w:type="dxa"/>
            <w:tcBorders>
              <w:top w:val="single" w:sz="4" w:space="0" w:color="auto"/>
              <w:left w:val="single" w:sz="4" w:space="0" w:color="auto"/>
              <w:bottom w:val="single" w:sz="4" w:space="0" w:color="auto"/>
            </w:tcBorders>
            <w:shd w:val="clear" w:color="auto" w:fill="FFFFFF"/>
          </w:tcPr>
          <w:p w14:paraId="708671B2" w14:textId="77777777" w:rsidR="00DE6C85" w:rsidRPr="009767CF" w:rsidRDefault="00DE6C85" w:rsidP="00663576">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C4BBF6" w14:textId="77777777" w:rsidR="00DE6C85" w:rsidRPr="009767CF" w:rsidRDefault="00DE6C85" w:rsidP="00663576">
            <w:pPr>
              <w:pStyle w:val="a4"/>
              <w:shd w:val="clear" w:color="auto" w:fill="auto"/>
              <w:spacing w:after="0"/>
              <w:ind w:firstLine="0"/>
              <w:rPr>
                <w:sz w:val="24"/>
                <w:szCs w:val="24"/>
              </w:rPr>
            </w:pPr>
          </w:p>
          <w:p w14:paraId="466BC7C6" w14:textId="77777777" w:rsidR="00DE6C85" w:rsidRPr="009767CF" w:rsidRDefault="00DE6C85" w:rsidP="00663576">
            <w:pPr>
              <w:pStyle w:val="a4"/>
              <w:shd w:val="clear" w:color="auto" w:fill="auto"/>
              <w:spacing w:after="0"/>
              <w:ind w:firstLine="0"/>
              <w:rPr>
                <w:sz w:val="24"/>
                <w:szCs w:val="24"/>
              </w:rPr>
            </w:pPr>
            <w:r w:rsidRPr="009767CF">
              <w:rPr>
                <w:sz w:val="24"/>
                <w:szCs w:val="24"/>
              </w:rPr>
              <w:t>Госсобственность</w:t>
            </w:r>
          </w:p>
        </w:tc>
      </w:tr>
      <w:tr w:rsidR="00DE6C85" w:rsidRPr="009767CF" w14:paraId="2D09D61C" w14:textId="77777777" w:rsidTr="006956F7">
        <w:trPr>
          <w:trHeight w:hRule="exact" w:val="1147"/>
        </w:trPr>
        <w:tc>
          <w:tcPr>
            <w:tcW w:w="704" w:type="dxa"/>
            <w:tcBorders>
              <w:top w:val="single" w:sz="4" w:space="0" w:color="auto"/>
              <w:left w:val="single" w:sz="4" w:space="0" w:color="auto"/>
            </w:tcBorders>
            <w:shd w:val="clear" w:color="auto" w:fill="FFFFFF"/>
          </w:tcPr>
          <w:p w14:paraId="1FD65C61" w14:textId="100AEE30" w:rsidR="00DE6C85" w:rsidRPr="009767CF" w:rsidRDefault="00663576" w:rsidP="00663576">
            <w:pPr>
              <w:pStyle w:val="a4"/>
              <w:spacing w:after="0" w:line="240" w:lineRule="auto"/>
              <w:ind w:firstLine="0"/>
              <w:rPr>
                <w:sz w:val="24"/>
                <w:szCs w:val="24"/>
              </w:rPr>
            </w:pPr>
            <w:r>
              <w:rPr>
                <w:sz w:val="24"/>
                <w:szCs w:val="24"/>
              </w:rPr>
              <w:t>10</w:t>
            </w:r>
          </w:p>
        </w:tc>
        <w:tc>
          <w:tcPr>
            <w:tcW w:w="3402" w:type="dxa"/>
            <w:tcBorders>
              <w:top w:val="single" w:sz="4" w:space="0" w:color="auto"/>
              <w:left w:val="single" w:sz="4" w:space="0" w:color="auto"/>
            </w:tcBorders>
            <w:shd w:val="clear" w:color="auto" w:fill="FFFFFF"/>
          </w:tcPr>
          <w:p w14:paraId="7DA2A75D" w14:textId="4768F7E1" w:rsidR="00DE6C85" w:rsidRPr="009767CF" w:rsidRDefault="00DE6C85" w:rsidP="00663576">
            <w:pPr>
              <w:pStyle w:val="a4"/>
              <w:spacing w:after="0"/>
              <w:ind w:firstLine="0"/>
              <w:rPr>
                <w:sz w:val="24"/>
                <w:szCs w:val="24"/>
              </w:rPr>
            </w:pPr>
            <w:r w:rsidRPr="009767CF">
              <w:rPr>
                <w:sz w:val="24"/>
                <w:szCs w:val="24"/>
              </w:rPr>
              <w:t>Рекреационно</w:t>
            </w:r>
            <w:r w:rsidRPr="009767CF">
              <w:rPr>
                <w:sz w:val="24"/>
                <w:szCs w:val="24"/>
              </w:rPr>
              <w:softHyphen/>
            </w:r>
            <w:r w:rsidR="006956F7">
              <w:rPr>
                <w:sz w:val="24"/>
                <w:szCs w:val="24"/>
              </w:rPr>
              <w:t>-</w:t>
            </w:r>
            <w:r w:rsidRPr="009767CF">
              <w:rPr>
                <w:sz w:val="24"/>
                <w:szCs w:val="24"/>
              </w:rPr>
              <w:t>туристическая база</w:t>
            </w:r>
          </w:p>
        </w:tc>
        <w:tc>
          <w:tcPr>
            <w:tcW w:w="1843" w:type="dxa"/>
            <w:tcBorders>
              <w:top w:val="single" w:sz="4" w:space="0" w:color="auto"/>
              <w:left w:val="single" w:sz="4" w:space="0" w:color="auto"/>
            </w:tcBorders>
            <w:shd w:val="clear" w:color="auto" w:fill="FFFFFF"/>
          </w:tcPr>
          <w:p w14:paraId="63FB887A" w14:textId="715141B3" w:rsidR="00DE6C85" w:rsidRPr="009767CF" w:rsidRDefault="00DE6C85" w:rsidP="006956F7">
            <w:pPr>
              <w:pStyle w:val="a4"/>
              <w:spacing w:after="0" w:line="240" w:lineRule="auto"/>
              <w:ind w:firstLine="0"/>
              <w:rPr>
                <w:sz w:val="24"/>
                <w:szCs w:val="24"/>
              </w:rPr>
            </w:pPr>
            <w:r w:rsidRPr="009767CF">
              <w:rPr>
                <w:sz w:val="24"/>
                <w:szCs w:val="24"/>
              </w:rPr>
              <w:t>С.Цахур Рутульского р-на ущелье р. Аттагай</w:t>
            </w:r>
          </w:p>
        </w:tc>
        <w:tc>
          <w:tcPr>
            <w:tcW w:w="1276" w:type="dxa"/>
            <w:tcBorders>
              <w:top w:val="single" w:sz="4" w:space="0" w:color="auto"/>
              <w:left w:val="single" w:sz="4" w:space="0" w:color="auto"/>
            </w:tcBorders>
            <w:shd w:val="clear" w:color="auto" w:fill="FFFFFF"/>
          </w:tcPr>
          <w:p w14:paraId="43AFAD87" w14:textId="77777777" w:rsidR="00DE6C85" w:rsidRPr="009767CF" w:rsidRDefault="00DE6C85" w:rsidP="00663576">
            <w:pPr>
              <w:pStyle w:val="a4"/>
              <w:spacing w:after="0" w:line="240" w:lineRule="auto"/>
              <w:rPr>
                <w:sz w:val="24"/>
                <w:szCs w:val="24"/>
              </w:rPr>
            </w:pPr>
            <w:r w:rsidRPr="009767CF">
              <w:rPr>
                <w:sz w:val="24"/>
                <w:szCs w:val="24"/>
              </w:rPr>
              <w:t>5</w:t>
            </w:r>
          </w:p>
        </w:tc>
        <w:tc>
          <w:tcPr>
            <w:tcW w:w="1275" w:type="dxa"/>
            <w:tcBorders>
              <w:top w:val="single" w:sz="4" w:space="0" w:color="auto"/>
              <w:left w:val="single" w:sz="4" w:space="0" w:color="auto"/>
            </w:tcBorders>
            <w:shd w:val="clear" w:color="auto" w:fill="FFFFFF"/>
          </w:tcPr>
          <w:p w14:paraId="45A0DB86" w14:textId="77777777" w:rsidR="00DE6C85" w:rsidRPr="009767CF" w:rsidRDefault="00DE6C85" w:rsidP="00663576">
            <w:pP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FFFFFF"/>
          </w:tcPr>
          <w:p w14:paraId="47128875" w14:textId="77777777" w:rsidR="00DE6C85" w:rsidRPr="009767CF" w:rsidRDefault="00DE6C85" w:rsidP="00663576">
            <w:pPr>
              <w:pStyle w:val="a4"/>
              <w:spacing w:after="0"/>
              <w:rPr>
                <w:sz w:val="24"/>
                <w:szCs w:val="24"/>
              </w:rPr>
            </w:pPr>
            <w:r w:rsidRPr="009767CF">
              <w:rPr>
                <w:sz w:val="24"/>
                <w:szCs w:val="24"/>
              </w:rPr>
              <w:t>Госсобственность</w:t>
            </w:r>
          </w:p>
        </w:tc>
      </w:tr>
      <w:tr w:rsidR="00DE6C85" w:rsidRPr="009767CF" w14:paraId="6B0DAA4A" w14:textId="77777777" w:rsidTr="006956F7">
        <w:trPr>
          <w:trHeight w:hRule="exact" w:val="1121"/>
        </w:trPr>
        <w:tc>
          <w:tcPr>
            <w:tcW w:w="704" w:type="dxa"/>
            <w:tcBorders>
              <w:top w:val="single" w:sz="4" w:space="0" w:color="auto"/>
              <w:left w:val="single" w:sz="4" w:space="0" w:color="auto"/>
              <w:bottom w:val="single" w:sz="4" w:space="0" w:color="auto"/>
            </w:tcBorders>
            <w:shd w:val="clear" w:color="auto" w:fill="FFFFFF"/>
          </w:tcPr>
          <w:p w14:paraId="6D67AF55"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11</w:t>
            </w:r>
          </w:p>
        </w:tc>
        <w:tc>
          <w:tcPr>
            <w:tcW w:w="3402" w:type="dxa"/>
            <w:tcBorders>
              <w:top w:val="single" w:sz="4" w:space="0" w:color="auto"/>
              <w:left w:val="single" w:sz="4" w:space="0" w:color="auto"/>
              <w:bottom w:val="single" w:sz="4" w:space="0" w:color="auto"/>
            </w:tcBorders>
            <w:shd w:val="clear" w:color="auto" w:fill="FFFFFF"/>
          </w:tcPr>
          <w:p w14:paraId="3DBE54CD" w14:textId="77777777" w:rsidR="00DE6C85" w:rsidRPr="009767CF" w:rsidRDefault="00DE6C85" w:rsidP="00663576">
            <w:pPr>
              <w:pStyle w:val="a4"/>
              <w:shd w:val="clear" w:color="auto" w:fill="auto"/>
              <w:spacing w:after="0"/>
              <w:ind w:firstLine="0"/>
              <w:rPr>
                <w:sz w:val="24"/>
                <w:szCs w:val="24"/>
              </w:rPr>
            </w:pPr>
            <w:r w:rsidRPr="009767CF">
              <w:rPr>
                <w:sz w:val="24"/>
                <w:szCs w:val="24"/>
              </w:rPr>
              <w:t>Строительство цеха по переработке мяса и мясопродуктов.</w:t>
            </w:r>
          </w:p>
        </w:tc>
        <w:tc>
          <w:tcPr>
            <w:tcW w:w="1843" w:type="dxa"/>
            <w:tcBorders>
              <w:top w:val="single" w:sz="4" w:space="0" w:color="auto"/>
              <w:left w:val="single" w:sz="4" w:space="0" w:color="auto"/>
              <w:bottom w:val="single" w:sz="4" w:space="0" w:color="auto"/>
            </w:tcBorders>
            <w:shd w:val="clear" w:color="auto" w:fill="FFFFFF"/>
          </w:tcPr>
          <w:p w14:paraId="49C81F4E"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с. Рутул</w:t>
            </w:r>
          </w:p>
        </w:tc>
        <w:tc>
          <w:tcPr>
            <w:tcW w:w="1276" w:type="dxa"/>
            <w:tcBorders>
              <w:top w:val="single" w:sz="4" w:space="0" w:color="auto"/>
              <w:left w:val="single" w:sz="4" w:space="0" w:color="auto"/>
              <w:bottom w:val="single" w:sz="4" w:space="0" w:color="auto"/>
            </w:tcBorders>
            <w:shd w:val="clear" w:color="auto" w:fill="FFFFFF"/>
          </w:tcPr>
          <w:p w14:paraId="1D65BD38"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0,5</w:t>
            </w:r>
          </w:p>
        </w:tc>
        <w:tc>
          <w:tcPr>
            <w:tcW w:w="1275" w:type="dxa"/>
            <w:tcBorders>
              <w:top w:val="single" w:sz="4" w:space="0" w:color="auto"/>
              <w:left w:val="single" w:sz="4" w:space="0" w:color="auto"/>
              <w:bottom w:val="single" w:sz="4" w:space="0" w:color="auto"/>
            </w:tcBorders>
            <w:shd w:val="clear" w:color="auto" w:fill="FFFFFF"/>
          </w:tcPr>
          <w:p w14:paraId="6318C490" w14:textId="77777777" w:rsidR="00DE6C85" w:rsidRPr="009767CF" w:rsidRDefault="00DE6C85" w:rsidP="00663576">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39C37F" w14:textId="77777777" w:rsidR="00DE6C85" w:rsidRPr="009767CF" w:rsidRDefault="00DE6C85" w:rsidP="00663576">
            <w:pPr>
              <w:pStyle w:val="a4"/>
              <w:shd w:val="clear" w:color="auto" w:fill="auto"/>
              <w:spacing w:after="0"/>
              <w:ind w:firstLine="0"/>
              <w:rPr>
                <w:sz w:val="24"/>
                <w:szCs w:val="24"/>
              </w:rPr>
            </w:pPr>
            <w:r w:rsidRPr="009767CF">
              <w:rPr>
                <w:sz w:val="24"/>
                <w:szCs w:val="24"/>
              </w:rPr>
              <w:t>Частная собственность</w:t>
            </w:r>
          </w:p>
        </w:tc>
      </w:tr>
      <w:tr w:rsidR="00DE6C85" w:rsidRPr="009767CF" w14:paraId="048A4135" w14:textId="77777777" w:rsidTr="006956F7">
        <w:trPr>
          <w:trHeight w:hRule="exact" w:val="1151"/>
        </w:trPr>
        <w:tc>
          <w:tcPr>
            <w:tcW w:w="704" w:type="dxa"/>
            <w:tcBorders>
              <w:top w:val="single" w:sz="4" w:space="0" w:color="auto"/>
              <w:left w:val="single" w:sz="4" w:space="0" w:color="auto"/>
              <w:bottom w:val="single" w:sz="4" w:space="0" w:color="auto"/>
            </w:tcBorders>
            <w:shd w:val="clear" w:color="auto" w:fill="FFFFFF"/>
          </w:tcPr>
          <w:p w14:paraId="064AB9D8"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12</w:t>
            </w:r>
          </w:p>
        </w:tc>
        <w:tc>
          <w:tcPr>
            <w:tcW w:w="3402" w:type="dxa"/>
            <w:tcBorders>
              <w:top w:val="single" w:sz="4" w:space="0" w:color="auto"/>
              <w:left w:val="single" w:sz="4" w:space="0" w:color="auto"/>
              <w:bottom w:val="single" w:sz="4" w:space="0" w:color="auto"/>
            </w:tcBorders>
            <w:shd w:val="clear" w:color="auto" w:fill="FFFFFF"/>
          </w:tcPr>
          <w:p w14:paraId="7BC848BD" w14:textId="77777777" w:rsidR="00DE6C85" w:rsidRPr="009767CF" w:rsidRDefault="00DE6C85" w:rsidP="00663576">
            <w:pPr>
              <w:pStyle w:val="a4"/>
              <w:shd w:val="clear" w:color="auto" w:fill="auto"/>
              <w:spacing w:after="0"/>
              <w:ind w:firstLine="0"/>
              <w:rPr>
                <w:sz w:val="24"/>
                <w:szCs w:val="24"/>
              </w:rPr>
            </w:pPr>
            <w:r w:rsidRPr="009767CF">
              <w:rPr>
                <w:sz w:val="24"/>
                <w:szCs w:val="24"/>
              </w:rPr>
              <w:t>Строительство цеха по переработке молока  и молочных продуктов.</w:t>
            </w:r>
          </w:p>
        </w:tc>
        <w:tc>
          <w:tcPr>
            <w:tcW w:w="1843" w:type="dxa"/>
            <w:tcBorders>
              <w:top w:val="single" w:sz="4" w:space="0" w:color="auto"/>
              <w:left w:val="single" w:sz="4" w:space="0" w:color="auto"/>
              <w:bottom w:val="single" w:sz="4" w:space="0" w:color="auto"/>
            </w:tcBorders>
            <w:shd w:val="clear" w:color="auto" w:fill="FFFFFF"/>
          </w:tcPr>
          <w:p w14:paraId="4D9B807B"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с. Н.Борч</w:t>
            </w:r>
          </w:p>
        </w:tc>
        <w:tc>
          <w:tcPr>
            <w:tcW w:w="1276" w:type="dxa"/>
            <w:tcBorders>
              <w:top w:val="single" w:sz="4" w:space="0" w:color="auto"/>
              <w:left w:val="single" w:sz="4" w:space="0" w:color="auto"/>
              <w:bottom w:val="single" w:sz="4" w:space="0" w:color="auto"/>
            </w:tcBorders>
            <w:shd w:val="clear" w:color="auto" w:fill="FFFFFF"/>
          </w:tcPr>
          <w:p w14:paraId="619CD868" w14:textId="77777777" w:rsidR="00DE6C85" w:rsidRPr="009767CF" w:rsidRDefault="00DE6C85" w:rsidP="00663576">
            <w:pPr>
              <w:pStyle w:val="a4"/>
              <w:shd w:val="clear" w:color="auto" w:fill="auto"/>
              <w:spacing w:after="0" w:line="240" w:lineRule="auto"/>
              <w:ind w:firstLine="0"/>
              <w:rPr>
                <w:sz w:val="24"/>
                <w:szCs w:val="24"/>
              </w:rPr>
            </w:pPr>
            <w:r w:rsidRPr="009767CF">
              <w:rPr>
                <w:sz w:val="24"/>
                <w:szCs w:val="24"/>
              </w:rPr>
              <w:t>0,5</w:t>
            </w:r>
          </w:p>
        </w:tc>
        <w:tc>
          <w:tcPr>
            <w:tcW w:w="1275" w:type="dxa"/>
            <w:tcBorders>
              <w:top w:val="single" w:sz="4" w:space="0" w:color="auto"/>
              <w:left w:val="single" w:sz="4" w:space="0" w:color="auto"/>
              <w:bottom w:val="single" w:sz="4" w:space="0" w:color="auto"/>
            </w:tcBorders>
            <w:shd w:val="clear" w:color="auto" w:fill="FFFFFF"/>
          </w:tcPr>
          <w:p w14:paraId="5926F2EF" w14:textId="77777777" w:rsidR="00DE6C85" w:rsidRPr="009767CF" w:rsidRDefault="00DE6C85" w:rsidP="00663576">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429CE8" w14:textId="77777777" w:rsidR="00DE6C85" w:rsidRPr="009767CF" w:rsidRDefault="00DE6C85" w:rsidP="00663576">
            <w:pPr>
              <w:pStyle w:val="a4"/>
              <w:shd w:val="clear" w:color="auto" w:fill="auto"/>
              <w:spacing w:after="0"/>
              <w:ind w:firstLine="0"/>
              <w:rPr>
                <w:sz w:val="24"/>
                <w:szCs w:val="24"/>
              </w:rPr>
            </w:pPr>
            <w:r w:rsidRPr="009767CF">
              <w:rPr>
                <w:sz w:val="24"/>
                <w:szCs w:val="24"/>
              </w:rPr>
              <w:t>Частная собственность</w:t>
            </w:r>
          </w:p>
        </w:tc>
      </w:tr>
    </w:tbl>
    <w:p w14:paraId="241F1A80" w14:textId="05A56933" w:rsidR="000E404E" w:rsidRPr="009767CF" w:rsidRDefault="00A87673" w:rsidP="00663576">
      <w:pPr>
        <w:spacing w:line="1" w:lineRule="exact"/>
      </w:pPr>
      <w:r w:rsidRPr="009767CF">
        <w:rPr>
          <w:rFonts w:ascii="Times New Roman" w:hAnsi="Times New Roman" w:cs="Times New Roman"/>
        </w:rPr>
        <w:br w:type="page"/>
      </w:r>
    </w:p>
    <w:p w14:paraId="58486954" w14:textId="77777777" w:rsidR="00F219CD" w:rsidRPr="009767CF" w:rsidRDefault="00A87673" w:rsidP="001D5462">
      <w:pPr>
        <w:pStyle w:val="11"/>
        <w:shd w:val="clear" w:color="auto" w:fill="auto"/>
        <w:spacing w:after="180"/>
        <w:ind w:firstLine="0"/>
        <w:jc w:val="both"/>
        <w:rPr>
          <w:sz w:val="24"/>
          <w:szCs w:val="24"/>
        </w:rPr>
      </w:pPr>
      <w:r w:rsidRPr="009767CF">
        <w:rPr>
          <w:sz w:val="24"/>
          <w:szCs w:val="24"/>
        </w:rPr>
        <w:lastRenderedPageBreak/>
        <w:t>Для привлечения инвесторов данные об инвестиционных площадках были приставлены в Министерство экономики РД</w:t>
      </w:r>
      <w:r w:rsidR="00FE097D" w:rsidRPr="009767CF">
        <w:rPr>
          <w:sz w:val="24"/>
          <w:szCs w:val="24"/>
        </w:rPr>
        <w:t xml:space="preserve"> и другие ведомства, </w:t>
      </w:r>
      <w:r w:rsidRPr="009767CF">
        <w:rPr>
          <w:sz w:val="24"/>
          <w:szCs w:val="24"/>
        </w:rPr>
        <w:t>а также размещены на сайте района.</w:t>
      </w:r>
    </w:p>
    <w:p w14:paraId="6CFDAAA2" w14:textId="77777777" w:rsidR="00F219CD" w:rsidRPr="009767CF" w:rsidRDefault="00A87673">
      <w:pPr>
        <w:pStyle w:val="11"/>
        <w:shd w:val="clear" w:color="auto" w:fill="auto"/>
        <w:spacing w:after="0"/>
        <w:ind w:firstLine="840"/>
        <w:jc w:val="both"/>
        <w:rPr>
          <w:sz w:val="24"/>
          <w:szCs w:val="24"/>
        </w:rPr>
      </w:pPr>
      <w:r w:rsidRPr="009767CF">
        <w:rPr>
          <w:sz w:val="24"/>
          <w:szCs w:val="24"/>
        </w:rPr>
        <w:t>Важнейшим компонентом экономической политики района является инвестиционная политика, которая заключается в целенаправленной и обоснованной деятельности органов власти по улучшению инвестиционного климата и решению социально-экономических проблем. К основным факторам улучшения инвестиционной ситуации в муниципальном районе, наряду с резервами природных ресурсов, полезных ископаемых, накопленного капитала следует отнести наличие свободной квалифицированной рабочей силы.</w:t>
      </w:r>
    </w:p>
    <w:p w14:paraId="5A87F100" w14:textId="77777777" w:rsidR="00F219CD" w:rsidRPr="009767CF" w:rsidRDefault="00A87673">
      <w:pPr>
        <w:pStyle w:val="11"/>
        <w:shd w:val="clear" w:color="auto" w:fill="auto"/>
        <w:spacing w:after="0"/>
        <w:ind w:firstLine="0"/>
        <w:jc w:val="both"/>
        <w:rPr>
          <w:sz w:val="24"/>
          <w:szCs w:val="24"/>
        </w:rPr>
      </w:pPr>
      <w:r w:rsidRPr="009767CF">
        <w:rPr>
          <w:sz w:val="24"/>
          <w:szCs w:val="24"/>
        </w:rPr>
        <w:t>Инвестиционная политика органов местного самоуправления района предопределяет инвестиционный климат муниципального района.</w:t>
      </w:r>
    </w:p>
    <w:p w14:paraId="2C35796C" w14:textId="77777777" w:rsidR="00F219CD" w:rsidRPr="009767CF" w:rsidRDefault="00A87673">
      <w:pPr>
        <w:pStyle w:val="11"/>
        <w:shd w:val="clear" w:color="auto" w:fill="auto"/>
        <w:spacing w:after="180"/>
        <w:ind w:firstLine="840"/>
        <w:jc w:val="both"/>
        <w:rPr>
          <w:sz w:val="24"/>
          <w:szCs w:val="24"/>
        </w:rPr>
      </w:pPr>
      <w:r w:rsidRPr="009767CF">
        <w:rPr>
          <w:sz w:val="24"/>
          <w:szCs w:val="24"/>
        </w:rPr>
        <w:t>Улучшение инвестиционного климата планируется осуществлять за счет создания институтов, обеспечивающих для инвесторов удобный инвестиционный процесс, вовлечения в хозяйственный оборот неиспользуемого муниципального имущества, усиления муниципально</w:t>
      </w:r>
      <w:r w:rsidR="00FE097D" w:rsidRPr="009767CF">
        <w:rPr>
          <w:sz w:val="24"/>
          <w:szCs w:val="24"/>
        </w:rPr>
        <w:t>-</w:t>
      </w:r>
      <w:r w:rsidRPr="009767CF">
        <w:rPr>
          <w:sz w:val="24"/>
          <w:szCs w:val="24"/>
        </w:rPr>
        <w:softHyphen/>
        <w:t>частного партнерства.</w:t>
      </w:r>
    </w:p>
    <w:p w14:paraId="1A7FF7B5" w14:textId="77777777" w:rsidR="00F219CD" w:rsidRPr="009767CF" w:rsidRDefault="00A87673" w:rsidP="00FA5087">
      <w:pPr>
        <w:pStyle w:val="11"/>
        <w:shd w:val="clear" w:color="auto" w:fill="auto"/>
        <w:spacing w:after="180" w:line="276" w:lineRule="auto"/>
        <w:ind w:firstLine="840"/>
        <w:rPr>
          <w:sz w:val="24"/>
          <w:szCs w:val="24"/>
        </w:rPr>
      </w:pPr>
      <w:r w:rsidRPr="009767CF">
        <w:rPr>
          <w:sz w:val="24"/>
          <w:szCs w:val="24"/>
        </w:rPr>
        <w:t>В целях регламентации инвестиционного процесса разработана Инвестиционная политика органов местного самоуправления муниципального района «Рутульский район», целями которой являются: стимулирование инвестиционной активности, привлечение инвестиций в экономику района, создание рабочих мест, а также формирование здоровой конкурентной среды.</w:t>
      </w:r>
    </w:p>
    <w:p w14:paraId="3A4E9B91" w14:textId="77777777" w:rsidR="00F219CD" w:rsidRPr="009767CF" w:rsidRDefault="00A87673" w:rsidP="00FA5087">
      <w:pPr>
        <w:pStyle w:val="11"/>
        <w:shd w:val="clear" w:color="auto" w:fill="auto"/>
        <w:spacing w:after="180" w:line="276" w:lineRule="auto"/>
        <w:ind w:left="380" w:firstLine="20"/>
        <w:rPr>
          <w:sz w:val="24"/>
          <w:szCs w:val="24"/>
        </w:rPr>
      </w:pPr>
      <w:r w:rsidRPr="009767CF">
        <w:rPr>
          <w:sz w:val="24"/>
          <w:szCs w:val="24"/>
        </w:rPr>
        <w:t>Основными мерами муниципальной поддержки инвесторов, реализуе</w:t>
      </w:r>
      <w:r w:rsidRPr="009767CF">
        <w:rPr>
          <w:sz w:val="24"/>
          <w:szCs w:val="24"/>
        </w:rPr>
        <w:softHyphen/>
        <w:t>мыми органами местного самоуправления муниципального района «Рутульский район» являются:</w:t>
      </w:r>
    </w:p>
    <w:p w14:paraId="74B2E815"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создание института содействия развитию инвестиционной деятельности субъектов малого и среднего предпринимательства на территории района;</w:t>
      </w:r>
    </w:p>
    <w:p w14:paraId="0E7E68BD"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частичная компенсация затрат субъектам малого и среднего предпринимательства за аренду имущества;</w:t>
      </w:r>
    </w:p>
    <w:p w14:paraId="2284DEEC"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реализация мер по адресной финансовой поддержке субъектов малого и среднего предпринимательства;</w:t>
      </w:r>
    </w:p>
    <w:p w14:paraId="5E68C96B"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содействие в коллективном продвижении товаров (работ, услуг) субъектов малого и среднего предпринимательства на межрайонные и межрегиональные рынки;</w:t>
      </w:r>
    </w:p>
    <w:p w14:paraId="7503E4DC"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организация подготовки и переподготовки кадров для малого и среднего предпринимательства, развитие системы дистанционного обучения;</w:t>
      </w:r>
    </w:p>
    <w:p w14:paraId="316FC7B4" w14:textId="77777777" w:rsidR="00F219CD" w:rsidRPr="009767CF" w:rsidRDefault="00A87673" w:rsidP="00FA5087">
      <w:pPr>
        <w:pStyle w:val="11"/>
        <w:shd w:val="clear" w:color="auto" w:fill="auto"/>
        <w:spacing w:after="180" w:line="276" w:lineRule="auto"/>
        <w:ind w:left="200" w:hanging="200"/>
        <w:rPr>
          <w:sz w:val="24"/>
          <w:szCs w:val="24"/>
        </w:rPr>
      </w:pPr>
      <w:r w:rsidRPr="009767CF">
        <w:rPr>
          <w:sz w:val="24"/>
          <w:szCs w:val="24"/>
        </w:rPr>
        <w:t>- проведение общественных мероприятий, направленных на улучшение инвестиционного климата.</w:t>
      </w:r>
    </w:p>
    <w:p w14:paraId="284D20EE" w14:textId="77777777" w:rsidR="00F219CD" w:rsidRPr="009767CF" w:rsidRDefault="00A87673" w:rsidP="00FA5087">
      <w:pPr>
        <w:pStyle w:val="11"/>
        <w:shd w:val="clear" w:color="auto" w:fill="auto"/>
        <w:spacing w:after="180" w:line="276" w:lineRule="auto"/>
        <w:ind w:firstLine="0"/>
        <w:rPr>
          <w:sz w:val="24"/>
          <w:szCs w:val="24"/>
        </w:rPr>
      </w:pPr>
      <w:r w:rsidRPr="009767CF">
        <w:rPr>
          <w:sz w:val="24"/>
          <w:szCs w:val="24"/>
        </w:rPr>
        <w:t>Приоритетными направлениями инвестиционной деятельности на территории муниципального района «Рутульский район» являются:</w:t>
      </w:r>
    </w:p>
    <w:p w14:paraId="31F50A73" w14:textId="77777777" w:rsidR="00F219CD" w:rsidRPr="009767CF" w:rsidRDefault="00A87673" w:rsidP="006956F7">
      <w:pPr>
        <w:pStyle w:val="11"/>
        <w:shd w:val="clear" w:color="auto" w:fill="auto"/>
        <w:spacing w:after="180" w:line="240" w:lineRule="auto"/>
        <w:ind w:firstLine="0"/>
        <w:rPr>
          <w:sz w:val="24"/>
          <w:szCs w:val="24"/>
        </w:rPr>
      </w:pPr>
      <w:r w:rsidRPr="009767CF">
        <w:rPr>
          <w:sz w:val="24"/>
          <w:szCs w:val="24"/>
        </w:rPr>
        <w:lastRenderedPageBreak/>
        <w:t>- животноводство</w:t>
      </w:r>
    </w:p>
    <w:p w14:paraId="209EBC44" w14:textId="77777777" w:rsidR="00F219CD" w:rsidRPr="009767CF" w:rsidRDefault="00A87673" w:rsidP="006956F7">
      <w:pPr>
        <w:pStyle w:val="11"/>
        <w:shd w:val="clear" w:color="auto" w:fill="auto"/>
        <w:spacing w:after="180" w:line="240" w:lineRule="auto"/>
        <w:ind w:firstLine="0"/>
        <w:rPr>
          <w:sz w:val="24"/>
          <w:szCs w:val="24"/>
        </w:rPr>
      </w:pPr>
      <w:r w:rsidRPr="009767CF">
        <w:rPr>
          <w:sz w:val="24"/>
          <w:szCs w:val="24"/>
        </w:rPr>
        <w:t>- промышленное производство мясопродуктов(консервов и др.</w:t>
      </w:r>
      <w:r w:rsidR="00FE097D" w:rsidRPr="009767CF">
        <w:rPr>
          <w:sz w:val="24"/>
          <w:szCs w:val="24"/>
        </w:rPr>
        <w:t xml:space="preserve"> </w:t>
      </w:r>
      <w:r w:rsidRPr="009767CF">
        <w:rPr>
          <w:sz w:val="24"/>
          <w:szCs w:val="24"/>
        </w:rPr>
        <w:t>продукции);</w:t>
      </w:r>
    </w:p>
    <w:p w14:paraId="04A9320E" w14:textId="77777777" w:rsidR="00F219CD" w:rsidRPr="009767CF" w:rsidRDefault="00A87673" w:rsidP="006956F7">
      <w:pPr>
        <w:pStyle w:val="11"/>
        <w:shd w:val="clear" w:color="auto" w:fill="auto"/>
        <w:spacing w:after="180" w:line="240" w:lineRule="auto"/>
        <w:ind w:firstLine="0"/>
        <w:rPr>
          <w:sz w:val="24"/>
          <w:szCs w:val="24"/>
        </w:rPr>
      </w:pPr>
      <w:r w:rsidRPr="009767CF">
        <w:rPr>
          <w:sz w:val="24"/>
          <w:szCs w:val="24"/>
        </w:rPr>
        <w:t>-овощеводство,</w:t>
      </w:r>
      <w:r w:rsidR="00FE097D" w:rsidRPr="009767CF">
        <w:rPr>
          <w:sz w:val="24"/>
          <w:szCs w:val="24"/>
        </w:rPr>
        <w:t xml:space="preserve"> </w:t>
      </w:r>
      <w:r w:rsidRPr="009767CF">
        <w:rPr>
          <w:sz w:val="24"/>
          <w:szCs w:val="24"/>
        </w:rPr>
        <w:t>садоводство ;</w:t>
      </w:r>
    </w:p>
    <w:p w14:paraId="69F20326" w14:textId="77777777" w:rsidR="00F219CD" w:rsidRPr="009767CF" w:rsidRDefault="00A87673" w:rsidP="006956F7">
      <w:pPr>
        <w:pStyle w:val="11"/>
        <w:shd w:val="clear" w:color="auto" w:fill="auto"/>
        <w:spacing w:after="340" w:line="240" w:lineRule="auto"/>
        <w:ind w:left="200" w:hanging="200"/>
        <w:rPr>
          <w:sz w:val="24"/>
          <w:szCs w:val="24"/>
        </w:rPr>
      </w:pPr>
      <w:r w:rsidRPr="009767CF">
        <w:rPr>
          <w:sz w:val="24"/>
          <w:szCs w:val="24"/>
        </w:rPr>
        <w:t>- промышленная переработка фруктов и овощей и производство консервированной продукции и т.д.;</w:t>
      </w:r>
    </w:p>
    <w:p w14:paraId="046FAE43" w14:textId="77777777" w:rsidR="00F219CD" w:rsidRPr="009767CF" w:rsidRDefault="00A87673" w:rsidP="006956F7">
      <w:pPr>
        <w:pStyle w:val="11"/>
        <w:shd w:val="clear" w:color="auto" w:fill="auto"/>
        <w:spacing w:after="180" w:line="240" w:lineRule="auto"/>
        <w:ind w:firstLine="0"/>
        <w:rPr>
          <w:sz w:val="24"/>
          <w:szCs w:val="24"/>
        </w:rPr>
      </w:pPr>
      <w:r w:rsidRPr="009767CF">
        <w:rPr>
          <w:sz w:val="24"/>
          <w:szCs w:val="24"/>
        </w:rPr>
        <w:t>- пчеловодство;</w:t>
      </w:r>
    </w:p>
    <w:p w14:paraId="4B7CF191" w14:textId="77777777" w:rsidR="00F219CD" w:rsidRPr="009767CF" w:rsidRDefault="00A87673" w:rsidP="006956F7">
      <w:pPr>
        <w:pStyle w:val="11"/>
        <w:shd w:val="clear" w:color="auto" w:fill="auto"/>
        <w:spacing w:line="240" w:lineRule="auto"/>
        <w:ind w:firstLine="0"/>
        <w:rPr>
          <w:sz w:val="24"/>
          <w:szCs w:val="24"/>
        </w:rPr>
      </w:pPr>
      <w:r w:rsidRPr="009767CF">
        <w:rPr>
          <w:sz w:val="24"/>
          <w:szCs w:val="24"/>
        </w:rPr>
        <w:t>- рыбное хозяйство(разведение форели);</w:t>
      </w:r>
    </w:p>
    <w:p w14:paraId="134C2E7B" w14:textId="77777777" w:rsidR="00F219CD" w:rsidRPr="009767CF" w:rsidRDefault="00A87673" w:rsidP="006956F7">
      <w:pPr>
        <w:pStyle w:val="11"/>
        <w:shd w:val="clear" w:color="auto" w:fill="auto"/>
        <w:spacing w:line="240" w:lineRule="auto"/>
        <w:ind w:firstLine="0"/>
        <w:rPr>
          <w:sz w:val="24"/>
          <w:szCs w:val="24"/>
        </w:rPr>
      </w:pPr>
      <w:r w:rsidRPr="009767CF">
        <w:rPr>
          <w:sz w:val="24"/>
          <w:szCs w:val="24"/>
        </w:rPr>
        <w:t>- переработка кожсырья, обработка шерсти и производство пряжи;</w:t>
      </w:r>
    </w:p>
    <w:p w14:paraId="6C9FE040" w14:textId="77777777" w:rsidR="00F219CD" w:rsidRPr="009767CF" w:rsidRDefault="00A87673" w:rsidP="006956F7">
      <w:pPr>
        <w:pStyle w:val="11"/>
        <w:shd w:val="clear" w:color="auto" w:fill="auto"/>
        <w:spacing w:line="240" w:lineRule="auto"/>
        <w:ind w:firstLine="0"/>
        <w:rPr>
          <w:sz w:val="24"/>
          <w:szCs w:val="24"/>
        </w:rPr>
      </w:pPr>
      <w:r w:rsidRPr="009767CF">
        <w:rPr>
          <w:sz w:val="24"/>
          <w:szCs w:val="24"/>
        </w:rPr>
        <w:t>- создание детских развивающих центров;</w:t>
      </w:r>
    </w:p>
    <w:p w14:paraId="4C6AE099" w14:textId="77777777" w:rsidR="00F219CD" w:rsidRPr="009767CF" w:rsidRDefault="00A87673" w:rsidP="006956F7">
      <w:pPr>
        <w:pStyle w:val="11"/>
        <w:shd w:val="clear" w:color="auto" w:fill="auto"/>
        <w:spacing w:line="240" w:lineRule="auto"/>
        <w:ind w:firstLine="0"/>
        <w:rPr>
          <w:sz w:val="24"/>
          <w:szCs w:val="24"/>
        </w:rPr>
      </w:pPr>
      <w:r w:rsidRPr="009767CF">
        <w:rPr>
          <w:sz w:val="24"/>
          <w:szCs w:val="24"/>
        </w:rPr>
        <w:t>- туризм и рекреация;</w:t>
      </w:r>
    </w:p>
    <w:p w14:paraId="3B373668" w14:textId="77777777" w:rsidR="00F219CD" w:rsidRPr="009767CF" w:rsidRDefault="00A87673" w:rsidP="006956F7">
      <w:pPr>
        <w:pStyle w:val="11"/>
        <w:shd w:val="clear" w:color="auto" w:fill="auto"/>
        <w:spacing w:after="60" w:line="240" w:lineRule="auto"/>
        <w:ind w:firstLine="0"/>
        <w:rPr>
          <w:sz w:val="24"/>
          <w:szCs w:val="24"/>
        </w:rPr>
      </w:pPr>
      <w:r w:rsidRPr="009767CF">
        <w:rPr>
          <w:sz w:val="24"/>
          <w:szCs w:val="24"/>
        </w:rPr>
        <w:t>- энергетика, в т.ч. гидроэнергетика, и за счет возобновляемых источников.</w:t>
      </w:r>
    </w:p>
    <w:p w14:paraId="502F120A" w14:textId="77777777" w:rsidR="00F219CD" w:rsidRPr="009767CF" w:rsidRDefault="00A87673" w:rsidP="00FA5087">
      <w:pPr>
        <w:pStyle w:val="11"/>
        <w:shd w:val="clear" w:color="auto" w:fill="auto"/>
        <w:spacing w:line="276" w:lineRule="auto"/>
        <w:ind w:firstLine="860"/>
        <w:rPr>
          <w:sz w:val="24"/>
          <w:szCs w:val="24"/>
        </w:rPr>
      </w:pPr>
      <w:r w:rsidRPr="009767CF">
        <w:rPr>
          <w:sz w:val="24"/>
          <w:szCs w:val="24"/>
        </w:rPr>
        <w:t>В рамках реализации инвестиционной политики органов местного самоуправления предусматривается проведение конкурса на присвоение статуса приоритетного инвестиционного проекта бизнес-проектам частных предпринимателей и инвесторов.</w:t>
      </w:r>
    </w:p>
    <w:p w14:paraId="38D3F6CE" w14:textId="77777777" w:rsidR="00F219CD" w:rsidRPr="009767CF" w:rsidRDefault="00A87673" w:rsidP="00FA5087">
      <w:pPr>
        <w:pStyle w:val="11"/>
        <w:shd w:val="clear" w:color="auto" w:fill="auto"/>
        <w:spacing w:line="276" w:lineRule="auto"/>
        <w:ind w:left="380" w:firstLine="0"/>
        <w:rPr>
          <w:sz w:val="24"/>
          <w:szCs w:val="24"/>
        </w:rPr>
      </w:pPr>
      <w:r w:rsidRPr="009767CF">
        <w:rPr>
          <w:sz w:val="24"/>
          <w:szCs w:val="24"/>
        </w:rPr>
        <w:t>Инвестиционная политика органов местного самоуправления района предполагает стимулирование процесса создания институтов содействия улучшению инвестиционного климата.</w:t>
      </w:r>
    </w:p>
    <w:p w14:paraId="36B00944" w14:textId="77777777" w:rsidR="00F219CD" w:rsidRPr="009767CF" w:rsidRDefault="00A87673" w:rsidP="00FA5087">
      <w:pPr>
        <w:pStyle w:val="11"/>
        <w:shd w:val="clear" w:color="auto" w:fill="auto"/>
        <w:spacing w:line="276" w:lineRule="auto"/>
        <w:ind w:firstLine="0"/>
        <w:rPr>
          <w:sz w:val="24"/>
          <w:szCs w:val="24"/>
        </w:rPr>
      </w:pPr>
      <w:r w:rsidRPr="009767CF">
        <w:rPr>
          <w:sz w:val="24"/>
          <w:szCs w:val="24"/>
        </w:rPr>
        <w:t xml:space="preserve">Приоритетным направлением деятельности администрации в этой области </w:t>
      </w:r>
      <w:r w:rsidRPr="009767CF">
        <w:rPr>
          <w:b/>
          <w:bCs/>
          <w:sz w:val="24"/>
          <w:szCs w:val="24"/>
        </w:rPr>
        <w:t>являются:</w:t>
      </w:r>
    </w:p>
    <w:p w14:paraId="1A6033AC" w14:textId="77777777" w:rsidR="00F219CD" w:rsidRPr="009767CF" w:rsidRDefault="00A87673" w:rsidP="00FA5087">
      <w:pPr>
        <w:pStyle w:val="11"/>
        <w:numPr>
          <w:ilvl w:val="0"/>
          <w:numId w:val="6"/>
        </w:numPr>
        <w:shd w:val="clear" w:color="auto" w:fill="auto"/>
        <w:spacing w:line="276" w:lineRule="auto"/>
        <w:ind w:firstLine="380"/>
        <w:rPr>
          <w:sz w:val="24"/>
          <w:szCs w:val="24"/>
        </w:rPr>
      </w:pPr>
      <w:r w:rsidRPr="009767CF">
        <w:rPr>
          <w:sz w:val="24"/>
          <w:szCs w:val="24"/>
        </w:rPr>
        <w:t>Поиск инвесторов</w:t>
      </w:r>
    </w:p>
    <w:p w14:paraId="77AB0946" w14:textId="77777777" w:rsidR="00F219CD" w:rsidRPr="009767CF" w:rsidRDefault="00A87673" w:rsidP="00FA5087">
      <w:pPr>
        <w:pStyle w:val="11"/>
        <w:numPr>
          <w:ilvl w:val="0"/>
          <w:numId w:val="6"/>
        </w:numPr>
        <w:shd w:val="clear" w:color="auto" w:fill="auto"/>
        <w:spacing w:after="880" w:line="276" w:lineRule="auto"/>
        <w:ind w:firstLine="380"/>
        <w:rPr>
          <w:sz w:val="24"/>
          <w:szCs w:val="24"/>
        </w:rPr>
      </w:pPr>
      <w:r w:rsidRPr="009767CF">
        <w:rPr>
          <w:sz w:val="24"/>
          <w:szCs w:val="24"/>
        </w:rPr>
        <w:t>Инвестиционное позиционирование Рутульского района.</w:t>
      </w:r>
    </w:p>
    <w:p w14:paraId="778FC0AE" w14:textId="77777777" w:rsidR="00F219CD" w:rsidRPr="009767CF" w:rsidRDefault="00A87673" w:rsidP="00FA5087">
      <w:pPr>
        <w:pStyle w:val="11"/>
        <w:numPr>
          <w:ilvl w:val="0"/>
          <w:numId w:val="6"/>
        </w:numPr>
        <w:shd w:val="clear" w:color="auto" w:fill="auto"/>
        <w:spacing w:line="276" w:lineRule="auto"/>
        <w:ind w:left="380" w:firstLine="0"/>
        <w:rPr>
          <w:sz w:val="24"/>
          <w:szCs w:val="24"/>
        </w:rPr>
      </w:pPr>
      <w:r w:rsidRPr="009767CF">
        <w:rPr>
          <w:sz w:val="24"/>
          <w:szCs w:val="24"/>
        </w:rPr>
        <w:t>Создание благоприятных условий для развития приоритетных направлений экономики района.</w:t>
      </w:r>
    </w:p>
    <w:p w14:paraId="60DFD5F6" w14:textId="77777777" w:rsidR="00F219CD" w:rsidRPr="009767CF" w:rsidRDefault="00FA5087" w:rsidP="00FA5087">
      <w:pPr>
        <w:pStyle w:val="11"/>
        <w:shd w:val="clear" w:color="auto" w:fill="auto"/>
        <w:spacing w:line="276" w:lineRule="auto"/>
        <w:rPr>
          <w:sz w:val="24"/>
          <w:szCs w:val="24"/>
        </w:rPr>
      </w:pPr>
      <w:r w:rsidRPr="009767CF">
        <w:rPr>
          <w:sz w:val="24"/>
          <w:szCs w:val="24"/>
        </w:rPr>
        <w:t xml:space="preserve">    </w:t>
      </w:r>
      <w:r w:rsidR="00A87673" w:rsidRPr="009767CF">
        <w:rPr>
          <w:sz w:val="24"/>
          <w:szCs w:val="24"/>
        </w:rPr>
        <w:t>4.Организация оптимального взаимодействия предпринимателей, инвесторов, органов власти на всех этапах инвестиционного процесса.</w:t>
      </w:r>
    </w:p>
    <w:p w14:paraId="062016DD" w14:textId="77777777" w:rsidR="00F219CD" w:rsidRPr="009767CF" w:rsidRDefault="00FA5087" w:rsidP="00FA5087">
      <w:pPr>
        <w:pStyle w:val="11"/>
        <w:shd w:val="clear" w:color="auto" w:fill="auto"/>
        <w:spacing w:line="276" w:lineRule="auto"/>
        <w:rPr>
          <w:sz w:val="24"/>
          <w:szCs w:val="24"/>
        </w:rPr>
      </w:pPr>
      <w:r w:rsidRPr="009767CF">
        <w:rPr>
          <w:sz w:val="24"/>
          <w:szCs w:val="24"/>
        </w:rPr>
        <w:t xml:space="preserve">     </w:t>
      </w:r>
      <w:r w:rsidR="00A87673" w:rsidRPr="009767CF">
        <w:rPr>
          <w:sz w:val="24"/>
          <w:szCs w:val="24"/>
        </w:rPr>
        <w:t>5. Взаимодействие с региональными и федеральными властями по привлечению средств на развитие района.</w:t>
      </w:r>
    </w:p>
    <w:p w14:paraId="1819BD42" w14:textId="77777777" w:rsidR="007978BF" w:rsidRPr="009767CF" w:rsidRDefault="007978BF" w:rsidP="007978BF">
      <w:pPr>
        <w:widowControl/>
        <w:ind w:firstLine="426"/>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Оценка состояния окружающей среды и природно-ресурсного потенциала.</w:t>
      </w:r>
    </w:p>
    <w:p w14:paraId="2E7E3D75" w14:textId="77777777" w:rsidR="007978BF" w:rsidRPr="009767CF" w:rsidRDefault="007978BF" w:rsidP="007978BF">
      <w:pPr>
        <w:widowControl/>
        <w:ind w:firstLine="426"/>
        <w:jc w:val="both"/>
        <w:rPr>
          <w:rFonts w:ascii="Times New Roman" w:eastAsia="Times New Roman" w:hAnsi="Times New Roman" w:cs="Times New Roman"/>
          <w:b/>
          <w:color w:val="auto"/>
          <w:lang w:bidi="ar-SA"/>
        </w:rPr>
      </w:pPr>
    </w:p>
    <w:p w14:paraId="3C0878FC" w14:textId="77777777" w:rsidR="007978BF" w:rsidRPr="009767CF" w:rsidRDefault="007978BF" w:rsidP="007978BF">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Состояние окружающей среды и экологическая ситуация, сложившаяся на  территории района, непосредственно влияют на здоровье населения, и является важными составляющими качества жизни населения.</w:t>
      </w:r>
    </w:p>
    <w:p w14:paraId="2C164054" w14:textId="77777777" w:rsidR="007978BF" w:rsidRPr="009767CF" w:rsidRDefault="007978BF" w:rsidP="007978BF">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lang w:bidi="ar-SA"/>
        </w:rPr>
        <w:t>В  результате жизнедеятельности населения в районе за год образуется около 1 тысячи тонн твердых бытовых отходов, 0,15</w:t>
      </w:r>
      <w:r w:rsidR="00544976" w:rsidRPr="009767CF">
        <w:rPr>
          <w:rFonts w:ascii="Times New Roman" w:eastAsia="Times New Roman" w:hAnsi="Times New Roman" w:cs="Times New Roman"/>
          <w:bCs/>
          <w:color w:val="auto"/>
          <w:lang w:bidi="ar-SA"/>
        </w:rPr>
        <w:t xml:space="preserve">, осуществляется </w:t>
      </w:r>
      <w:r w:rsidRPr="009767CF">
        <w:rPr>
          <w:rFonts w:ascii="Times New Roman" w:eastAsia="Times New Roman" w:hAnsi="Times New Roman" w:cs="Times New Roman"/>
          <w:color w:val="auto"/>
          <w:lang w:bidi="ar-SA"/>
        </w:rPr>
        <w:t xml:space="preserve"> сброс загрязняющих сточных вод в  водные объекты</w:t>
      </w:r>
      <w:r w:rsidR="00544976"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малые реки и реку Самур</w:t>
      </w:r>
      <w:r w:rsidR="00544976" w:rsidRPr="009767CF">
        <w:rPr>
          <w:rFonts w:ascii="Times New Roman" w:eastAsia="Times New Roman" w:hAnsi="Times New Roman" w:cs="Times New Roman"/>
          <w:color w:val="auto"/>
          <w:lang w:bidi="ar-SA"/>
        </w:rPr>
        <w:t xml:space="preserve"> составляет</w:t>
      </w:r>
      <w:r w:rsidRPr="009767CF">
        <w:rPr>
          <w:rFonts w:ascii="Times New Roman" w:eastAsia="Times New Roman" w:hAnsi="Times New Roman" w:cs="Times New Roman"/>
          <w:color w:val="auto"/>
          <w:lang w:bidi="ar-SA"/>
        </w:rPr>
        <w:t>.</w:t>
      </w:r>
    </w:p>
    <w:p w14:paraId="6CAE95C1" w14:textId="77777777" w:rsidR="007978BF" w:rsidRPr="009767CF" w:rsidRDefault="007978BF" w:rsidP="007978BF">
      <w:pPr>
        <w:widowControl/>
        <w:tabs>
          <w:tab w:val="num" w:pos="1134"/>
        </w:tabs>
        <w:autoSpaceDE w:val="0"/>
        <w:autoSpaceDN w:val="0"/>
        <w:adjustRightInd w:val="0"/>
        <w:jc w:val="both"/>
        <w:rPr>
          <w:rFonts w:ascii="Times New Roman" w:eastAsia="Times New Roman" w:hAnsi="Times New Roman" w:cs="Times New Roman"/>
          <w:color w:val="auto"/>
          <w:u w:val="single"/>
          <w:lang w:bidi="ar-SA"/>
        </w:rPr>
      </w:pPr>
      <w:r w:rsidRPr="009767CF">
        <w:rPr>
          <w:rFonts w:ascii="Times New Roman" w:eastAsia="Times New Roman" w:hAnsi="Times New Roman" w:cs="Times New Roman"/>
          <w:bCs/>
          <w:color w:val="auto"/>
          <w:lang w:bidi="ar-SA"/>
        </w:rPr>
        <w:lastRenderedPageBreak/>
        <w:t xml:space="preserve">         Отходы, образовавшиеся в результате жизнедеятельности населения, размещаются на свалках. Периодически  в каждом поселении проводится ликвидация несанкционированных свалок. В результате проводимых мероприятий </w:t>
      </w:r>
      <w:r w:rsidR="00544976" w:rsidRPr="009767CF">
        <w:rPr>
          <w:rFonts w:ascii="Times New Roman" w:eastAsia="Times New Roman" w:hAnsi="Times New Roman" w:cs="Times New Roman"/>
          <w:bCs/>
          <w:color w:val="auto"/>
          <w:lang w:bidi="ar-SA"/>
        </w:rPr>
        <w:t xml:space="preserve">ежегодно утилизируется большое количество </w:t>
      </w:r>
      <w:r w:rsidRPr="009767CF">
        <w:rPr>
          <w:rFonts w:ascii="Times New Roman" w:eastAsia="Times New Roman" w:hAnsi="Times New Roman" w:cs="Times New Roman"/>
          <w:bCs/>
          <w:color w:val="auto"/>
          <w:lang w:bidi="ar-SA"/>
        </w:rPr>
        <w:t xml:space="preserve"> отходов.</w:t>
      </w:r>
    </w:p>
    <w:p w14:paraId="00B3F2A5" w14:textId="77777777" w:rsidR="007978BF" w:rsidRPr="009767CF" w:rsidRDefault="007978BF" w:rsidP="007978BF">
      <w:pPr>
        <w:widowControl/>
        <w:jc w:val="both"/>
        <w:rPr>
          <w:rFonts w:ascii="Times New Roman" w:eastAsia="Times New Roman" w:hAnsi="Times New Roman" w:cs="Times New Roman"/>
          <w:color w:val="FF0000"/>
          <w:lang w:bidi="ar-SA"/>
        </w:rPr>
      </w:pPr>
      <w:r w:rsidRPr="009767CF">
        <w:rPr>
          <w:rFonts w:ascii="Times New Roman" w:eastAsia="Times New Roman" w:hAnsi="Times New Roman" w:cs="Times New Roman"/>
          <w:bCs/>
          <w:color w:val="auto"/>
          <w:lang w:bidi="ar-SA"/>
        </w:rPr>
        <w:t xml:space="preserve">       Площадь муниципального района, используемая для санкционированного размещения и утилизации  твердых бытовых и промышленных отходов, приходящаяся на 1000 жителей</w:t>
      </w:r>
      <w:r w:rsidR="00544976" w:rsidRPr="009767CF">
        <w:rPr>
          <w:rFonts w:ascii="Times New Roman" w:eastAsia="Times New Roman" w:hAnsi="Times New Roman" w:cs="Times New Roman"/>
          <w:color w:val="auto"/>
          <w:lang w:bidi="ar-SA"/>
        </w:rPr>
        <w:t xml:space="preserve"> составляет 1,</w:t>
      </w:r>
      <w:r w:rsidRPr="009767CF">
        <w:rPr>
          <w:rFonts w:ascii="Times New Roman" w:eastAsia="Times New Roman" w:hAnsi="Times New Roman" w:cs="Times New Roman"/>
          <w:color w:val="auto"/>
          <w:lang w:bidi="ar-SA"/>
        </w:rPr>
        <w:t>5 га. Во всех сельских поселениях выделены земельные участки для размещения твердых бытовых отходов, общ</w:t>
      </w:r>
      <w:r w:rsidR="00544976" w:rsidRPr="009767CF">
        <w:rPr>
          <w:rFonts w:ascii="Times New Roman" w:eastAsia="Times New Roman" w:hAnsi="Times New Roman" w:cs="Times New Roman"/>
          <w:color w:val="auto"/>
          <w:lang w:bidi="ar-SA"/>
        </w:rPr>
        <w:t>ая площадь которых занимает 30,0</w:t>
      </w:r>
      <w:r w:rsidRPr="009767CF">
        <w:rPr>
          <w:rFonts w:ascii="Times New Roman" w:eastAsia="Times New Roman" w:hAnsi="Times New Roman" w:cs="Times New Roman"/>
          <w:color w:val="auto"/>
          <w:lang w:bidi="ar-SA"/>
        </w:rPr>
        <w:t xml:space="preserve"> га</w:t>
      </w:r>
    </w:p>
    <w:p w14:paraId="12705C37" w14:textId="77777777" w:rsidR="007978BF" w:rsidRPr="009767CF" w:rsidRDefault="007978BF" w:rsidP="007978BF">
      <w:pPr>
        <w:widowControl/>
        <w:autoSpaceDE w:val="0"/>
        <w:autoSpaceDN w:val="0"/>
        <w:adjustRightInd w:val="0"/>
        <w:jc w:val="both"/>
        <w:rPr>
          <w:rFonts w:ascii="Times New Roman" w:eastAsia="Times New Roman" w:hAnsi="Times New Roman" w:cs="Times New Roman"/>
          <w:color w:val="auto"/>
          <w:u w:val="single"/>
          <w:lang w:bidi="ar-SA"/>
        </w:rPr>
      </w:pPr>
      <w:r w:rsidRPr="009767CF">
        <w:rPr>
          <w:rFonts w:ascii="Times New Roman" w:eastAsia="Times New Roman" w:hAnsi="Times New Roman" w:cs="Times New Roman"/>
          <w:bCs/>
          <w:color w:val="auto"/>
          <w:lang w:bidi="ar-SA"/>
        </w:rPr>
        <w:t>Администрациями сельских поселений ведется работа по ликвидации  несанкционированных свалок. Кроме того</w:t>
      </w:r>
      <w:r w:rsidR="00544976" w:rsidRPr="009767CF">
        <w:rPr>
          <w:rFonts w:ascii="Times New Roman" w:eastAsia="Times New Roman" w:hAnsi="Times New Roman" w:cs="Times New Roman"/>
          <w:bCs/>
          <w:color w:val="auto"/>
          <w:lang w:bidi="ar-SA"/>
        </w:rPr>
        <w:t>,</w:t>
      </w:r>
      <w:r w:rsidRPr="009767CF">
        <w:rPr>
          <w:rFonts w:ascii="Times New Roman" w:eastAsia="Times New Roman" w:hAnsi="Times New Roman" w:cs="Times New Roman"/>
          <w:bCs/>
          <w:color w:val="auto"/>
          <w:lang w:bidi="ar-SA"/>
        </w:rPr>
        <w:t xml:space="preserve"> с населением ведется разъяснительная работа, выявляются нарушители,  имели место случаи привлечения нарушителей к административной ответственности. </w:t>
      </w:r>
    </w:p>
    <w:p w14:paraId="7B8E6D44" w14:textId="77777777" w:rsidR="007978BF" w:rsidRPr="009767CF" w:rsidRDefault="007978BF" w:rsidP="007978BF">
      <w:pPr>
        <w:widowControl/>
        <w:tabs>
          <w:tab w:val="num" w:pos="1134"/>
        </w:tabs>
        <w:autoSpaceDE w:val="0"/>
        <w:autoSpaceDN w:val="0"/>
        <w:adjustRightInd w:val="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lang w:bidi="ar-SA"/>
        </w:rPr>
        <w:t xml:space="preserve">         В районе проводится работа  по озеленению территории. Общая площадь н</w:t>
      </w:r>
      <w:r w:rsidR="00544976" w:rsidRPr="009767CF">
        <w:rPr>
          <w:rFonts w:ascii="Times New Roman" w:eastAsia="Times New Roman" w:hAnsi="Times New Roman" w:cs="Times New Roman"/>
          <w:bCs/>
          <w:color w:val="auto"/>
          <w:lang w:bidi="ar-SA"/>
        </w:rPr>
        <w:t>аселенных пунктов  составляет 48 га.</w:t>
      </w:r>
      <w:r w:rsidRPr="009767CF">
        <w:rPr>
          <w:rFonts w:ascii="Times New Roman" w:eastAsia="Times New Roman" w:hAnsi="Times New Roman" w:cs="Times New Roman"/>
          <w:bCs/>
          <w:color w:val="auto"/>
          <w:lang w:bidi="ar-SA"/>
        </w:rPr>
        <w:t xml:space="preserve">  </w:t>
      </w:r>
    </w:p>
    <w:p w14:paraId="2202B364" w14:textId="77777777" w:rsidR="007978BF" w:rsidRPr="009767CF" w:rsidRDefault="007978BF" w:rsidP="007978BF">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ab/>
        <w:t>Финансовые средства на природоохранные мероприятия  не направлялись.</w:t>
      </w:r>
    </w:p>
    <w:p w14:paraId="5CA8D1ED" w14:textId="77777777" w:rsidR="007978BF" w:rsidRPr="009767CF" w:rsidRDefault="007978BF" w:rsidP="007978BF">
      <w:pPr>
        <w:widowControl/>
        <w:jc w:val="both"/>
        <w:rPr>
          <w:rFonts w:ascii="Times New Roman" w:eastAsia="Times New Roman" w:hAnsi="Times New Roman" w:cs="Times New Roman"/>
          <w:color w:val="auto"/>
          <w:lang w:bidi="ar-SA"/>
        </w:rPr>
      </w:pPr>
    </w:p>
    <w:p w14:paraId="538A5FB1" w14:textId="77777777" w:rsidR="007978BF" w:rsidRPr="009767CF" w:rsidRDefault="007978BF" w:rsidP="007978BF">
      <w:pPr>
        <w:widowControl/>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 xml:space="preserve"> Оценка действующих мер по улучшению социально-экономического   положения муниципального района </w:t>
      </w:r>
      <w:r w:rsidR="00D4396C" w:rsidRPr="009767CF">
        <w:rPr>
          <w:rFonts w:ascii="Times New Roman" w:eastAsia="Times New Roman" w:hAnsi="Times New Roman" w:cs="Times New Roman"/>
          <w:b/>
          <w:color w:val="auto"/>
          <w:lang w:bidi="ar-SA"/>
        </w:rPr>
        <w:t xml:space="preserve"> «Рутуль</w:t>
      </w:r>
      <w:r w:rsidRPr="009767CF">
        <w:rPr>
          <w:rFonts w:ascii="Times New Roman" w:eastAsia="Times New Roman" w:hAnsi="Times New Roman" w:cs="Times New Roman"/>
          <w:b/>
          <w:color w:val="auto"/>
          <w:lang w:bidi="ar-SA"/>
        </w:rPr>
        <w:t>ский  район»</w:t>
      </w:r>
    </w:p>
    <w:p w14:paraId="7E85E708" w14:textId="77777777" w:rsidR="007978BF" w:rsidRPr="009767CF" w:rsidRDefault="007978BF" w:rsidP="007978BF">
      <w:pPr>
        <w:widowControl/>
        <w:ind w:firstLine="709"/>
        <w:jc w:val="both"/>
        <w:rPr>
          <w:rFonts w:ascii="Times New Roman" w:eastAsia="Times New Roman" w:hAnsi="Times New Roman" w:cs="Times New Roman"/>
          <w:color w:val="auto"/>
          <w:lang w:bidi="ar-SA"/>
        </w:rPr>
      </w:pPr>
    </w:p>
    <w:p w14:paraId="71FD2706" w14:textId="77777777" w:rsidR="007978BF" w:rsidRPr="009767CF" w:rsidRDefault="007978BF" w:rsidP="007978BF">
      <w:pPr>
        <w:widowControl/>
        <w:ind w:firstLine="709"/>
        <w:jc w:val="both"/>
        <w:rPr>
          <w:rFonts w:ascii="Times New Roman" w:eastAsia="Times New Roman" w:hAnsi="Times New Roman" w:cs="Times New Roman"/>
          <w:lang w:bidi="ar-SA"/>
        </w:rPr>
      </w:pPr>
      <w:r w:rsidRPr="009767CF">
        <w:rPr>
          <w:rFonts w:ascii="Times New Roman" w:eastAsia="Times New Roman" w:hAnsi="Times New Roman" w:cs="Times New Roman"/>
          <w:color w:val="auto"/>
          <w:lang w:bidi="ar-SA"/>
        </w:rPr>
        <w:t>В своей деятельности органы местного самоуправлен</w:t>
      </w:r>
      <w:r w:rsidR="007E4590" w:rsidRPr="009767CF">
        <w:rPr>
          <w:rFonts w:ascii="Times New Roman" w:eastAsia="Times New Roman" w:hAnsi="Times New Roman" w:cs="Times New Roman"/>
          <w:color w:val="auto"/>
          <w:lang w:bidi="ar-SA"/>
        </w:rPr>
        <w:t>ия муниципального района «Рутуль</w:t>
      </w:r>
      <w:r w:rsidRPr="009767CF">
        <w:rPr>
          <w:rFonts w:ascii="Times New Roman" w:eastAsia="Times New Roman" w:hAnsi="Times New Roman" w:cs="Times New Roman"/>
          <w:color w:val="auto"/>
          <w:lang w:bidi="ar-SA"/>
        </w:rPr>
        <w:t>ский район» применяет э</w:t>
      </w:r>
      <w:r w:rsidRPr="009767CF">
        <w:rPr>
          <w:rFonts w:ascii="Times New Roman" w:eastAsia="Times New Roman" w:hAnsi="Times New Roman" w:cs="Times New Roman"/>
          <w:lang w:bidi="ar-SA"/>
        </w:rPr>
        <w:t>кономические методы, которые  включают в себя планирование, бюджетную политику, налоговую политику; административные методы, которые  предполагают разработку и принятие нормативных документов: Устава, положений, регламентов, должностных инструкций,  распределение прав и обязанностей.</w:t>
      </w:r>
    </w:p>
    <w:p w14:paraId="17CEFA9B" w14:textId="77777777" w:rsidR="007978BF" w:rsidRPr="009767CF" w:rsidRDefault="007978BF" w:rsidP="007978BF">
      <w:pPr>
        <w:widowControl/>
        <w:ind w:firstLine="720"/>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Распорядительное воздействие органов местного самоуправления осуществляется в процессе функционирования муниципального образования и направлено на обеспечение слаженной работы, аппарата управления, на поддержание всей инфраструктуры в заданном режиме работы или перевод ее в более совершенное состояние.</w:t>
      </w:r>
    </w:p>
    <w:p w14:paraId="7A70D5A9"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К субъектам управления социально-экономическим развитием района относятся население, орган представительной власти, глава</w:t>
      </w:r>
      <w:r w:rsidR="007E4590" w:rsidRPr="009767CF">
        <w:rPr>
          <w:rFonts w:ascii="Times New Roman" w:eastAsia="Calibri" w:hAnsi="Times New Roman" w:cs="Times New Roman"/>
          <w:color w:val="auto"/>
          <w:lang w:eastAsia="en-US" w:bidi="ar-SA"/>
        </w:rPr>
        <w:t xml:space="preserve"> Рутульского района и а</w:t>
      </w:r>
      <w:r w:rsidRPr="009767CF">
        <w:rPr>
          <w:rFonts w:ascii="Times New Roman" w:eastAsia="Calibri" w:hAnsi="Times New Roman" w:cs="Times New Roman"/>
          <w:color w:val="auto"/>
          <w:lang w:eastAsia="en-US" w:bidi="ar-SA"/>
        </w:rPr>
        <w:t>дминистрация района.</w:t>
      </w:r>
    </w:p>
    <w:p w14:paraId="55C1ADED"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Население может влиять на ход проводимых преобразований непосредственно путем участия в муниципальных выборах, организации территориального общественного самоуправления, голосовании по отзыву депутата и по ряду других вопросов, предусмотренных законодательством.</w:t>
      </w:r>
    </w:p>
    <w:p w14:paraId="023A4EEB"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Для более тесного взаимодействия органов власти и населения  проводятся  </w:t>
      </w:r>
      <w:r w:rsidRPr="009767CF">
        <w:rPr>
          <w:rFonts w:ascii="Times New Roman" w:eastAsia="Calibri" w:hAnsi="Times New Roman" w:cs="Times New Roman"/>
          <w:bCs/>
          <w:color w:val="auto"/>
          <w:lang w:eastAsia="en-US" w:bidi="ar-SA"/>
        </w:rPr>
        <w:t>сход</w:t>
      </w:r>
      <w:r w:rsidR="007E4590" w:rsidRPr="009767CF">
        <w:rPr>
          <w:rFonts w:ascii="Times New Roman" w:eastAsia="Calibri" w:hAnsi="Times New Roman" w:cs="Times New Roman"/>
          <w:bCs/>
          <w:color w:val="auto"/>
          <w:lang w:eastAsia="en-US" w:bidi="ar-SA"/>
        </w:rPr>
        <w:t xml:space="preserve">ы граждан </w:t>
      </w:r>
      <w:r w:rsidRPr="009767CF">
        <w:rPr>
          <w:rFonts w:ascii="Times New Roman" w:eastAsia="Calibri" w:hAnsi="Times New Roman" w:cs="Times New Roman"/>
          <w:bCs/>
          <w:color w:val="auto"/>
          <w:lang w:eastAsia="en-US" w:bidi="ar-SA"/>
        </w:rPr>
        <w:t xml:space="preserve"> в населенных пунктах, проводятся публичные слу</w:t>
      </w:r>
      <w:r w:rsidR="007E4590" w:rsidRPr="009767CF">
        <w:rPr>
          <w:rFonts w:ascii="Times New Roman" w:eastAsia="Calibri" w:hAnsi="Times New Roman" w:cs="Times New Roman"/>
          <w:bCs/>
          <w:color w:val="auto"/>
          <w:lang w:eastAsia="en-US" w:bidi="ar-SA"/>
        </w:rPr>
        <w:t>шани</w:t>
      </w:r>
      <w:r w:rsidRPr="009767CF">
        <w:rPr>
          <w:rFonts w:ascii="Times New Roman" w:eastAsia="Calibri" w:hAnsi="Times New Roman" w:cs="Times New Roman"/>
          <w:bCs/>
          <w:color w:val="auto"/>
          <w:lang w:eastAsia="en-US" w:bidi="ar-SA"/>
        </w:rPr>
        <w:t xml:space="preserve">я для решения вопросов, согласно законодательству.  Население обращается  с жалобами, просьбами  и предложениями к Главе </w:t>
      </w:r>
      <w:r w:rsidR="00D4396C" w:rsidRPr="009767CF">
        <w:rPr>
          <w:rFonts w:ascii="Times New Roman" w:eastAsia="Calibri" w:hAnsi="Times New Roman" w:cs="Times New Roman"/>
          <w:bCs/>
          <w:color w:val="auto"/>
          <w:lang w:eastAsia="en-US" w:bidi="ar-SA"/>
        </w:rPr>
        <w:t>муниципального района в устной ,</w:t>
      </w:r>
      <w:r w:rsidRPr="009767CF">
        <w:rPr>
          <w:rFonts w:ascii="Times New Roman" w:eastAsia="Calibri" w:hAnsi="Times New Roman" w:cs="Times New Roman"/>
          <w:bCs/>
          <w:color w:val="auto"/>
          <w:lang w:eastAsia="en-US" w:bidi="ar-SA"/>
        </w:rPr>
        <w:t xml:space="preserve"> письменной</w:t>
      </w:r>
      <w:r w:rsidR="00D4396C" w:rsidRPr="009767CF">
        <w:rPr>
          <w:rFonts w:ascii="Times New Roman" w:eastAsia="Calibri" w:hAnsi="Times New Roman" w:cs="Times New Roman"/>
          <w:bCs/>
          <w:color w:val="auto"/>
          <w:lang w:eastAsia="en-US" w:bidi="ar-SA"/>
        </w:rPr>
        <w:t xml:space="preserve"> и электронной</w:t>
      </w:r>
      <w:r w:rsidRPr="009767CF">
        <w:rPr>
          <w:rFonts w:ascii="Times New Roman" w:eastAsia="Calibri" w:hAnsi="Times New Roman" w:cs="Times New Roman"/>
          <w:bCs/>
          <w:color w:val="auto"/>
          <w:lang w:eastAsia="en-US" w:bidi="ar-SA"/>
        </w:rPr>
        <w:t xml:space="preserve"> форме.</w:t>
      </w:r>
    </w:p>
    <w:p w14:paraId="11F23D7A"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Адм</w:t>
      </w:r>
      <w:r w:rsidR="007E4590" w:rsidRPr="009767CF">
        <w:rPr>
          <w:rFonts w:ascii="Times New Roman" w:eastAsia="Calibri" w:hAnsi="Times New Roman" w:cs="Times New Roman"/>
          <w:color w:val="auto"/>
          <w:lang w:eastAsia="en-US" w:bidi="ar-SA"/>
        </w:rPr>
        <w:t>инистрации сельских</w:t>
      </w:r>
      <w:r w:rsidRPr="009767CF">
        <w:rPr>
          <w:rFonts w:ascii="Times New Roman" w:eastAsia="Calibri" w:hAnsi="Times New Roman" w:cs="Times New Roman"/>
          <w:color w:val="auto"/>
          <w:lang w:eastAsia="en-US" w:bidi="ar-SA"/>
        </w:rPr>
        <w:t xml:space="preserve"> поселений проводят для населения праздничные мероприятия, приуроченные к различным праздникам и дни села.</w:t>
      </w:r>
    </w:p>
    <w:p w14:paraId="152D3C54"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Глава муниципального района и специалисты поддерживают контакты с руководителями предприятий района и субъектами малого предпринимательства, работающими на территории района. </w:t>
      </w:r>
    </w:p>
    <w:p w14:paraId="0370262E" w14:textId="77777777" w:rsidR="007978BF" w:rsidRPr="009767CF" w:rsidRDefault="007978BF" w:rsidP="007978BF">
      <w:pPr>
        <w:widowControl/>
        <w:ind w:firstLine="709"/>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Кроме того органы местного самоуправления тесно сотрудничают с центром занятости населения.</w:t>
      </w:r>
    </w:p>
    <w:p w14:paraId="00756704" w14:textId="77777777" w:rsidR="007978BF" w:rsidRPr="009767CF" w:rsidRDefault="007978BF" w:rsidP="007978BF">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Мероприятия, проводимые местными органами власти района, недостаточны для решения накопившихся проблем. В то же время повышение эффективности их деятельности в значительной мере зависит от изменений, проходящих в налогово-бюджетной системе России, политике федерального центра и субъекта РФ по отношению к муниципальным образованиям.</w:t>
      </w:r>
    </w:p>
    <w:p w14:paraId="32FDAFB0" w14:textId="6BBC0CB3" w:rsidR="00C343C2" w:rsidRPr="009767CF" w:rsidRDefault="007978BF" w:rsidP="00D4396C">
      <w:pPr>
        <w:widowControl/>
        <w:ind w:firstLine="709"/>
        <w:jc w:val="both"/>
        <w:rPr>
          <w:rFonts w:ascii="Times New Roman" w:hAnsi="Times New Roman" w:cs="Times New Roman"/>
        </w:rPr>
      </w:pPr>
      <w:r w:rsidRPr="009767CF">
        <w:rPr>
          <w:rFonts w:ascii="Times New Roman" w:eastAsia="Times New Roman" w:hAnsi="Times New Roman" w:cs="Times New Roman"/>
          <w:color w:val="auto"/>
          <w:lang w:bidi="ar-SA"/>
        </w:rPr>
        <w:t xml:space="preserve">В районе </w:t>
      </w:r>
      <w:r w:rsidR="00CA12F8" w:rsidRPr="009767CF">
        <w:rPr>
          <w:rFonts w:ascii="Times New Roman" w:eastAsia="Times New Roman" w:hAnsi="Times New Roman" w:cs="Times New Roman"/>
          <w:color w:val="auto"/>
          <w:lang w:bidi="ar-SA"/>
        </w:rPr>
        <w:t>утверждены</w:t>
      </w:r>
      <w:r w:rsidRPr="009767CF">
        <w:rPr>
          <w:rFonts w:ascii="Times New Roman" w:eastAsia="Times New Roman" w:hAnsi="Times New Roman" w:cs="Times New Roman"/>
          <w:color w:val="auto"/>
          <w:lang w:bidi="ar-SA"/>
        </w:rPr>
        <w:t xml:space="preserve"> </w:t>
      </w:r>
      <w:r w:rsidR="00CA12F8" w:rsidRPr="009767CF">
        <w:rPr>
          <w:rFonts w:ascii="Times New Roman" w:eastAsia="Times New Roman" w:hAnsi="Times New Roman" w:cs="Times New Roman"/>
          <w:color w:val="auto"/>
          <w:lang w:bidi="ar-SA"/>
        </w:rPr>
        <w:t xml:space="preserve">и </w:t>
      </w:r>
      <w:r w:rsidR="00663576" w:rsidRPr="009767CF">
        <w:rPr>
          <w:rFonts w:ascii="Times New Roman" w:eastAsia="Times New Roman" w:hAnsi="Times New Roman" w:cs="Times New Roman"/>
          <w:color w:val="auto"/>
          <w:lang w:bidi="ar-SA"/>
        </w:rPr>
        <w:t>действуют муниципальные программы</w:t>
      </w:r>
      <w:r w:rsidR="00CA12F8" w:rsidRPr="009767CF">
        <w:rPr>
          <w:rFonts w:ascii="Times New Roman" w:eastAsia="Times New Roman" w:hAnsi="Times New Roman" w:cs="Times New Roman"/>
          <w:color w:val="auto"/>
          <w:lang w:bidi="ar-SA"/>
        </w:rPr>
        <w:t xml:space="preserve"> «Развитие малого и среднего предпринимательства», «Устойчивое развитие горных территорий», </w:t>
      </w:r>
      <w:r w:rsidR="00663576" w:rsidRPr="009767CF">
        <w:rPr>
          <w:rFonts w:ascii="Times New Roman" w:eastAsia="Times New Roman" w:hAnsi="Times New Roman" w:cs="Times New Roman"/>
          <w:color w:val="auto"/>
          <w:lang w:bidi="ar-SA"/>
        </w:rPr>
        <w:t>«Муниципальная</w:t>
      </w:r>
      <w:r w:rsidR="00CA12F8" w:rsidRPr="009767CF">
        <w:rPr>
          <w:rFonts w:ascii="Times New Roman" w:hAnsi="Times New Roman" w:cs="Times New Roman"/>
        </w:rPr>
        <w:t xml:space="preserve"> программа «Поддержка и развитие агропромышленного комплек</w:t>
      </w:r>
      <w:r w:rsidR="00D4396C" w:rsidRPr="009767CF">
        <w:rPr>
          <w:rFonts w:ascii="Times New Roman" w:hAnsi="Times New Roman" w:cs="Times New Roman"/>
        </w:rPr>
        <w:t>са</w:t>
      </w:r>
      <w:r w:rsidR="00CA12F8" w:rsidRPr="009767CF">
        <w:rPr>
          <w:rFonts w:ascii="Times New Roman" w:hAnsi="Times New Roman" w:cs="Times New Roman"/>
        </w:rPr>
        <w:t>»</w:t>
      </w:r>
      <w:r w:rsidR="00D4396C" w:rsidRPr="009767CF">
        <w:rPr>
          <w:rFonts w:ascii="Times New Roman" w:hAnsi="Times New Roman" w:cs="Times New Roman"/>
        </w:rPr>
        <w:t>, «</w:t>
      </w:r>
      <w:r w:rsidR="00663576" w:rsidRPr="009767CF">
        <w:rPr>
          <w:rFonts w:ascii="Times New Roman" w:hAnsi="Times New Roman" w:cs="Times New Roman"/>
        </w:rPr>
        <w:t>Муниципальная программа</w:t>
      </w:r>
      <w:r w:rsidR="00D4396C" w:rsidRPr="009767CF">
        <w:rPr>
          <w:rFonts w:ascii="Times New Roman" w:hAnsi="Times New Roman" w:cs="Times New Roman"/>
        </w:rPr>
        <w:t xml:space="preserve"> </w:t>
      </w:r>
      <w:r w:rsidR="00D4396C" w:rsidRPr="009767CF">
        <w:rPr>
          <w:rFonts w:ascii="Times New Roman" w:hAnsi="Times New Roman" w:cs="Times New Roman"/>
        </w:rPr>
        <w:lastRenderedPageBreak/>
        <w:t>«Безопасность дорожного движения,</w:t>
      </w:r>
      <w:r w:rsidR="00D4396C" w:rsidRPr="009767CF">
        <w:rPr>
          <w:rFonts w:ascii="Times New Roman" w:hAnsi="Times New Roman" w:cs="Times New Roman"/>
          <w:b/>
        </w:rPr>
        <w:t xml:space="preserve"> </w:t>
      </w:r>
      <w:r w:rsidR="00D4396C" w:rsidRPr="009767CF">
        <w:rPr>
          <w:rFonts w:ascii="Times New Roman" w:hAnsi="Times New Roman" w:cs="Times New Roman"/>
        </w:rPr>
        <w:t>Муниципальная программа «Обеспечение жильем молодых семей</w:t>
      </w:r>
      <w:r w:rsidR="00663576" w:rsidRPr="009767CF">
        <w:rPr>
          <w:rFonts w:ascii="Times New Roman" w:hAnsi="Times New Roman" w:cs="Times New Roman"/>
        </w:rPr>
        <w:t>», программа</w:t>
      </w:r>
      <w:r w:rsidR="00D4396C" w:rsidRPr="009767CF">
        <w:rPr>
          <w:rFonts w:ascii="Times New Roman" w:hAnsi="Times New Roman" w:cs="Times New Roman"/>
        </w:rPr>
        <w:t xml:space="preserve"> «Доступная среда»</w:t>
      </w:r>
      <w:r w:rsidR="00C343C2" w:rsidRPr="009767CF">
        <w:rPr>
          <w:rFonts w:ascii="Times New Roman" w:hAnsi="Times New Roman" w:cs="Times New Roman"/>
        </w:rPr>
        <w:t xml:space="preserve">, Программа «Чистая вода». </w:t>
      </w:r>
    </w:p>
    <w:p w14:paraId="4949C55C" w14:textId="77777777" w:rsidR="00C343C2" w:rsidRPr="009767CF" w:rsidRDefault="00C343C2" w:rsidP="00D4396C">
      <w:pPr>
        <w:widowControl/>
        <w:ind w:firstLine="709"/>
        <w:jc w:val="both"/>
        <w:rPr>
          <w:rFonts w:ascii="Times New Roman" w:hAnsi="Times New Roman" w:cs="Times New Roman"/>
        </w:rPr>
      </w:pPr>
    </w:p>
    <w:p w14:paraId="2E253845" w14:textId="5E96EC49" w:rsidR="00C343C2" w:rsidRPr="009767CF" w:rsidRDefault="00C343C2" w:rsidP="00C343C2">
      <w:pPr>
        <w:keepNext/>
        <w:spacing w:before="40"/>
        <w:ind w:firstLine="709"/>
        <w:jc w:val="center"/>
        <w:rPr>
          <w:rFonts w:ascii="Times New Roman" w:eastAsia="Times New Roman" w:hAnsi="Times New Roman" w:cs="Times New Roman"/>
          <w:b/>
          <w:color w:val="auto"/>
          <w:spacing w:val="-2"/>
          <w:lang w:bidi="ar-SA"/>
        </w:rPr>
      </w:pPr>
      <w:r w:rsidRPr="009767CF">
        <w:rPr>
          <w:rFonts w:ascii="Times New Roman" w:eastAsia="Times New Roman" w:hAnsi="Times New Roman" w:cs="Times New Roman"/>
          <w:b/>
          <w:color w:val="auto"/>
          <w:spacing w:val="-2"/>
          <w:lang w:bidi="ar-SA"/>
        </w:rPr>
        <w:t xml:space="preserve">Анализ сильных и слабых </w:t>
      </w:r>
      <w:r w:rsidR="00663576" w:rsidRPr="009767CF">
        <w:rPr>
          <w:rFonts w:ascii="Times New Roman" w:eastAsia="Times New Roman" w:hAnsi="Times New Roman" w:cs="Times New Roman"/>
          <w:b/>
          <w:color w:val="auto"/>
          <w:spacing w:val="-2"/>
          <w:lang w:bidi="ar-SA"/>
        </w:rPr>
        <w:t>сторон муниципального</w:t>
      </w:r>
      <w:r w:rsidRPr="009767CF">
        <w:rPr>
          <w:rFonts w:ascii="Times New Roman" w:eastAsia="Times New Roman" w:hAnsi="Times New Roman" w:cs="Times New Roman"/>
          <w:b/>
          <w:color w:val="auto"/>
          <w:spacing w:val="-2"/>
          <w:lang w:bidi="ar-SA"/>
        </w:rPr>
        <w:t xml:space="preserve"> района     «Рутульский район» .</w:t>
      </w:r>
    </w:p>
    <w:p w14:paraId="64EC8921" w14:textId="00B20745" w:rsidR="00C343C2" w:rsidRPr="009767CF" w:rsidRDefault="006956F7" w:rsidP="006956F7">
      <w:pPr>
        <w:widowControl/>
        <w:ind w:firstLine="709"/>
        <w:jc w:val="right"/>
        <w:rPr>
          <w:rFonts w:ascii="Times New Roman" w:hAnsi="Times New Roman" w:cs="Times New Roman"/>
        </w:rPr>
      </w:pPr>
      <w:r>
        <w:rPr>
          <w:rFonts w:ascii="Times New Roman" w:hAnsi="Times New Roman" w:cs="Times New Roman"/>
        </w:rPr>
        <w:t>Таблица 19</w:t>
      </w:r>
    </w:p>
    <w:p w14:paraId="61559D90" w14:textId="77777777" w:rsidR="00C343C2" w:rsidRPr="009767CF" w:rsidRDefault="00C343C2" w:rsidP="00D4396C">
      <w:pPr>
        <w:widowControl/>
        <w:ind w:firstLine="709"/>
        <w:jc w:val="both"/>
        <w:rPr>
          <w:rFonts w:ascii="Times New Roman" w:hAnsi="Times New Roman" w:cs="Times New Roman"/>
        </w:rPr>
      </w:pPr>
      <w:r w:rsidRPr="009767CF">
        <w:rPr>
          <w:rFonts w:ascii="Times New Roman" w:hAnsi="Times New Roman" w:cs="Times New Roman"/>
        </w:rPr>
        <w:t xml:space="preserve">                                         </w:t>
      </w:r>
    </w:p>
    <w:tbl>
      <w:tblPr>
        <w:tblStyle w:val="af1"/>
        <w:tblW w:w="0" w:type="auto"/>
        <w:tblInd w:w="-147" w:type="dxa"/>
        <w:tblLook w:val="04A0" w:firstRow="1" w:lastRow="0" w:firstColumn="1" w:lastColumn="0" w:noHBand="0" w:noVBand="1"/>
      </w:tblPr>
      <w:tblGrid>
        <w:gridCol w:w="5187"/>
        <w:gridCol w:w="5040"/>
      </w:tblGrid>
      <w:tr w:rsidR="00C343C2" w:rsidRPr="009767CF" w14:paraId="1567F237" w14:textId="77777777" w:rsidTr="006A2A2C">
        <w:tc>
          <w:tcPr>
            <w:tcW w:w="5187" w:type="dxa"/>
          </w:tcPr>
          <w:p w14:paraId="2C8A90B4" w14:textId="77777777" w:rsidR="00C343C2" w:rsidRPr="009767CF" w:rsidRDefault="00C12690" w:rsidP="00D253A5">
            <w:pPr>
              <w:widowControl/>
              <w:jc w:val="both"/>
              <w:rPr>
                <w:rFonts w:ascii="Times New Roman" w:eastAsia="Times New Roman" w:hAnsi="Times New Roman" w:cs="Times New Roman"/>
                <w:b/>
                <w:color w:val="auto"/>
                <w:lang w:bidi="ar-SA"/>
              </w:rPr>
            </w:pPr>
            <w:r w:rsidRPr="009767CF">
              <w:rPr>
                <w:rFonts w:ascii="Times New Roman" w:hAnsi="Times New Roman" w:cs="Times New Roman"/>
                <w:b/>
              </w:rPr>
              <w:t xml:space="preserve">                  </w:t>
            </w:r>
            <w:r w:rsidR="00C343C2" w:rsidRPr="009767CF">
              <w:rPr>
                <w:rFonts w:ascii="Times New Roman" w:hAnsi="Times New Roman" w:cs="Times New Roman"/>
                <w:b/>
              </w:rPr>
              <w:t>Сильные стороны</w:t>
            </w:r>
          </w:p>
        </w:tc>
        <w:tc>
          <w:tcPr>
            <w:tcW w:w="5040" w:type="dxa"/>
          </w:tcPr>
          <w:p w14:paraId="5ADE18BD" w14:textId="77777777" w:rsidR="00C343C2" w:rsidRPr="009767CF" w:rsidRDefault="00C12690" w:rsidP="00D253A5">
            <w:pPr>
              <w:widowControl/>
              <w:jc w:val="both"/>
              <w:rPr>
                <w:rFonts w:ascii="Times New Roman" w:eastAsia="Times New Roman" w:hAnsi="Times New Roman" w:cs="Times New Roman"/>
                <w:b/>
                <w:color w:val="auto"/>
                <w:lang w:bidi="ar-SA"/>
              </w:rPr>
            </w:pPr>
            <w:r w:rsidRPr="009767CF">
              <w:rPr>
                <w:rFonts w:ascii="Times New Roman" w:hAnsi="Times New Roman" w:cs="Times New Roman"/>
                <w:b/>
              </w:rPr>
              <w:t xml:space="preserve">                  </w:t>
            </w:r>
            <w:r w:rsidR="00C343C2" w:rsidRPr="009767CF">
              <w:rPr>
                <w:rFonts w:ascii="Times New Roman" w:hAnsi="Times New Roman" w:cs="Times New Roman"/>
                <w:b/>
              </w:rPr>
              <w:t>Слабые стороны</w:t>
            </w:r>
          </w:p>
        </w:tc>
      </w:tr>
      <w:tr w:rsidR="007D76C4" w:rsidRPr="009767CF" w14:paraId="4ACDF855" w14:textId="77777777" w:rsidTr="00663576">
        <w:trPr>
          <w:trHeight w:val="995"/>
        </w:trPr>
        <w:tc>
          <w:tcPr>
            <w:tcW w:w="5187" w:type="dxa"/>
          </w:tcPr>
          <w:p w14:paraId="4FC3DC81" w14:textId="77777777" w:rsidR="007D76C4" w:rsidRPr="009767CF" w:rsidRDefault="007D76C4" w:rsidP="00D253A5">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 xml:space="preserve"> </w:t>
            </w:r>
            <w:r w:rsidR="00475F1F" w:rsidRPr="009767CF">
              <w:rPr>
                <w:rFonts w:ascii="Times New Roman" w:eastAsia="Times New Roman" w:hAnsi="Times New Roman" w:cs="Times New Roman"/>
                <w:color w:val="auto"/>
                <w:lang w:bidi="ar-SA"/>
              </w:rPr>
              <w:t>Гостеприимный народ района,  представляющий 6 коренные национальности Дагестана-Рутульцы, цахурцы,Лезгины, лакцы Аварцы, азербайджанцы</w:t>
            </w:r>
          </w:p>
          <w:p w14:paraId="27EF275E" w14:textId="77777777" w:rsidR="007D76C4" w:rsidRPr="009767CF" w:rsidRDefault="007D76C4" w:rsidP="00D253A5">
            <w:pPr>
              <w:keepNext/>
              <w:ind w:firstLine="432"/>
              <w:jc w:val="both"/>
              <w:rPr>
                <w:rFonts w:ascii="Times New Roman" w:hAnsi="Times New Roman" w:cs="Times New Roman"/>
              </w:rPr>
            </w:pPr>
            <w:r w:rsidRPr="009767CF">
              <w:rPr>
                <w:rFonts w:ascii="Times New Roman" w:hAnsi="Times New Roman" w:cs="Times New Roman"/>
              </w:rPr>
              <w:t>Ресурсный потенциал района (</w:t>
            </w:r>
            <w:r w:rsidR="006F6D5D" w:rsidRPr="009767CF">
              <w:rPr>
                <w:rFonts w:ascii="Times New Roman" w:hAnsi="Times New Roman" w:cs="Times New Roman"/>
              </w:rPr>
              <w:t>гидроресурсы для строительства малых ГЭС и большой ГЭС на Р.Самур;</w:t>
            </w:r>
            <w:r w:rsidRPr="009767CF">
              <w:rPr>
                <w:rFonts w:ascii="Times New Roman" w:hAnsi="Times New Roman" w:cs="Times New Roman"/>
              </w:rPr>
              <w:t xml:space="preserve"> земельные ресурсы</w:t>
            </w:r>
            <w:r w:rsidR="006A2A2C" w:rsidRPr="009767CF">
              <w:rPr>
                <w:rFonts w:ascii="Times New Roman" w:hAnsi="Times New Roman" w:cs="Times New Roman"/>
              </w:rPr>
              <w:t xml:space="preserve"> для сельскохозяйственного производства, овцеводства;</w:t>
            </w:r>
            <w:r w:rsidR="006F6D5D" w:rsidRPr="009767CF">
              <w:rPr>
                <w:rFonts w:ascii="Times New Roman" w:hAnsi="Times New Roman" w:cs="Times New Roman"/>
              </w:rPr>
              <w:t xml:space="preserve"> добыча и первичная переработка гранита, мрамора, запасы которых неограничены; Переработка речного камня и производство гравия щебня для строительства</w:t>
            </w:r>
            <w:r w:rsidR="006A2A2C" w:rsidRPr="009767CF">
              <w:rPr>
                <w:rFonts w:ascii="Times New Roman" w:hAnsi="Times New Roman" w:cs="Times New Roman"/>
              </w:rPr>
              <w:t>;</w:t>
            </w:r>
            <w:r w:rsidR="00C12690" w:rsidRPr="009767CF">
              <w:rPr>
                <w:rFonts w:ascii="Times New Roman" w:hAnsi="Times New Roman" w:cs="Times New Roman"/>
              </w:rPr>
              <w:t xml:space="preserve"> наличие первозданной природы</w:t>
            </w:r>
            <w:r w:rsidRPr="009767CF">
              <w:rPr>
                <w:rFonts w:ascii="Times New Roman" w:hAnsi="Times New Roman" w:cs="Times New Roman"/>
              </w:rPr>
              <w:t xml:space="preserve">  и другие).</w:t>
            </w:r>
          </w:p>
          <w:p w14:paraId="1CC60735" w14:textId="77777777" w:rsidR="007D76C4" w:rsidRPr="009767CF" w:rsidRDefault="007D76C4" w:rsidP="00D253A5">
            <w:pPr>
              <w:keepNext/>
              <w:ind w:firstLine="432"/>
              <w:jc w:val="both"/>
              <w:rPr>
                <w:rFonts w:ascii="Times New Roman" w:hAnsi="Times New Roman" w:cs="Times New Roman"/>
              </w:rPr>
            </w:pPr>
            <w:r w:rsidRPr="009767CF">
              <w:rPr>
                <w:rFonts w:ascii="Times New Roman" w:hAnsi="Times New Roman" w:cs="Times New Roman"/>
                <w:shd w:val="clear" w:color="auto" w:fill="FFFFFF"/>
              </w:rPr>
              <w:t xml:space="preserve">Район расположен в </w:t>
            </w:r>
            <w:r w:rsidR="00D253A5" w:rsidRPr="009767CF">
              <w:rPr>
                <w:rFonts w:ascii="Times New Roman" w:hAnsi="Times New Roman" w:cs="Times New Roman"/>
                <w:shd w:val="clear" w:color="auto" w:fill="FFFFFF"/>
              </w:rPr>
              <w:t xml:space="preserve">юго-западной части Республики Дагестан </w:t>
            </w:r>
            <w:r w:rsidRPr="009767CF">
              <w:rPr>
                <w:rFonts w:ascii="Times New Roman" w:hAnsi="Times New Roman" w:cs="Times New Roman"/>
              </w:rPr>
              <w:t>и имеет благоприятное транспортно-географическое положение района для реализации транзитных функций (федеральная трасса).</w:t>
            </w:r>
          </w:p>
          <w:p w14:paraId="740F4FB9" w14:textId="77777777" w:rsidR="007D76C4" w:rsidRPr="009767CF" w:rsidRDefault="007D76C4" w:rsidP="00D253A5">
            <w:pPr>
              <w:keepNext/>
              <w:ind w:firstLine="432"/>
              <w:jc w:val="both"/>
              <w:rPr>
                <w:rFonts w:ascii="Times New Roman" w:hAnsi="Times New Roman" w:cs="Times New Roman"/>
              </w:rPr>
            </w:pPr>
            <w:r w:rsidRPr="009767CF">
              <w:rPr>
                <w:rFonts w:ascii="Times New Roman" w:hAnsi="Times New Roman" w:cs="Times New Roman"/>
              </w:rPr>
              <w:t>Наличие земельных ресурсов для ведения сельскохозяйственного производства.</w:t>
            </w:r>
          </w:p>
          <w:p w14:paraId="0A725363" w14:textId="77777777" w:rsidR="007D76C4" w:rsidRPr="009767CF" w:rsidRDefault="007D76C4" w:rsidP="00D253A5">
            <w:pPr>
              <w:keepNext/>
              <w:ind w:firstLine="432"/>
              <w:jc w:val="both"/>
              <w:rPr>
                <w:rFonts w:ascii="Times New Roman" w:hAnsi="Times New Roman" w:cs="Times New Roman"/>
              </w:rPr>
            </w:pPr>
            <w:r w:rsidRPr="009767CF">
              <w:rPr>
                <w:rFonts w:ascii="Times New Roman" w:hAnsi="Times New Roman" w:cs="Times New Roman"/>
              </w:rPr>
              <w:t>Относительно высокий уровень развития средств коммуника</w:t>
            </w:r>
            <w:r w:rsidR="006A2A2C" w:rsidRPr="009767CF">
              <w:rPr>
                <w:rFonts w:ascii="Times New Roman" w:hAnsi="Times New Roman" w:cs="Times New Roman"/>
              </w:rPr>
              <w:t>ции и информационных технологий, наличие интернета во всех сельских поселениях;</w:t>
            </w:r>
          </w:p>
          <w:p w14:paraId="5EF5B516" w14:textId="77777777" w:rsidR="007D76C4" w:rsidRPr="009767CF" w:rsidRDefault="007D76C4" w:rsidP="00D253A5">
            <w:pPr>
              <w:keepNext/>
              <w:ind w:firstLine="432"/>
              <w:jc w:val="both"/>
              <w:rPr>
                <w:rFonts w:ascii="Times New Roman" w:hAnsi="Times New Roman" w:cs="Times New Roman"/>
              </w:rPr>
            </w:pPr>
            <w:r w:rsidRPr="009767CF">
              <w:rPr>
                <w:rFonts w:ascii="Times New Roman" w:hAnsi="Times New Roman" w:cs="Times New Roman"/>
              </w:rPr>
              <w:t xml:space="preserve">Наличие рекреационных ресурсов для развития специализированных видов туризма </w:t>
            </w:r>
            <w:r w:rsidR="00D253A5" w:rsidRPr="009767CF">
              <w:rPr>
                <w:rFonts w:ascii="Times New Roman" w:hAnsi="Times New Roman" w:cs="Times New Roman"/>
              </w:rPr>
              <w:t xml:space="preserve"> горного, конного, рафтинга</w:t>
            </w:r>
            <w:r w:rsidR="006F6D5D" w:rsidRPr="009767CF">
              <w:rPr>
                <w:rFonts w:ascii="Times New Roman" w:hAnsi="Times New Roman" w:cs="Times New Roman"/>
              </w:rPr>
              <w:t xml:space="preserve">, строительства лагерей и домов отдыха.  </w:t>
            </w:r>
            <w:r w:rsidR="00D253A5" w:rsidRPr="009767CF">
              <w:rPr>
                <w:rFonts w:ascii="Times New Roman" w:hAnsi="Times New Roman" w:cs="Times New Roman"/>
              </w:rPr>
              <w:t xml:space="preserve">  </w:t>
            </w:r>
          </w:p>
          <w:p w14:paraId="1330E8B5" w14:textId="77777777" w:rsidR="007D76C4" w:rsidRPr="009767CF" w:rsidRDefault="007D76C4" w:rsidP="00D253A5">
            <w:pPr>
              <w:pStyle w:val="Style73"/>
              <w:spacing w:line="240" w:lineRule="auto"/>
              <w:jc w:val="both"/>
              <w:rPr>
                <w:rStyle w:val="FontStyle101"/>
                <w:sz w:val="24"/>
                <w:szCs w:val="24"/>
              </w:rPr>
            </w:pPr>
            <w:r w:rsidRPr="009767CF">
              <w:rPr>
                <w:rStyle w:val="FontStyle101"/>
                <w:sz w:val="24"/>
                <w:szCs w:val="24"/>
              </w:rPr>
              <w:t xml:space="preserve">       Сложившаяся система поддержки сельского хо</w:t>
            </w:r>
            <w:r w:rsidR="00D253A5" w:rsidRPr="009767CF">
              <w:rPr>
                <w:rStyle w:val="FontStyle101"/>
                <w:sz w:val="24"/>
                <w:szCs w:val="24"/>
              </w:rPr>
              <w:t xml:space="preserve">зяйства, реализуемая  по республиканским </w:t>
            </w:r>
            <w:r w:rsidRPr="009767CF">
              <w:rPr>
                <w:rStyle w:val="FontStyle101"/>
                <w:sz w:val="24"/>
                <w:szCs w:val="24"/>
              </w:rPr>
              <w:t xml:space="preserve"> и федеральным программам.</w:t>
            </w:r>
          </w:p>
          <w:p w14:paraId="565C27D1" w14:textId="77777777" w:rsidR="007D76C4" w:rsidRPr="009767CF" w:rsidRDefault="007D76C4" w:rsidP="00D253A5">
            <w:pPr>
              <w:pStyle w:val="Style73"/>
              <w:spacing w:line="240" w:lineRule="auto"/>
              <w:jc w:val="both"/>
              <w:rPr>
                <w:rStyle w:val="FontStyle101"/>
                <w:sz w:val="24"/>
                <w:szCs w:val="24"/>
              </w:rPr>
            </w:pPr>
            <w:r w:rsidRPr="009767CF">
              <w:rPr>
                <w:rStyle w:val="FontStyle101"/>
                <w:sz w:val="24"/>
                <w:szCs w:val="24"/>
              </w:rPr>
              <w:t xml:space="preserve">     Административная  поддержка предпринимательства со стороны органов власти района, в т.ч. наличие муниципальной программы развития малого бизнеса.</w:t>
            </w:r>
          </w:p>
          <w:p w14:paraId="28706261" w14:textId="77777777" w:rsidR="007D76C4" w:rsidRPr="009767CF" w:rsidRDefault="007D76C4" w:rsidP="00D253A5">
            <w:pPr>
              <w:pStyle w:val="Style73"/>
              <w:tabs>
                <w:tab w:val="left" w:pos="322"/>
              </w:tabs>
              <w:spacing w:line="240" w:lineRule="auto"/>
              <w:jc w:val="both"/>
              <w:rPr>
                <w:rStyle w:val="FontStyle101"/>
                <w:sz w:val="24"/>
                <w:szCs w:val="24"/>
              </w:rPr>
            </w:pPr>
            <w:r w:rsidRPr="009767CF">
              <w:rPr>
                <w:rStyle w:val="FontStyle101"/>
                <w:sz w:val="24"/>
                <w:szCs w:val="24"/>
              </w:rPr>
              <w:t xml:space="preserve">    Наличие земельных  участков, пригодных для и</w:t>
            </w:r>
            <w:r w:rsidR="00D253A5" w:rsidRPr="009767CF">
              <w:rPr>
                <w:rStyle w:val="FontStyle101"/>
                <w:sz w:val="24"/>
                <w:szCs w:val="24"/>
              </w:rPr>
              <w:t>нвестиций, промышленной, сельскохозяйственной</w:t>
            </w:r>
            <w:r w:rsidRPr="009767CF">
              <w:rPr>
                <w:rStyle w:val="FontStyle101"/>
                <w:sz w:val="24"/>
                <w:szCs w:val="24"/>
              </w:rPr>
              <w:t xml:space="preserve"> и жилой застройки.</w:t>
            </w:r>
          </w:p>
          <w:p w14:paraId="7A7AFAD4" w14:textId="77777777" w:rsidR="007D76C4" w:rsidRPr="009767CF" w:rsidRDefault="007D76C4" w:rsidP="00D253A5">
            <w:pPr>
              <w:pStyle w:val="Style73"/>
              <w:tabs>
                <w:tab w:val="left" w:pos="322"/>
              </w:tabs>
              <w:spacing w:line="240" w:lineRule="auto"/>
              <w:jc w:val="both"/>
              <w:rPr>
                <w:rStyle w:val="FontStyle101"/>
                <w:sz w:val="24"/>
                <w:szCs w:val="24"/>
              </w:rPr>
            </w:pPr>
            <w:r w:rsidRPr="009767CF">
              <w:rPr>
                <w:rStyle w:val="FontStyle101"/>
                <w:sz w:val="24"/>
                <w:szCs w:val="24"/>
              </w:rPr>
              <w:t xml:space="preserve">    Наличие резервов  по увеличению налоговых поступлений за счет:</w:t>
            </w:r>
          </w:p>
          <w:p w14:paraId="5AF57DD1" w14:textId="77777777" w:rsidR="007D76C4" w:rsidRPr="009767CF" w:rsidRDefault="007D76C4" w:rsidP="00D253A5">
            <w:pPr>
              <w:pStyle w:val="Style73"/>
              <w:tabs>
                <w:tab w:val="left" w:pos="322"/>
              </w:tabs>
              <w:spacing w:line="240" w:lineRule="auto"/>
              <w:jc w:val="both"/>
              <w:rPr>
                <w:rStyle w:val="FontStyle101"/>
                <w:sz w:val="24"/>
                <w:szCs w:val="24"/>
              </w:rPr>
            </w:pPr>
            <w:r w:rsidRPr="009767CF">
              <w:rPr>
                <w:rStyle w:val="FontStyle101"/>
                <w:sz w:val="24"/>
                <w:szCs w:val="24"/>
              </w:rPr>
              <w:t>- легализации теневой заработной платы;</w:t>
            </w:r>
          </w:p>
          <w:p w14:paraId="16E89CDC" w14:textId="77777777" w:rsidR="007D76C4" w:rsidRPr="009767CF" w:rsidRDefault="007D76C4" w:rsidP="00D253A5">
            <w:pPr>
              <w:pStyle w:val="Style73"/>
              <w:tabs>
                <w:tab w:val="left" w:pos="322"/>
              </w:tabs>
              <w:spacing w:line="240" w:lineRule="auto"/>
              <w:jc w:val="both"/>
              <w:rPr>
                <w:rStyle w:val="FontStyle101"/>
                <w:sz w:val="24"/>
                <w:szCs w:val="24"/>
              </w:rPr>
            </w:pPr>
            <w:r w:rsidRPr="009767CF">
              <w:rPr>
                <w:rStyle w:val="FontStyle101"/>
                <w:sz w:val="24"/>
                <w:szCs w:val="24"/>
              </w:rPr>
              <w:t>-  развития малого и среднего бизнеса.</w:t>
            </w:r>
          </w:p>
          <w:p w14:paraId="4B4A3045" w14:textId="7A17F9FF" w:rsidR="007D76C4" w:rsidRPr="009767CF" w:rsidRDefault="007D76C4" w:rsidP="00663576">
            <w:pPr>
              <w:widowControl/>
              <w:jc w:val="both"/>
              <w:rPr>
                <w:rFonts w:ascii="Times New Roman" w:eastAsia="Times New Roman" w:hAnsi="Times New Roman" w:cs="Times New Roman"/>
                <w:b/>
                <w:color w:val="auto"/>
                <w:lang w:bidi="ar-SA"/>
              </w:rPr>
            </w:pPr>
            <w:r w:rsidRPr="009767CF">
              <w:rPr>
                <w:rStyle w:val="FontStyle101"/>
                <w:sz w:val="24"/>
                <w:szCs w:val="24"/>
              </w:rPr>
              <w:t>Достаточно высокий образовательный и культурный уровень населения.</w:t>
            </w:r>
          </w:p>
        </w:tc>
        <w:tc>
          <w:tcPr>
            <w:tcW w:w="5040" w:type="dxa"/>
          </w:tcPr>
          <w:p w14:paraId="782AA88C" w14:textId="77777777" w:rsidR="007D76C4" w:rsidRPr="009767CF" w:rsidRDefault="007D76C4" w:rsidP="00D253A5">
            <w:pPr>
              <w:widowControl/>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 xml:space="preserve"> </w:t>
            </w:r>
          </w:p>
          <w:p w14:paraId="1790E8C4" w14:textId="77777777" w:rsidR="007D76C4" w:rsidRPr="009767CF" w:rsidRDefault="007D76C4" w:rsidP="00D253A5">
            <w:pPr>
              <w:keepNext/>
              <w:ind w:firstLine="474"/>
              <w:jc w:val="both"/>
              <w:rPr>
                <w:rFonts w:ascii="Times New Roman" w:hAnsi="Times New Roman" w:cs="Times New Roman"/>
                <w:spacing w:val="-4"/>
              </w:rPr>
            </w:pPr>
            <w:r w:rsidRPr="009767CF">
              <w:rPr>
                <w:rFonts w:ascii="Times New Roman" w:hAnsi="Times New Roman" w:cs="Times New Roman"/>
                <w:spacing w:val="-4"/>
              </w:rPr>
              <w:t>Неблагоприятные тенденции демографическо</w:t>
            </w:r>
            <w:r w:rsidR="006A2A2C" w:rsidRPr="009767CF">
              <w:rPr>
                <w:rFonts w:ascii="Times New Roman" w:hAnsi="Times New Roman" w:cs="Times New Roman"/>
                <w:spacing w:val="-4"/>
              </w:rPr>
              <w:t xml:space="preserve">го развития: снижение уровня рождаемости, </w:t>
            </w:r>
            <w:r w:rsidR="00475F1F" w:rsidRPr="009767CF">
              <w:rPr>
                <w:rFonts w:ascii="Times New Roman" w:hAnsi="Times New Roman" w:cs="Times New Roman"/>
                <w:spacing w:val="-4"/>
              </w:rPr>
              <w:t xml:space="preserve">массовый </w:t>
            </w:r>
            <w:r w:rsidR="006A2A2C" w:rsidRPr="009767CF">
              <w:rPr>
                <w:rFonts w:ascii="Times New Roman" w:hAnsi="Times New Roman" w:cs="Times New Roman"/>
                <w:spacing w:val="-4"/>
              </w:rPr>
              <w:t xml:space="preserve">  миграционный отток</w:t>
            </w:r>
            <w:r w:rsidRPr="009767CF">
              <w:rPr>
                <w:rFonts w:ascii="Times New Roman" w:hAnsi="Times New Roman" w:cs="Times New Roman"/>
                <w:spacing w:val="-4"/>
              </w:rPr>
              <w:t xml:space="preserve"> населения,</w:t>
            </w:r>
            <w:r w:rsidR="00BA6415" w:rsidRPr="009767CF">
              <w:rPr>
                <w:rFonts w:ascii="Times New Roman" w:hAnsi="Times New Roman" w:cs="Times New Roman"/>
                <w:spacing w:val="-4"/>
              </w:rPr>
              <w:t xml:space="preserve"> особенно молод</w:t>
            </w:r>
            <w:r w:rsidR="006A2A2C" w:rsidRPr="009767CF">
              <w:rPr>
                <w:rFonts w:ascii="Times New Roman" w:hAnsi="Times New Roman" w:cs="Times New Roman"/>
                <w:spacing w:val="-4"/>
              </w:rPr>
              <w:t>ежи,</w:t>
            </w:r>
            <w:r w:rsidRPr="009767CF">
              <w:rPr>
                <w:rFonts w:ascii="Times New Roman" w:hAnsi="Times New Roman" w:cs="Times New Roman"/>
                <w:spacing w:val="-4"/>
              </w:rPr>
              <w:t xml:space="preserve"> естественная убыль населения.</w:t>
            </w:r>
            <w:r w:rsidR="00BA6415" w:rsidRPr="009767CF">
              <w:rPr>
                <w:rFonts w:ascii="Times New Roman" w:hAnsi="Times New Roman" w:cs="Times New Roman"/>
                <w:spacing w:val="-4"/>
              </w:rPr>
              <w:t xml:space="preserve"> Отсутствие условий жизни в районе, </w:t>
            </w:r>
            <w:r w:rsidR="00475F1F" w:rsidRPr="009767CF">
              <w:rPr>
                <w:rFonts w:ascii="Times New Roman" w:hAnsi="Times New Roman" w:cs="Times New Roman"/>
                <w:spacing w:val="-4"/>
              </w:rPr>
              <w:t xml:space="preserve">в </w:t>
            </w:r>
            <w:r w:rsidR="00BA6415" w:rsidRPr="009767CF">
              <w:rPr>
                <w:rFonts w:ascii="Times New Roman" w:hAnsi="Times New Roman" w:cs="Times New Roman"/>
                <w:spacing w:val="-4"/>
              </w:rPr>
              <w:t>частности газификации</w:t>
            </w:r>
            <w:r w:rsidR="00475F1F" w:rsidRPr="009767CF">
              <w:rPr>
                <w:rFonts w:ascii="Times New Roman" w:hAnsi="Times New Roman" w:cs="Times New Roman"/>
                <w:spacing w:val="-4"/>
              </w:rPr>
              <w:t xml:space="preserve"> населенных пунктов .</w:t>
            </w:r>
          </w:p>
          <w:p w14:paraId="2D3E5BE1" w14:textId="77777777" w:rsidR="00475F1F" w:rsidRPr="009767CF" w:rsidRDefault="00475F1F" w:rsidP="00D253A5">
            <w:pPr>
              <w:keepNext/>
              <w:ind w:firstLine="474"/>
              <w:jc w:val="both"/>
              <w:rPr>
                <w:rFonts w:ascii="Times New Roman" w:hAnsi="Times New Roman" w:cs="Times New Roman"/>
              </w:rPr>
            </w:pPr>
            <w:r w:rsidRPr="009767CF">
              <w:rPr>
                <w:rFonts w:ascii="Times New Roman" w:hAnsi="Times New Roman" w:cs="Times New Roman"/>
              </w:rPr>
              <w:t xml:space="preserve">Фактическое отсутствие промыш-ленности, кроме 4-х малых ГЭС; </w:t>
            </w:r>
          </w:p>
          <w:p w14:paraId="4C5794D0" w14:textId="77777777" w:rsidR="007D76C4" w:rsidRPr="009767CF" w:rsidRDefault="00475F1F" w:rsidP="00475F1F">
            <w:pPr>
              <w:keepNext/>
              <w:jc w:val="both"/>
              <w:rPr>
                <w:rFonts w:ascii="Times New Roman" w:hAnsi="Times New Roman" w:cs="Times New Roman"/>
              </w:rPr>
            </w:pPr>
            <w:r w:rsidRPr="009767CF">
              <w:rPr>
                <w:rFonts w:ascii="Times New Roman" w:hAnsi="Times New Roman" w:cs="Times New Roman"/>
              </w:rPr>
              <w:t xml:space="preserve"> неконкуренто</w:t>
            </w:r>
            <w:r w:rsidR="007D76C4" w:rsidRPr="009767CF">
              <w:rPr>
                <w:rFonts w:ascii="Times New Roman" w:hAnsi="Times New Roman" w:cs="Times New Roman"/>
              </w:rPr>
              <w:t>способность производимых товаров.</w:t>
            </w:r>
          </w:p>
          <w:p w14:paraId="56F4D3BE"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Высокая степень износа основных производственных фондов.</w:t>
            </w:r>
          </w:p>
          <w:p w14:paraId="096BF43F"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Низкий уровень инновационной активности предприятий.</w:t>
            </w:r>
          </w:p>
          <w:p w14:paraId="0D85CEA9"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Недостаточное развитие малого предпринимательства в отраслях экономики.</w:t>
            </w:r>
          </w:p>
          <w:p w14:paraId="6155DE98" w14:textId="77777777" w:rsidR="007D76C4" w:rsidRPr="009767CF" w:rsidRDefault="007D76C4" w:rsidP="00D253A5">
            <w:pPr>
              <w:pStyle w:val="Style73"/>
              <w:tabs>
                <w:tab w:val="left" w:pos="322"/>
              </w:tabs>
              <w:spacing w:line="240" w:lineRule="auto"/>
              <w:jc w:val="both"/>
              <w:rPr>
                <w:rStyle w:val="FontStyle101"/>
                <w:sz w:val="24"/>
                <w:szCs w:val="24"/>
              </w:rPr>
            </w:pPr>
            <w:r w:rsidRPr="009767CF">
              <w:rPr>
                <w:rStyle w:val="FontStyle101"/>
                <w:sz w:val="24"/>
                <w:szCs w:val="24"/>
              </w:rPr>
              <w:t xml:space="preserve">      Незначительное число малых предприятий, ориентированных на оказание бытовых и других услуг населению в сельской местности.</w:t>
            </w:r>
          </w:p>
          <w:p w14:paraId="364945B6" w14:textId="77777777" w:rsidR="007D76C4" w:rsidRPr="009767CF" w:rsidRDefault="007D76C4" w:rsidP="00D253A5">
            <w:pPr>
              <w:pStyle w:val="Style73"/>
              <w:spacing w:line="240" w:lineRule="auto"/>
              <w:jc w:val="both"/>
              <w:rPr>
                <w:rStyle w:val="FontStyle101"/>
                <w:sz w:val="24"/>
                <w:szCs w:val="24"/>
              </w:rPr>
            </w:pPr>
            <w:r w:rsidRPr="009767CF">
              <w:rPr>
                <w:rStyle w:val="FontStyle101"/>
                <w:sz w:val="24"/>
                <w:szCs w:val="24"/>
              </w:rPr>
              <w:t xml:space="preserve">      Отсутствие полностью сформированных инвестиционных площадок для предложения потенциальным инвесторам.</w:t>
            </w:r>
          </w:p>
          <w:p w14:paraId="34041E73"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Слабое развитие инженерной инфраструктуры, наличие изношенных коммунальных сетей.</w:t>
            </w:r>
          </w:p>
          <w:p w14:paraId="1D10F89F"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 xml:space="preserve">Слабое развитие рыночной инфраструктуры, каналов продвижения </w:t>
            </w:r>
            <w:r w:rsidR="00BA6415" w:rsidRPr="009767CF">
              <w:rPr>
                <w:rFonts w:ascii="Times New Roman" w:hAnsi="Times New Roman" w:cs="Times New Roman"/>
              </w:rPr>
              <w:t xml:space="preserve">производимой </w:t>
            </w:r>
            <w:r w:rsidRPr="009767CF">
              <w:rPr>
                <w:rFonts w:ascii="Times New Roman" w:hAnsi="Times New Roman" w:cs="Times New Roman"/>
              </w:rPr>
              <w:t>местной  продукции сельского хозяйства;</w:t>
            </w:r>
          </w:p>
          <w:p w14:paraId="2F1EB33F" w14:textId="77777777" w:rsidR="007D76C4" w:rsidRPr="009767CF" w:rsidRDefault="007D76C4" w:rsidP="00D253A5">
            <w:pPr>
              <w:keepNext/>
              <w:ind w:firstLine="474"/>
              <w:jc w:val="both"/>
              <w:rPr>
                <w:rFonts w:ascii="Times New Roman" w:hAnsi="Times New Roman" w:cs="Times New Roman"/>
              </w:rPr>
            </w:pPr>
            <w:r w:rsidRPr="009767CF">
              <w:rPr>
                <w:rStyle w:val="FontStyle101"/>
                <w:sz w:val="24"/>
                <w:szCs w:val="24"/>
              </w:rPr>
              <w:t>Неурегулированность земельных отношений.</w:t>
            </w:r>
          </w:p>
          <w:p w14:paraId="47CF364D" w14:textId="77777777" w:rsidR="007D76C4" w:rsidRPr="009767CF" w:rsidRDefault="007D76C4" w:rsidP="00D253A5">
            <w:pPr>
              <w:keepNext/>
              <w:ind w:firstLine="474"/>
              <w:jc w:val="both"/>
              <w:rPr>
                <w:rFonts w:ascii="Times New Roman" w:hAnsi="Times New Roman" w:cs="Times New Roman"/>
              </w:rPr>
            </w:pPr>
            <w:r w:rsidRPr="009767CF">
              <w:rPr>
                <w:rFonts w:ascii="Times New Roman" w:hAnsi="Times New Roman" w:cs="Times New Roman"/>
              </w:rPr>
              <w:t xml:space="preserve">Высокая степень зависимости бюджета района от </w:t>
            </w:r>
            <w:r w:rsidR="006A2A2C" w:rsidRPr="009767CF">
              <w:rPr>
                <w:rFonts w:ascii="Times New Roman" w:hAnsi="Times New Roman" w:cs="Times New Roman"/>
              </w:rPr>
              <w:t xml:space="preserve">Республиканских </w:t>
            </w:r>
            <w:r w:rsidRPr="009767CF">
              <w:rPr>
                <w:rFonts w:ascii="Times New Roman" w:hAnsi="Times New Roman" w:cs="Times New Roman"/>
              </w:rPr>
              <w:t>трансфертов.</w:t>
            </w:r>
          </w:p>
          <w:p w14:paraId="73630D93" w14:textId="77777777" w:rsidR="007D76C4" w:rsidRPr="009767CF" w:rsidRDefault="007D76C4" w:rsidP="00D253A5">
            <w:pPr>
              <w:pStyle w:val="Style60"/>
              <w:widowControl/>
              <w:tabs>
                <w:tab w:val="left" w:pos="182"/>
              </w:tabs>
              <w:spacing w:line="240" w:lineRule="auto"/>
              <w:jc w:val="both"/>
              <w:rPr>
                <w:rStyle w:val="FontStyle101"/>
                <w:sz w:val="24"/>
                <w:szCs w:val="24"/>
              </w:rPr>
            </w:pPr>
            <w:r w:rsidRPr="009767CF">
              <w:rPr>
                <w:rStyle w:val="FontStyle101"/>
                <w:sz w:val="24"/>
                <w:szCs w:val="24"/>
              </w:rPr>
              <w:t xml:space="preserve">      Высокая стоимость жизни, особенно плата </w:t>
            </w:r>
            <w:r w:rsidR="006A2A2C" w:rsidRPr="009767CF">
              <w:rPr>
                <w:rStyle w:val="FontStyle101"/>
                <w:sz w:val="24"/>
                <w:szCs w:val="24"/>
              </w:rPr>
              <w:t>за услуги ЖКХ -электроэнергию</w:t>
            </w:r>
            <w:r w:rsidRPr="009767CF">
              <w:rPr>
                <w:rStyle w:val="FontStyle101"/>
                <w:sz w:val="24"/>
                <w:szCs w:val="24"/>
              </w:rPr>
              <w:t>.</w:t>
            </w:r>
          </w:p>
          <w:p w14:paraId="3A0CA5EE" w14:textId="77777777" w:rsidR="007D76C4" w:rsidRPr="009767CF" w:rsidRDefault="007D76C4" w:rsidP="00D253A5">
            <w:pPr>
              <w:pStyle w:val="Style78"/>
              <w:widowControl/>
              <w:spacing w:line="240" w:lineRule="auto"/>
              <w:jc w:val="both"/>
              <w:rPr>
                <w:rStyle w:val="FontStyle101"/>
                <w:sz w:val="24"/>
                <w:szCs w:val="24"/>
              </w:rPr>
            </w:pPr>
            <w:r w:rsidRPr="009767CF">
              <w:rPr>
                <w:rStyle w:val="FontStyle101"/>
                <w:sz w:val="24"/>
                <w:szCs w:val="24"/>
              </w:rPr>
              <w:t xml:space="preserve">      Значительная дифференциация в уровне оплаты труда между отраслями экономики.</w:t>
            </w:r>
          </w:p>
          <w:p w14:paraId="12467A19" w14:textId="77777777" w:rsidR="007D76C4" w:rsidRPr="009767CF" w:rsidRDefault="007D76C4" w:rsidP="00D253A5">
            <w:pPr>
              <w:widowControl/>
              <w:jc w:val="both"/>
              <w:rPr>
                <w:rStyle w:val="FontStyle101"/>
                <w:sz w:val="24"/>
                <w:szCs w:val="24"/>
              </w:rPr>
            </w:pPr>
            <w:r w:rsidRPr="009767CF">
              <w:rPr>
                <w:rStyle w:val="FontStyle101"/>
                <w:sz w:val="24"/>
                <w:szCs w:val="24"/>
              </w:rPr>
              <w:t xml:space="preserve">     Отсутствие рабочих мест в сельских поселениях.</w:t>
            </w:r>
          </w:p>
          <w:p w14:paraId="34C6D45E" w14:textId="77777777" w:rsidR="007D76C4" w:rsidRPr="009767CF" w:rsidRDefault="007D76C4" w:rsidP="00D253A5">
            <w:pPr>
              <w:widowControl/>
              <w:jc w:val="both"/>
              <w:rPr>
                <w:rFonts w:ascii="Times New Roman" w:eastAsia="Times New Roman" w:hAnsi="Times New Roman" w:cs="Times New Roman"/>
                <w:b/>
                <w:color w:val="auto"/>
                <w:lang w:bidi="ar-SA"/>
              </w:rPr>
            </w:pPr>
          </w:p>
        </w:tc>
      </w:tr>
      <w:tr w:rsidR="00D253A5" w:rsidRPr="009767CF" w14:paraId="67A1D34D" w14:textId="77777777" w:rsidTr="006A2A2C">
        <w:tblPrEx>
          <w:tblLook w:val="0000" w:firstRow="0" w:lastRow="0" w:firstColumn="0" w:lastColumn="0" w:noHBand="0" w:noVBand="0"/>
        </w:tblPrEx>
        <w:trPr>
          <w:trHeight w:val="429"/>
        </w:trPr>
        <w:tc>
          <w:tcPr>
            <w:tcW w:w="5187" w:type="dxa"/>
          </w:tcPr>
          <w:p w14:paraId="5ABCBB14" w14:textId="77777777" w:rsidR="00D253A5" w:rsidRPr="009767CF" w:rsidRDefault="00D253A5" w:rsidP="00D253A5">
            <w:pPr>
              <w:tabs>
                <w:tab w:val="left" w:pos="1134"/>
              </w:tabs>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Возможности</w:t>
            </w:r>
          </w:p>
        </w:tc>
        <w:tc>
          <w:tcPr>
            <w:tcW w:w="5040" w:type="dxa"/>
          </w:tcPr>
          <w:p w14:paraId="1561E52E" w14:textId="77777777" w:rsidR="00D253A5" w:rsidRPr="009767CF" w:rsidRDefault="00D253A5" w:rsidP="00D253A5">
            <w:pPr>
              <w:tabs>
                <w:tab w:val="left" w:pos="1134"/>
              </w:tabs>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Угрозы</w:t>
            </w:r>
          </w:p>
        </w:tc>
      </w:tr>
      <w:tr w:rsidR="00D253A5" w:rsidRPr="009767CF" w14:paraId="7D243AC7" w14:textId="77777777" w:rsidTr="006A2A2C">
        <w:tblPrEx>
          <w:tblLook w:val="0000" w:firstRow="0" w:lastRow="0" w:firstColumn="0" w:lastColumn="0" w:noHBand="0" w:noVBand="0"/>
        </w:tblPrEx>
        <w:trPr>
          <w:trHeight w:val="398"/>
        </w:trPr>
        <w:tc>
          <w:tcPr>
            <w:tcW w:w="5187" w:type="dxa"/>
          </w:tcPr>
          <w:p w14:paraId="463416A6" w14:textId="77777777" w:rsidR="00D253A5" w:rsidRPr="009767CF" w:rsidRDefault="00D253A5" w:rsidP="00D253A5">
            <w:pPr>
              <w:pStyle w:val="Style73"/>
              <w:widowControl/>
              <w:tabs>
                <w:tab w:val="left" w:pos="312"/>
              </w:tabs>
              <w:spacing w:line="240" w:lineRule="auto"/>
              <w:jc w:val="both"/>
              <w:rPr>
                <w:rStyle w:val="FontStyle101"/>
                <w:sz w:val="24"/>
                <w:szCs w:val="24"/>
              </w:rPr>
            </w:pPr>
            <w:r w:rsidRPr="009767CF">
              <w:rPr>
                <w:rStyle w:val="FontStyle101"/>
                <w:sz w:val="24"/>
                <w:szCs w:val="24"/>
              </w:rPr>
              <w:t>Принимаемые государством меры по улучшению де</w:t>
            </w:r>
            <w:r w:rsidR="001B14E9" w:rsidRPr="009767CF">
              <w:rPr>
                <w:rStyle w:val="FontStyle101"/>
                <w:sz w:val="24"/>
                <w:szCs w:val="24"/>
              </w:rPr>
              <w:t>мографической ситуации в стране-стимулирование рождаемости- материнский капитал, единовременные выплаты на детей и т.д.</w:t>
            </w:r>
          </w:p>
          <w:p w14:paraId="5755CACD" w14:textId="77777777" w:rsidR="00D253A5" w:rsidRPr="009767CF" w:rsidRDefault="00D253A5" w:rsidP="00D253A5">
            <w:pPr>
              <w:keepNext/>
              <w:jc w:val="both"/>
              <w:rPr>
                <w:rFonts w:ascii="Times New Roman" w:hAnsi="Times New Roman" w:cs="Times New Roman"/>
              </w:rPr>
            </w:pPr>
            <w:r w:rsidRPr="009767CF">
              <w:rPr>
                <w:rFonts w:ascii="Times New Roman" w:hAnsi="Times New Roman" w:cs="Times New Roman"/>
              </w:rPr>
              <w:t xml:space="preserve">   Перспективы увеличения объем</w:t>
            </w:r>
            <w:r w:rsidR="006A2A2C" w:rsidRPr="009767CF">
              <w:rPr>
                <w:rFonts w:ascii="Times New Roman" w:hAnsi="Times New Roman" w:cs="Times New Roman"/>
              </w:rPr>
              <w:t>ов производства сельхозпродукции</w:t>
            </w:r>
            <w:r w:rsidRPr="009767CF">
              <w:rPr>
                <w:rFonts w:ascii="Times New Roman" w:hAnsi="Times New Roman" w:cs="Times New Roman"/>
              </w:rPr>
              <w:t>.</w:t>
            </w:r>
          </w:p>
          <w:p w14:paraId="1151F4EA" w14:textId="77777777" w:rsidR="00D253A5" w:rsidRPr="009767CF" w:rsidRDefault="00D253A5" w:rsidP="00D253A5">
            <w:pPr>
              <w:pStyle w:val="Style79"/>
              <w:widowControl/>
              <w:spacing w:line="240" w:lineRule="auto"/>
              <w:jc w:val="both"/>
              <w:rPr>
                <w:rStyle w:val="FontStyle101"/>
                <w:sz w:val="24"/>
                <w:szCs w:val="24"/>
              </w:rPr>
            </w:pPr>
            <w:r w:rsidRPr="009767CF">
              <w:rPr>
                <w:rStyle w:val="FontStyle101"/>
                <w:sz w:val="24"/>
                <w:szCs w:val="24"/>
              </w:rPr>
              <w:t xml:space="preserve">   Наличие неиспользуемых земельных ресурсов.</w:t>
            </w:r>
          </w:p>
          <w:p w14:paraId="102D71B4" w14:textId="77777777" w:rsidR="00D253A5" w:rsidRPr="009767CF" w:rsidRDefault="00D253A5" w:rsidP="00D253A5">
            <w:pPr>
              <w:pStyle w:val="Style79"/>
              <w:widowControl/>
              <w:spacing w:line="240" w:lineRule="auto"/>
              <w:jc w:val="both"/>
              <w:rPr>
                <w:rStyle w:val="FontStyle101"/>
                <w:sz w:val="24"/>
                <w:szCs w:val="24"/>
              </w:rPr>
            </w:pPr>
            <w:r w:rsidRPr="009767CF">
              <w:rPr>
                <w:rStyle w:val="FontStyle101"/>
                <w:sz w:val="24"/>
                <w:szCs w:val="24"/>
              </w:rPr>
              <w:t xml:space="preserve">  Наличие природных ресурсов.</w:t>
            </w:r>
          </w:p>
          <w:p w14:paraId="3A6FBED0" w14:textId="77777777" w:rsidR="00D253A5" w:rsidRPr="009767CF" w:rsidRDefault="00D253A5" w:rsidP="00D253A5">
            <w:pPr>
              <w:tabs>
                <w:tab w:val="left" w:pos="1134"/>
              </w:tabs>
              <w:ind w:left="-5"/>
              <w:jc w:val="both"/>
              <w:rPr>
                <w:rFonts w:ascii="Times New Roman" w:eastAsia="Times New Roman" w:hAnsi="Times New Roman" w:cs="Times New Roman"/>
                <w:color w:val="auto"/>
                <w:lang w:bidi="ar-SA"/>
              </w:rPr>
            </w:pPr>
          </w:p>
        </w:tc>
        <w:tc>
          <w:tcPr>
            <w:tcW w:w="5040" w:type="dxa"/>
          </w:tcPr>
          <w:p w14:paraId="6BF802C8" w14:textId="77777777" w:rsidR="00D253A5" w:rsidRPr="009767CF" w:rsidRDefault="006A2A2C" w:rsidP="00D253A5">
            <w:pPr>
              <w:tabs>
                <w:tab w:val="left" w:pos="243"/>
              </w:tabs>
              <w:jc w:val="both"/>
              <w:rPr>
                <w:rFonts w:ascii="Times New Roman" w:hAnsi="Times New Roman" w:cs="Times New Roman"/>
              </w:rPr>
            </w:pPr>
            <w:r w:rsidRPr="009767CF">
              <w:rPr>
                <w:rFonts w:ascii="Times New Roman" w:hAnsi="Times New Roman" w:cs="Times New Roman"/>
              </w:rPr>
              <w:t>Огромный р</w:t>
            </w:r>
            <w:r w:rsidR="00D253A5" w:rsidRPr="009767CF">
              <w:rPr>
                <w:rFonts w:ascii="Times New Roman" w:hAnsi="Times New Roman" w:cs="Times New Roman"/>
              </w:rPr>
              <w:t>ост цен и тарифов на энерго</w:t>
            </w:r>
            <w:r w:rsidRPr="009767CF">
              <w:rPr>
                <w:rFonts w:ascii="Times New Roman" w:hAnsi="Times New Roman" w:cs="Times New Roman"/>
              </w:rPr>
              <w:t>носители в последнее время</w:t>
            </w:r>
          </w:p>
          <w:p w14:paraId="248FAEF7" w14:textId="77777777" w:rsidR="00D253A5" w:rsidRPr="009767CF" w:rsidRDefault="00D253A5" w:rsidP="00D253A5">
            <w:pPr>
              <w:pStyle w:val="Style73"/>
              <w:widowControl/>
              <w:tabs>
                <w:tab w:val="left" w:pos="0"/>
              </w:tabs>
              <w:spacing w:line="240" w:lineRule="auto"/>
              <w:jc w:val="both"/>
              <w:rPr>
                <w:rStyle w:val="FontStyle101"/>
                <w:sz w:val="24"/>
                <w:szCs w:val="24"/>
              </w:rPr>
            </w:pPr>
            <w:r w:rsidRPr="009767CF">
              <w:rPr>
                <w:rStyle w:val="FontStyle101"/>
                <w:sz w:val="24"/>
                <w:szCs w:val="24"/>
              </w:rPr>
              <w:t xml:space="preserve">   </w:t>
            </w:r>
            <w:r w:rsidRPr="009767CF">
              <w:rPr>
                <w:color w:val="000000"/>
              </w:rPr>
              <w:t>Усугубление неблагоприятной рыночной ситуации для продукции сельского хозяйства.</w:t>
            </w:r>
          </w:p>
          <w:p w14:paraId="3737FA65" w14:textId="77777777" w:rsidR="00D253A5" w:rsidRPr="009767CF" w:rsidRDefault="00D253A5" w:rsidP="00D253A5">
            <w:pPr>
              <w:pStyle w:val="Style73"/>
              <w:widowControl/>
              <w:tabs>
                <w:tab w:val="left" w:pos="0"/>
              </w:tabs>
              <w:spacing w:line="240" w:lineRule="auto"/>
              <w:jc w:val="both"/>
              <w:rPr>
                <w:rStyle w:val="FontStyle101"/>
                <w:sz w:val="24"/>
                <w:szCs w:val="24"/>
              </w:rPr>
            </w:pPr>
            <w:r w:rsidRPr="009767CF">
              <w:rPr>
                <w:rStyle w:val="FontStyle101"/>
                <w:sz w:val="24"/>
                <w:szCs w:val="24"/>
              </w:rPr>
              <w:t xml:space="preserve">  Ухудшение экологической обстановки из-за загрязнения окружающей среды.</w:t>
            </w:r>
          </w:p>
          <w:p w14:paraId="798DC529" w14:textId="77777777" w:rsidR="00D253A5" w:rsidRPr="009767CF" w:rsidRDefault="00D253A5" w:rsidP="00D253A5">
            <w:pPr>
              <w:keepNext/>
              <w:jc w:val="both"/>
              <w:rPr>
                <w:rFonts w:ascii="Times New Roman" w:hAnsi="Times New Roman" w:cs="Times New Roman"/>
              </w:rPr>
            </w:pPr>
            <w:r w:rsidRPr="009767CF">
              <w:rPr>
                <w:rFonts w:ascii="Times New Roman" w:hAnsi="Times New Roman" w:cs="Times New Roman"/>
              </w:rPr>
              <w:t xml:space="preserve">  Рост уровня скрытой  безработицы.</w:t>
            </w:r>
          </w:p>
          <w:p w14:paraId="4ED1B93E" w14:textId="77777777" w:rsidR="00D253A5" w:rsidRPr="009767CF" w:rsidRDefault="00D253A5" w:rsidP="00D253A5">
            <w:pPr>
              <w:keepNext/>
              <w:jc w:val="both"/>
              <w:rPr>
                <w:rFonts w:ascii="Times New Roman" w:hAnsi="Times New Roman" w:cs="Times New Roman"/>
              </w:rPr>
            </w:pPr>
            <w:r w:rsidRPr="009767CF">
              <w:rPr>
                <w:rFonts w:ascii="Times New Roman" w:hAnsi="Times New Roman" w:cs="Times New Roman"/>
              </w:rPr>
              <w:t xml:space="preserve">  Сохраняющаяся нестабильность налогового и бюджетного законодательства.</w:t>
            </w:r>
          </w:p>
          <w:p w14:paraId="5EBC6965" w14:textId="77777777" w:rsidR="00D253A5" w:rsidRPr="009767CF" w:rsidRDefault="006A2A2C" w:rsidP="00D253A5">
            <w:pPr>
              <w:tabs>
                <w:tab w:val="left" w:pos="1134"/>
              </w:tabs>
              <w:ind w:left="-5"/>
              <w:jc w:val="both"/>
              <w:rPr>
                <w:rFonts w:ascii="Times New Roman" w:eastAsia="Times New Roman" w:hAnsi="Times New Roman" w:cs="Times New Roman"/>
                <w:color w:val="auto"/>
                <w:lang w:bidi="ar-SA"/>
              </w:rPr>
            </w:pPr>
            <w:r w:rsidRPr="009767CF">
              <w:rPr>
                <w:rFonts w:ascii="Times New Roman" w:hAnsi="Times New Roman" w:cs="Times New Roman"/>
              </w:rPr>
              <w:t>Миграция населения за пределы района</w:t>
            </w:r>
          </w:p>
        </w:tc>
      </w:tr>
    </w:tbl>
    <w:p w14:paraId="71EFE47E" w14:textId="77777777" w:rsidR="00C343C2" w:rsidRPr="009767CF" w:rsidRDefault="00C343C2" w:rsidP="00C343C2">
      <w:pPr>
        <w:tabs>
          <w:tab w:val="left" w:pos="1134"/>
        </w:tabs>
        <w:ind w:firstLine="709"/>
        <w:jc w:val="both"/>
        <w:rPr>
          <w:rFonts w:ascii="Times New Roman" w:eastAsia="Times New Roman" w:hAnsi="Times New Roman" w:cs="Times New Roman"/>
          <w:color w:val="auto"/>
          <w:lang w:bidi="ar-SA"/>
        </w:rPr>
      </w:pPr>
    </w:p>
    <w:p w14:paraId="1B1DADE3" w14:textId="77777777" w:rsidR="00C343C2" w:rsidRPr="009767CF" w:rsidRDefault="00C343C2" w:rsidP="00C343C2">
      <w:pPr>
        <w:tabs>
          <w:tab w:val="left" w:pos="1134"/>
        </w:tabs>
        <w:ind w:firstLine="709"/>
        <w:jc w:val="both"/>
        <w:rPr>
          <w:rFonts w:ascii="Times New Roman" w:eastAsia="Times New Roman" w:hAnsi="Times New Roman" w:cs="Times New Roman"/>
          <w:color w:val="auto"/>
          <w:lang w:eastAsia="en-US" w:bidi="ar-SA"/>
        </w:rPr>
      </w:pPr>
      <w:r w:rsidRPr="009767CF">
        <w:rPr>
          <w:rFonts w:ascii="Times New Roman" w:eastAsia="Times New Roman" w:hAnsi="Times New Roman" w:cs="Times New Roman"/>
          <w:color w:val="auto"/>
          <w:lang w:bidi="ar-SA"/>
        </w:rPr>
        <w:t>В целом анализ социально-экономического развития муниципального района «</w:t>
      </w:r>
      <w:r w:rsidR="00475F1F"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ский район» и динамики показателей выполнения целей и задач за период 201</w:t>
      </w:r>
      <w:r w:rsidR="00290B44" w:rsidRPr="009767CF">
        <w:rPr>
          <w:rFonts w:ascii="Times New Roman" w:eastAsia="Times New Roman" w:hAnsi="Times New Roman" w:cs="Times New Roman"/>
          <w:color w:val="auto"/>
          <w:lang w:bidi="ar-SA"/>
        </w:rPr>
        <w:t>8–</w:t>
      </w:r>
      <w:r w:rsidR="00475F1F" w:rsidRPr="009767CF">
        <w:rPr>
          <w:rFonts w:ascii="Times New Roman" w:eastAsia="Times New Roman" w:hAnsi="Times New Roman" w:cs="Times New Roman"/>
          <w:color w:val="auto"/>
          <w:lang w:bidi="ar-SA"/>
        </w:rPr>
        <w:t>2020</w:t>
      </w:r>
      <w:r w:rsidRPr="009767CF">
        <w:rPr>
          <w:rFonts w:ascii="Times New Roman" w:eastAsia="Times New Roman" w:hAnsi="Times New Roman" w:cs="Times New Roman"/>
          <w:color w:val="auto"/>
          <w:lang w:bidi="ar-SA"/>
        </w:rPr>
        <w:t xml:space="preserve"> годов выявил, что по ряду целевых показателей наблюдается отрицательная динамика. Это связано с </w:t>
      </w:r>
      <w:r w:rsidRPr="009767CF">
        <w:rPr>
          <w:rFonts w:ascii="Times New Roman" w:eastAsia="Times New Roman" w:hAnsi="Times New Roman" w:cs="Times New Roman"/>
          <w:color w:val="auto"/>
          <w:spacing w:val="-4"/>
          <w:lang w:bidi="ar-SA"/>
        </w:rPr>
        <w:t>негативным влиянием как внутренних, так и внешних факторов. К внешним факторам относятся общероссийские тенденции, характеризую</w:t>
      </w:r>
      <w:r w:rsidR="00290B44" w:rsidRPr="009767CF">
        <w:rPr>
          <w:rFonts w:ascii="Times New Roman" w:eastAsia="Times New Roman" w:hAnsi="Times New Roman" w:cs="Times New Roman"/>
          <w:color w:val="auto"/>
          <w:spacing w:val="-4"/>
          <w:lang w:bidi="ar-SA"/>
        </w:rPr>
        <w:t>щиеся</w:t>
      </w:r>
      <w:r w:rsidRPr="009767CF">
        <w:rPr>
          <w:rFonts w:ascii="Times New Roman" w:eastAsia="Times New Roman" w:hAnsi="Times New Roman" w:cs="Times New Roman"/>
          <w:color w:val="auto"/>
          <w:spacing w:val="-4"/>
          <w:lang w:bidi="ar-SA"/>
        </w:rPr>
        <w:t xml:space="preserve"> ослаблением экономической ситуации в 2014 – 2015 годах вследствие снижения мировых цен на энергоносители и экономических санкций. Помимо внешних факторов, для муниципального района характерны внутренние проблемы, главные из которых – инвестиционная непривлекательность территории, связанная с </w:t>
      </w:r>
      <w:r w:rsidR="00290B44" w:rsidRPr="009767CF">
        <w:rPr>
          <w:rFonts w:ascii="Times New Roman" w:eastAsia="Times New Roman" w:hAnsi="Times New Roman" w:cs="Times New Roman"/>
          <w:color w:val="auto"/>
          <w:spacing w:val="-4"/>
          <w:lang w:bidi="ar-SA"/>
        </w:rPr>
        <w:t>«т</w:t>
      </w:r>
      <w:r w:rsidR="00E74D8A" w:rsidRPr="009767CF">
        <w:rPr>
          <w:rFonts w:ascii="Times New Roman" w:eastAsia="Times New Roman" w:hAnsi="Times New Roman" w:cs="Times New Roman"/>
          <w:color w:val="auto"/>
          <w:spacing w:val="-4"/>
          <w:lang w:bidi="ar-SA"/>
        </w:rPr>
        <w:t>упиковостью» района и дальностью района от городов Республики,</w:t>
      </w:r>
      <w:r w:rsidRPr="009767CF">
        <w:rPr>
          <w:rFonts w:ascii="Times New Roman" w:eastAsia="Times New Roman" w:hAnsi="Times New Roman" w:cs="Times New Roman"/>
          <w:color w:val="auto"/>
          <w:spacing w:val="-4"/>
          <w:lang w:bidi="ar-SA"/>
        </w:rPr>
        <w:t xml:space="preserve"> низкой деловой активностью населения, </w:t>
      </w:r>
      <w:r w:rsidR="00E74D8A" w:rsidRPr="009767CF">
        <w:rPr>
          <w:rFonts w:ascii="Times New Roman" w:eastAsia="Times New Roman" w:hAnsi="Times New Roman" w:cs="Times New Roman"/>
          <w:color w:val="auto"/>
          <w:spacing w:val="-4"/>
          <w:lang w:bidi="ar-SA"/>
        </w:rPr>
        <w:t>большим миграционным</w:t>
      </w:r>
      <w:r w:rsidRPr="009767CF">
        <w:rPr>
          <w:rFonts w:ascii="Times New Roman" w:eastAsia="Times New Roman" w:hAnsi="Times New Roman" w:cs="Times New Roman"/>
          <w:color w:val="auto"/>
          <w:spacing w:val="-4"/>
          <w:lang w:bidi="ar-SA"/>
        </w:rPr>
        <w:t xml:space="preserve"> отток</w:t>
      </w:r>
      <w:r w:rsidR="00E74D8A" w:rsidRPr="009767CF">
        <w:rPr>
          <w:rFonts w:ascii="Times New Roman" w:eastAsia="Times New Roman" w:hAnsi="Times New Roman" w:cs="Times New Roman"/>
          <w:color w:val="auto"/>
          <w:spacing w:val="-4"/>
          <w:lang w:bidi="ar-SA"/>
        </w:rPr>
        <w:t>ом населения, высокой</w:t>
      </w:r>
      <w:r w:rsidRPr="009767CF">
        <w:rPr>
          <w:rFonts w:ascii="Times New Roman" w:eastAsia="Times New Roman" w:hAnsi="Times New Roman" w:cs="Times New Roman"/>
          <w:color w:val="auto"/>
          <w:spacing w:val="-4"/>
          <w:lang w:bidi="ar-SA"/>
        </w:rPr>
        <w:t xml:space="preserve"> дотационность</w:t>
      </w:r>
      <w:r w:rsidR="00E74D8A" w:rsidRPr="009767CF">
        <w:rPr>
          <w:rFonts w:ascii="Times New Roman" w:eastAsia="Times New Roman" w:hAnsi="Times New Roman" w:cs="Times New Roman"/>
          <w:color w:val="auto"/>
          <w:spacing w:val="-4"/>
          <w:lang w:bidi="ar-SA"/>
        </w:rPr>
        <w:t>ю</w:t>
      </w:r>
      <w:r w:rsidRPr="009767CF">
        <w:rPr>
          <w:rFonts w:ascii="Times New Roman" w:eastAsia="Times New Roman" w:hAnsi="Times New Roman" w:cs="Times New Roman"/>
          <w:color w:val="auto"/>
          <w:spacing w:val="-4"/>
          <w:lang w:bidi="ar-SA"/>
        </w:rPr>
        <w:t xml:space="preserve"> местного бюджета. </w:t>
      </w:r>
      <w:r w:rsidRPr="009767CF">
        <w:rPr>
          <w:rFonts w:ascii="Times New Roman" w:eastAsia="Times New Roman" w:hAnsi="Times New Roman" w:cs="Times New Roman"/>
          <w:color w:val="auto"/>
          <w:lang w:bidi="ar-SA"/>
        </w:rPr>
        <w:t>Это свидетельствует о том, что д</w:t>
      </w:r>
      <w:r w:rsidRPr="009767CF">
        <w:rPr>
          <w:rFonts w:ascii="Times New Roman" w:eastAsia="Times New Roman" w:hAnsi="Times New Roman" w:cs="Times New Roman"/>
          <w:color w:val="auto"/>
          <w:lang w:eastAsia="en-US" w:bidi="ar-SA"/>
        </w:rPr>
        <w:t>альнейшее социально-экономическое развитие муниципального образования требует активных действий, направленных на диверсификацию производственной специализации района, стимулирование развития малого бизнеса, повышение инвестиционной привлекательности территории.</w:t>
      </w:r>
    </w:p>
    <w:p w14:paraId="5CA49788" w14:textId="77777777" w:rsidR="00C343C2" w:rsidRPr="009767CF" w:rsidRDefault="00C343C2" w:rsidP="00C343C2">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 разработке Стратегии социально-экономи</w:t>
      </w:r>
      <w:r w:rsidR="00E74D8A" w:rsidRPr="009767CF">
        <w:rPr>
          <w:rFonts w:ascii="Times New Roman" w:eastAsia="Times New Roman" w:hAnsi="Times New Roman" w:cs="Times New Roman"/>
          <w:color w:val="auto"/>
          <w:lang w:bidi="ar-SA"/>
        </w:rPr>
        <w:t>ческого развития было  проведен опрос некоторого количества</w:t>
      </w:r>
      <w:r w:rsidRPr="009767CF">
        <w:rPr>
          <w:rFonts w:ascii="Times New Roman" w:eastAsia="Times New Roman" w:hAnsi="Times New Roman" w:cs="Times New Roman"/>
          <w:color w:val="auto"/>
          <w:lang w:bidi="ar-SA"/>
        </w:rPr>
        <w:t xml:space="preserve"> жител</w:t>
      </w:r>
      <w:r w:rsidR="001B28E2" w:rsidRPr="009767CF">
        <w:rPr>
          <w:rFonts w:ascii="Times New Roman" w:eastAsia="Times New Roman" w:hAnsi="Times New Roman" w:cs="Times New Roman"/>
          <w:color w:val="auto"/>
          <w:lang w:bidi="ar-SA"/>
        </w:rPr>
        <w:t>ей муниципального района «Рутуль</w:t>
      </w:r>
      <w:r w:rsidRPr="009767CF">
        <w:rPr>
          <w:rFonts w:ascii="Times New Roman" w:eastAsia="Times New Roman" w:hAnsi="Times New Roman" w:cs="Times New Roman"/>
          <w:color w:val="auto"/>
          <w:lang w:bidi="ar-SA"/>
        </w:rPr>
        <w:t xml:space="preserve">ский район». </w:t>
      </w:r>
      <w:r w:rsidRPr="009767CF">
        <w:rPr>
          <w:rFonts w:ascii="Times New Roman" w:eastAsia="Times New Roman" w:hAnsi="Times New Roman" w:cs="Times New Roman"/>
          <w:color w:val="auto"/>
          <w:shd w:val="clear" w:color="auto" w:fill="FFFFFF"/>
          <w:lang w:bidi="ar-SA"/>
        </w:rPr>
        <w:t>Большинство</w:t>
      </w:r>
      <w:r w:rsidR="001B28E2" w:rsidRPr="009767CF">
        <w:rPr>
          <w:rFonts w:ascii="Times New Roman" w:eastAsia="Times New Roman" w:hAnsi="Times New Roman" w:cs="Times New Roman"/>
          <w:color w:val="auto"/>
          <w:shd w:val="clear" w:color="auto" w:fill="FFFFFF"/>
          <w:lang w:bidi="ar-SA"/>
        </w:rPr>
        <w:t xml:space="preserve"> респондентов проживают в Рутуль</w:t>
      </w:r>
      <w:r w:rsidRPr="009767CF">
        <w:rPr>
          <w:rFonts w:ascii="Times New Roman" w:eastAsia="Times New Roman" w:hAnsi="Times New Roman" w:cs="Times New Roman"/>
          <w:color w:val="auto"/>
          <w:shd w:val="clear" w:color="auto" w:fill="FFFFFF"/>
          <w:lang w:bidi="ar-SA"/>
        </w:rPr>
        <w:t>ском районе всю жизнь или большую часть жизни.</w:t>
      </w:r>
    </w:p>
    <w:p w14:paraId="315633D8" w14:textId="77777777" w:rsidR="00E74D8A" w:rsidRPr="009767CF" w:rsidRDefault="00C343C2" w:rsidP="00C343C2">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hd w:val="clear" w:color="auto" w:fill="FFFFFF"/>
          <w:lang w:bidi="ar-SA"/>
        </w:rPr>
        <w:t xml:space="preserve">Изучение общественного мнения выявило </w:t>
      </w:r>
      <w:r w:rsidRPr="009767CF">
        <w:rPr>
          <w:rFonts w:ascii="Times New Roman" w:eastAsia="Times New Roman" w:hAnsi="Times New Roman" w:cs="Times New Roman"/>
          <w:color w:val="auto"/>
          <w:lang w:bidi="ar-SA"/>
        </w:rPr>
        <w:t>наименьшую удовлетворенность населения состоянием местных дорог, благоустройством населённых пунктов,</w:t>
      </w:r>
      <w:r w:rsidR="00E74D8A" w:rsidRPr="009767CF">
        <w:rPr>
          <w:rFonts w:ascii="Times New Roman" w:eastAsia="Times New Roman" w:hAnsi="Times New Roman" w:cs="Times New Roman"/>
          <w:color w:val="auto"/>
          <w:lang w:bidi="ar-SA"/>
        </w:rPr>
        <w:t xml:space="preserve"> медицинскими услугами, отсутствием</w:t>
      </w:r>
      <w:r w:rsidRPr="009767CF">
        <w:rPr>
          <w:rFonts w:ascii="Times New Roman" w:eastAsia="Times New Roman" w:hAnsi="Times New Roman" w:cs="Times New Roman"/>
          <w:color w:val="auto"/>
          <w:lang w:bidi="ar-SA"/>
        </w:rPr>
        <w:t xml:space="preserve">  мест отдыха</w:t>
      </w:r>
      <w:r w:rsidR="00E74D8A" w:rsidRPr="009767CF">
        <w:rPr>
          <w:rFonts w:ascii="Times New Roman" w:eastAsia="Times New Roman" w:hAnsi="Times New Roman" w:cs="Times New Roman"/>
          <w:color w:val="auto"/>
          <w:lang w:bidi="ar-SA"/>
        </w:rPr>
        <w:t>, отсутствием газификации района, отсутствием спортивных залов и др. объектов спорта.</w:t>
      </w:r>
      <w:r w:rsidRPr="009767CF">
        <w:rPr>
          <w:rFonts w:ascii="Times New Roman" w:eastAsia="Times New Roman" w:hAnsi="Times New Roman" w:cs="Times New Roman"/>
          <w:color w:val="auto"/>
          <w:lang w:bidi="ar-SA"/>
        </w:rPr>
        <w:t xml:space="preserve"> </w:t>
      </w:r>
      <w:r w:rsidR="00E74D8A" w:rsidRPr="009767CF">
        <w:rPr>
          <w:rFonts w:ascii="Times New Roman" w:eastAsia="Times New Roman" w:hAnsi="Times New Roman" w:cs="Times New Roman"/>
          <w:color w:val="auto"/>
          <w:lang w:bidi="ar-SA"/>
        </w:rPr>
        <w:t>Экологическую обстановку респонденты</w:t>
      </w:r>
      <w:r w:rsidRPr="009767CF">
        <w:rPr>
          <w:rFonts w:ascii="Times New Roman" w:eastAsia="Times New Roman" w:hAnsi="Times New Roman" w:cs="Times New Roman"/>
          <w:color w:val="auto"/>
          <w:lang w:bidi="ar-SA"/>
        </w:rPr>
        <w:t xml:space="preserve"> назвали благоприятной</w:t>
      </w:r>
      <w:r w:rsidR="00E74D8A"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w:t>
      </w:r>
    </w:p>
    <w:p w14:paraId="530FAD79" w14:textId="77777777" w:rsidR="00E74D8A" w:rsidRPr="009767CF" w:rsidRDefault="00C343C2" w:rsidP="00C343C2">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Основной причиной желания переехать </w:t>
      </w:r>
      <w:r w:rsidR="00E74D8A" w:rsidRPr="009767CF">
        <w:rPr>
          <w:rFonts w:ascii="Times New Roman" w:eastAsia="Times New Roman" w:hAnsi="Times New Roman" w:cs="Times New Roman"/>
          <w:color w:val="auto"/>
          <w:lang w:bidi="ar-SA"/>
        </w:rPr>
        <w:t xml:space="preserve">за пределы района или Республики Дагестан </w:t>
      </w:r>
      <w:r w:rsidRPr="009767CF">
        <w:rPr>
          <w:rFonts w:ascii="Times New Roman" w:eastAsia="Times New Roman" w:hAnsi="Times New Roman" w:cs="Times New Roman"/>
          <w:color w:val="auto"/>
          <w:lang w:bidi="ar-SA"/>
        </w:rPr>
        <w:t>названо отсутст</w:t>
      </w:r>
      <w:r w:rsidR="00E74D8A" w:rsidRPr="009767CF">
        <w:rPr>
          <w:rFonts w:ascii="Times New Roman" w:eastAsia="Times New Roman" w:hAnsi="Times New Roman" w:cs="Times New Roman"/>
          <w:color w:val="auto"/>
          <w:lang w:bidi="ar-SA"/>
        </w:rPr>
        <w:t xml:space="preserve">вие возможности найти </w:t>
      </w:r>
      <w:r w:rsidRPr="009767CF">
        <w:rPr>
          <w:rFonts w:ascii="Times New Roman" w:eastAsia="Times New Roman" w:hAnsi="Times New Roman" w:cs="Times New Roman"/>
          <w:color w:val="auto"/>
          <w:lang w:bidi="ar-SA"/>
        </w:rPr>
        <w:t xml:space="preserve"> работу</w:t>
      </w:r>
      <w:r w:rsidR="00E74D8A"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w:t>
      </w:r>
    </w:p>
    <w:p w14:paraId="1B7EEA27" w14:textId="77777777" w:rsidR="005B6554" w:rsidRPr="009767CF" w:rsidRDefault="00C343C2" w:rsidP="00E74D8A">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Приоритетными направлениями работы органов местной власти жители района считают </w:t>
      </w:r>
      <w:r w:rsidR="00DF3B71" w:rsidRPr="009767CF">
        <w:rPr>
          <w:rFonts w:ascii="Times New Roman" w:eastAsia="Times New Roman" w:hAnsi="Times New Roman" w:cs="Times New Roman"/>
          <w:color w:val="auto"/>
          <w:lang w:bidi="ar-SA"/>
        </w:rPr>
        <w:t xml:space="preserve">газификацию района, </w:t>
      </w:r>
      <w:r w:rsidRPr="009767CF">
        <w:rPr>
          <w:rFonts w:ascii="Times New Roman" w:eastAsia="Times New Roman" w:hAnsi="Times New Roman" w:cs="Times New Roman"/>
          <w:color w:val="auto"/>
          <w:lang w:bidi="ar-SA"/>
        </w:rPr>
        <w:t>асфальтирова</w:t>
      </w:r>
      <w:r w:rsidR="00E74D8A" w:rsidRPr="009767CF">
        <w:rPr>
          <w:rFonts w:ascii="Times New Roman" w:eastAsia="Times New Roman" w:hAnsi="Times New Roman" w:cs="Times New Roman"/>
          <w:color w:val="auto"/>
          <w:lang w:bidi="ar-SA"/>
        </w:rPr>
        <w:t xml:space="preserve">ние </w:t>
      </w:r>
      <w:r w:rsidR="00DF3B71" w:rsidRPr="009767CF">
        <w:rPr>
          <w:rFonts w:ascii="Times New Roman" w:eastAsia="Times New Roman" w:hAnsi="Times New Roman" w:cs="Times New Roman"/>
          <w:color w:val="auto"/>
          <w:lang w:bidi="ar-SA"/>
        </w:rPr>
        <w:t xml:space="preserve">дорог и </w:t>
      </w:r>
      <w:r w:rsidR="00E74D8A" w:rsidRPr="009767CF">
        <w:rPr>
          <w:rFonts w:ascii="Times New Roman" w:eastAsia="Times New Roman" w:hAnsi="Times New Roman" w:cs="Times New Roman"/>
          <w:color w:val="auto"/>
          <w:lang w:bidi="ar-SA"/>
        </w:rPr>
        <w:t>улиц, благоустройство</w:t>
      </w:r>
      <w:r w:rsidRPr="009767CF">
        <w:rPr>
          <w:rFonts w:ascii="Times New Roman" w:eastAsia="Times New Roman" w:hAnsi="Times New Roman" w:cs="Times New Roman"/>
          <w:color w:val="auto"/>
          <w:lang w:bidi="ar-SA"/>
        </w:rPr>
        <w:t>, обеспечение доступности спортивных секций для детей и молодёжи</w:t>
      </w:r>
      <w:r w:rsidR="00DF3B71" w:rsidRPr="009767CF">
        <w:rPr>
          <w:rFonts w:ascii="Times New Roman" w:eastAsia="Times New Roman" w:hAnsi="Times New Roman" w:cs="Times New Roman"/>
          <w:color w:val="auto"/>
          <w:lang w:bidi="ar-SA"/>
        </w:rPr>
        <w:t>, которое снизит негативные противоправные  проявления ( хулиганство, наркомания и алкоголизм) среди молодой части населения</w:t>
      </w:r>
      <w:r w:rsidRPr="009767CF">
        <w:rPr>
          <w:rFonts w:ascii="Times New Roman" w:eastAsia="Times New Roman" w:hAnsi="Times New Roman" w:cs="Times New Roman"/>
          <w:color w:val="auto"/>
          <w:lang w:bidi="ar-SA"/>
        </w:rPr>
        <w:t>. Приоритетными  направлениями развития муниципального района – развитие здравоохранения, промышленного и сельскохозяйственного производства.</w:t>
      </w:r>
    </w:p>
    <w:p w14:paraId="6EE9A2EC" w14:textId="04DE9969" w:rsidR="00D56D9D" w:rsidRDefault="00D56D9D" w:rsidP="00E74D8A">
      <w:pPr>
        <w:widowControl/>
        <w:jc w:val="both"/>
        <w:rPr>
          <w:rFonts w:ascii="Times New Roman" w:eastAsia="Times New Roman" w:hAnsi="Times New Roman" w:cs="Times New Roman"/>
          <w:color w:val="auto"/>
          <w:lang w:bidi="ar-SA"/>
        </w:rPr>
      </w:pPr>
    </w:p>
    <w:p w14:paraId="6AB008AA" w14:textId="7E495272" w:rsidR="00663576" w:rsidRDefault="00663576" w:rsidP="00E74D8A">
      <w:pPr>
        <w:widowControl/>
        <w:jc w:val="both"/>
        <w:rPr>
          <w:rFonts w:ascii="Times New Roman" w:eastAsia="Times New Roman" w:hAnsi="Times New Roman" w:cs="Times New Roman"/>
          <w:color w:val="auto"/>
          <w:lang w:bidi="ar-SA"/>
        </w:rPr>
      </w:pPr>
    </w:p>
    <w:p w14:paraId="5DECE6CF" w14:textId="645F75BA" w:rsidR="00663576" w:rsidRDefault="00663576" w:rsidP="00E74D8A">
      <w:pPr>
        <w:widowControl/>
        <w:jc w:val="both"/>
        <w:rPr>
          <w:rFonts w:ascii="Times New Roman" w:eastAsia="Times New Roman" w:hAnsi="Times New Roman" w:cs="Times New Roman"/>
          <w:color w:val="auto"/>
          <w:lang w:bidi="ar-SA"/>
        </w:rPr>
      </w:pPr>
    </w:p>
    <w:p w14:paraId="3D345B4E" w14:textId="1C9F870B" w:rsidR="00663576" w:rsidRDefault="00663576" w:rsidP="00E74D8A">
      <w:pPr>
        <w:widowControl/>
        <w:jc w:val="both"/>
        <w:rPr>
          <w:rFonts w:ascii="Times New Roman" w:eastAsia="Times New Roman" w:hAnsi="Times New Roman" w:cs="Times New Roman"/>
          <w:color w:val="auto"/>
          <w:lang w:bidi="ar-SA"/>
        </w:rPr>
      </w:pPr>
    </w:p>
    <w:p w14:paraId="2F0C8451" w14:textId="77777777" w:rsidR="00663576" w:rsidRPr="009767CF" w:rsidRDefault="00663576" w:rsidP="00E74D8A">
      <w:pPr>
        <w:widowControl/>
        <w:jc w:val="both"/>
        <w:rPr>
          <w:rFonts w:ascii="Times New Roman" w:eastAsia="Times New Roman" w:hAnsi="Times New Roman" w:cs="Times New Roman"/>
          <w:color w:val="auto"/>
          <w:lang w:bidi="ar-SA"/>
        </w:rPr>
      </w:pPr>
    </w:p>
    <w:p w14:paraId="141C1FE3" w14:textId="77777777" w:rsidR="00D56D9D" w:rsidRPr="009767CF" w:rsidRDefault="00D56D9D" w:rsidP="00E74D8A">
      <w:pPr>
        <w:widowControl/>
        <w:jc w:val="both"/>
        <w:rPr>
          <w:rFonts w:ascii="Times New Roman" w:hAnsi="Times New Roman" w:cs="Times New Roman"/>
        </w:rPr>
      </w:pPr>
    </w:p>
    <w:p w14:paraId="16000D87" w14:textId="77777777" w:rsidR="00D56D9D" w:rsidRPr="009767CF" w:rsidRDefault="00D56D9D" w:rsidP="00D56D9D">
      <w:pPr>
        <w:widowControl/>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Приоритеты, цели и задачи социально-экономического</w:t>
      </w:r>
      <w:r w:rsidRPr="009767CF">
        <w:rPr>
          <w:rFonts w:ascii="Times New Roman" w:eastAsia="Times New Roman" w:hAnsi="Times New Roman" w:cs="Times New Roman"/>
          <w:b/>
          <w:i/>
          <w:color w:val="auto"/>
          <w:lang w:bidi="ar-SA"/>
        </w:rPr>
        <w:t xml:space="preserve"> </w:t>
      </w:r>
      <w:r w:rsidRPr="009767CF">
        <w:rPr>
          <w:rFonts w:ascii="Times New Roman" w:eastAsia="Times New Roman" w:hAnsi="Times New Roman" w:cs="Times New Roman"/>
          <w:b/>
          <w:color w:val="auto"/>
          <w:lang w:bidi="ar-SA"/>
        </w:rPr>
        <w:t>развит</w:t>
      </w:r>
      <w:r w:rsidR="00E83297" w:rsidRPr="009767CF">
        <w:rPr>
          <w:rFonts w:ascii="Times New Roman" w:eastAsia="Times New Roman" w:hAnsi="Times New Roman" w:cs="Times New Roman"/>
          <w:b/>
          <w:color w:val="auto"/>
          <w:lang w:bidi="ar-SA"/>
        </w:rPr>
        <w:t>ия муниципального района «Рутуль</w:t>
      </w:r>
      <w:r w:rsidRPr="009767CF">
        <w:rPr>
          <w:rFonts w:ascii="Times New Roman" w:eastAsia="Times New Roman" w:hAnsi="Times New Roman" w:cs="Times New Roman"/>
          <w:b/>
          <w:color w:val="auto"/>
          <w:lang w:bidi="ar-SA"/>
        </w:rPr>
        <w:t xml:space="preserve">ский район»  </w:t>
      </w:r>
    </w:p>
    <w:p w14:paraId="1B13A127" w14:textId="77777777" w:rsidR="00D56D9D" w:rsidRPr="009767CF" w:rsidRDefault="00D56D9D" w:rsidP="00D56D9D">
      <w:pPr>
        <w:widowControl/>
        <w:jc w:val="both"/>
        <w:rPr>
          <w:rFonts w:ascii="Times New Roman" w:eastAsia="Times New Roman" w:hAnsi="Times New Roman" w:cs="Times New Roman"/>
          <w:b/>
          <w:color w:val="auto"/>
          <w:lang w:bidi="ar-SA"/>
        </w:rPr>
      </w:pPr>
    </w:p>
    <w:p w14:paraId="5B1A15FB" w14:textId="77777777" w:rsidR="00D56D9D" w:rsidRPr="009767CF" w:rsidRDefault="00D56D9D" w:rsidP="00D56D9D">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Главной </w:t>
      </w:r>
      <w:r w:rsidRPr="009767CF">
        <w:rPr>
          <w:rFonts w:ascii="Times New Roman" w:eastAsia="Times New Roman" w:hAnsi="Times New Roman" w:cs="Times New Roman"/>
          <w:b/>
          <w:color w:val="auto"/>
          <w:lang w:bidi="ar-SA"/>
        </w:rPr>
        <w:t>стратегической целью</w:t>
      </w:r>
      <w:r w:rsidRPr="009767CF">
        <w:rPr>
          <w:rFonts w:ascii="Times New Roman" w:eastAsia="Times New Roman" w:hAnsi="Times New Roman" w:cs="Times New Roman"/>
          <w:color w:val="auto"/>
          <w:lang w:bidi="ar-SA"/>
        </w:rPr>
        <w:t xml:space="preserve"> социально-экономического развития района  «Рутульский район» является </w:t>
      </w:r>
      <w:r w:rsidRPr="009767CF">
        <w:rPr>
          <w:rFonts w:ascii="Times New Roman" w:eastAsia="Times New Roman" w:hAnsi="Times New Roman" w:cs="Times New Roman"/>
          <w:color w:val="auto"/>
          <w:spacing w:val="-4"/>
          <w:lang w:bidi="ar-SA"/>
        </w:rPr>
        <w:t xml:space="preserve">повышение качества жизни за счет наращивания экономического потенциала </w:t>
      </w:r>
      <w:r w:rsidRPr="009767CF">
        <w:rPr>
          <w:rFonts w:ascii="Times New Roman" w:eastAsia="Times New Roman" w:hAnsi="Times New Roman" w:cs="Times New Roman"/>
          <w:color w:val="auto"/>
          <w:lang w:bidi="ar-SA"/>
        </w:rPr>
        <w:t xml:space="preserve"> территории.</w:t>
      </w:r>
    </w:p>
    <w:p w14:paraId="12CA1C99" w14:textId="77777777" w:rsidR="00D56D9D" w:rsidRPr="009767CF" w:rsidRDefault="00D56D9D" w:rsidP="00D56D9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Понятие качества жизни включает в себя три основных составляющих: </w:t>
      </w:r>
    </w:p>
    <w:p w14:paraId="6EB7C7F6" w14:textId="77777777" w:rsidR="00D56D9D" w:rsidRPr="009767CF" w:rsidRDefault="00D56D9D" w:rsidP="00D56D9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-во-первых, уровень жизни, определяемый соотношением денежных доходов населения и прожиточного минимума, удельным весом бедных и богатых, покупательной способностью средних слоев, обеспеченностью жильем, объектами хозяйственно-бытового назначения и коммунальными услугами, личным имуществом граждан и т.д.; </w:t>
      </w:r>
    </w:p>
    <w:p w14:paraId="1B7F12EB" w14:textId="77777777" w:rsidR="00D56D9D" w:rsidRPr="009767CF" w:rsidRDefault="00D56D9D" w:rsidP="00D56D9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-во-вторых, образ жизни, в структуру которого включаются характеристики занятости населения и безработицы, образования и культуры, социальной безопасности, системы охраны окружающей среды, правонарушений и преступности, обеспечения населения объектами культуры, искусства, просвещения, спорта, а также доступности и степень их использования; </w:t>
      </w:r>
    </w:p>
    <w:p w14:paraId="7505803C" w14:textId="77777777" w:rsidR="00D56D9D" w:rsidRPr="009767CF" w:rsidRDefault="00D56D9D" w:rsidP="00D56D9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-в-третьих, здоровье и продолжительность жизни, измеряемого показателями рождаемости, смертности, естественного прироста населения и прочих демографических процессов индикаторами состояния здоровья и заболеваемости, развития сферы здравоохранения, обеспеченностью объектами здравоохранения, характеристиками экологической безопасности.</w:t>
      </w:r>
    </w:p>
    <w:p w14:paraId="6F1566D8" w14:textId="77777777" w:rsidR="00D56D9D" w:rsidRPr="009767CF" w:rsidRDefault="00D56D9D" w:rsidP="00D56D9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Иными словами, в основе качества жизни населения лежат: наличие у людей  работы и достойной зарплаты, возможность пользоваться гарантированными качественными услугами здравоохранения и социального обеспечения, существование нормальных условий для рождения и воспитания детей,  нормальное жилье, общественная безопасность, политическая стабильность, образовательные, культурные и досуговые возможности, качество окружающей среды и т.д.</w:t>
      </w:r>
    </w:p>
    <w:p w14:paraId="23175FC9" w14:textId="77777777" w:rsidR="00D56D9D" w:rsidRPr="009767CF" w:rsidRDefault="00D56D9D" w:rsidP="00D56D9D">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14:paraId="52C26A79" w14:textId="77777777" w:rsidR="00D56D9D" w:rsidRPr="009767CF" w:rsidRDefault="00D56D9D" w:rsidP="00D56D9D">
      <w:pPr>
        <w:widowControl/>
        <w:ind w:firstLine="39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Основные приоритетные направления социально-экономического развития сельских поселений  и муниципального района «Рутульский район» Республики Дагестан </w:t>
      </w:r>
      <w:r w:rsidR="00E83297" w:rsidRPr="009767CF">
        <w:rPr>
          <w:rFonts w:ascii="Times New Roman" w:eastAsia="Times New Roman" w:hAnsi="Times New Roman" w:cs="Times New Roman"/>
          <w:color w:val="auto"/>
          <w:lang w:bidi="ar-SA"/>
        </w:rPr>
        <w:t>на 2022- 2030 годы</w:t>
      </w:r>
      <w:r w:rsidRPr="009767CF">
        <w:rPr>
          <w:rFonts w:ascii="Times New Roman" w:eastAsia="Times New Roman" w:hAnsi="Times New Roman" w:cs="Times New Roman"/>
          <w:color w:val="auto"/>
          <w:lang w:bidi="ar-SA"/>
        </w:rPr>
        <w:t xml:space="preserve"> определены по результатам проведенного обследования мнения жителей  района.       </w:t>
      </w:r>
    </w:p>
    <w:p w14:paraId="077B969A" w14:textId="77777777" w:rsidR="00D56D9D" w:rsidRPr="009767CF" w:rsidRDefault="00D56D9D" w:rsidP="00D56D9D">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Приоритет 1</w:t>
      </w:r>
      <w:r w:rsidRPr="009767CF">
        <w:rPr>
          <w:rFonts w:ascii="Times New Roman" w:eastAsia="Times New Roman" w:hAnsi="Times New Roman" w:cs="Times New Roman"/>
          <w:b/>
          <w:i/>
          <w:color w:val="auto"/>
          <w:lang w:bidi="ar-SA"/>
        </w:rPr>
        <w:t>.</w:t>
      </w:r>
      <w:r w:rsidRPr="009767CF">
        <w:rPr>
          <w:rFonts w:ascii="Times New Roman" w:eastAsia="Times New Roman" w:hAnsi="Times New Roman" w:cs="Times New Roman"/>
          <w:i/>
          <w:color w:val="auto"/>
          <w:lang w:bidi="ar-SA"/>
        </w:rPr>
        <w:t>«</w:t>
      </w:r>
      <w:r w:rsidRPr="009767CF">
        <w:rPr>
          <w:rFonts w:ascii="Times New Roman" w:eastAsia="Times New Roman" w:hAnsi="Times New Roman" w:cs="Times New Roman"/>
          <w:color w:val="auto"/>
          <w:lang w:bidi="ar-SA"/>
        </w:rPr>
        <w:t xml:space="preserve">Человеческий потенциал»: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 </w:t>
      </w:r>
    </w:p>
    <w:p w14:paraId="2B4D41FA" w14:textId="77777777" w:rsidR="00D56D9D" w:rsidRPr="009767CF" w:rsidRDefault="00D56D9D" w:rsidP="00D56D9D">
      <w:pPr>
        <w:widowControl/>
        <w:ind w:firstLine="72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Приоритет 2.</w:t>
      </w:r>
      <w:r w:rsidRPr="009767CF">
        <w:rPr>
          <w:rFonts w:ascii="Times New Roman" w:eastAsia="Times New Roman" w:hAnsi="Times New Roman" w:cs="Times New Roman"/>
          <w:color w:val="auto"/>
          <w:lang w:bidi="ar-SA"/>
        </w:rPr>
        <w:t>«Условия для инвестиций и развития предпринимательства»: создание условий для привлечения предприятий, инвесторов, развитие малого бизнеса, путем выявления наиболее перспективных отраслей и производств, способных конкурентоспособности производимых товаров и услуг.</w:t>
      </w:r>
    </w:p>
    <w:p w14:paraId="4DE8D7DB" w14:textId="77777777" w:rsidR="00D56D9D" w:rsidRPr="009767CF" w:rsidRDefault="00D56D9D" w:rsidP="00D56D9D">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Приоритет 3</w:t>
      </w:r>
      <w:r w:rsidRPr="009767CF">
        <w:rPr>
          <w:rFonts w:ascii="Times New Roman" w:eastAsia="Times New Roman" w:hAnsi="Times New Roman" w:cs="Times New Roman"/>
          <w:b/>
          <w:i/>
          <w:color w:val="auto"/>
          <w:lang w:bidi="ar-SA"/>
        </w:rPr>
        <w:t>.</w:t>
      </w:r>
      <w:r w:rsidRPr="009767CF">
        <w:rPr>
          <w:rFonts w:ascii="Times New Roman" w:eastAsia="Times New Roman" w:hAnsi="Times New Roman" w:cs="Times New Roman"/>
          <w:i/>
          <w:color w:val="auto"/>
          <w:lang w:bidi="ar-SA"/>
        </w:rPr>
        <w:t>«</w:t>
      </w:r>
      <w:r w:rsidRPr="009767CF">
        <w:rPr>
          <w:rFonts w:ascii="Times New Roman" w:eastAsia="Times New Roman" w:hAnsi="Times New Roman" w:cs="Times New Roman"/>
          <w:color w:val="auto"/>
          <w:lang w:bidi="ar-SA"/>
        </w:rPr>
        <w:t>Развитие транспортной и коммунальной инфраструктуры для жизнедеятельности»: реализация неотложных мер по повышению эффективности функционирования коммунальной инфраструктуры, развитию транспортной системы, газификации района, обеспечении безопасности населения района с целью формирования общей комфортной среды проживания на территории района.</w:t>
      </w:r>
    </w:p>
    <w:p w14:paraId="78ADC3B2" w14:textId="77777777" w:rsidR="00D56D9D" w:rsidRPr="009767CF" w:rsidRDefault="00D56D9D" w:rsidP="00D56D9D">
      <w:pPr>
        <w:widowControl/>
        <w:ind w:firstLine="720"/>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b/>
          <w:color w:val="auto"/>
          <w:spacing w:val="-4"/>
          <w:lang w:bidi="ar-SA"/>
        </w:rPr>
        <w:t>Приоритет 4.</w:t>
      </w:r>
      <w:r w:rsidRPr="009767CF">
        <w:rPr>
          <w:rFonts w:ascii="Times New Roman" w:eastAsia="Times New Roman" w:hAnsi="Times New Roman" w:cs="Times New Roman"/>
          <w:color w:val="auto"/>
          <w:spacing w:val="-4"/>
          <w:lang w:bidi="ar-SA"/>
        </w:rPr>
        <w:t>«Эффективное управление»: переход органов местного самоуправления на качественно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муниципальной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социально-экономического развития, повышение эффективности управления муниципальными финансами.</w:t>
      </w:r>
    </w:p>
    <w:p w14:paraId="3D398D62" w14:textId="77777777" w:rsidR="00D56D9D" w:rsidRPr="009767CF" w:rsidRDefault="00D56D9D" w:rsidP="00D56D9D">
      <w:pPr>
        <w:widowControl/>
        <w:ind w:firstLine="720"/>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spacing w:val="-4"/>
          <w:lang w:bidi="ar-SA"/>
        </w:rPr>
        <w:t>Выбор приоритетов определяет основные цели и задачи социально-экономического развития муниципального района «Рутульский район»:</w:t>
      </w:r>
    </w:p>
    <w:p w14:paraId="63F1BD0B" w14:textId="77777777" w:rsidR="006F7107" w:rsidRPr="009767CF" w:rsidRDefault="006F7107" w:rsidP="006F7107">
      <w:pPr>
        <w:widowControl/>
        <w:jc w:val="center"/>
        <w:rPr>
          <w:rFonts w:ascii="Times New Roman" w:eastAsia="Times New Roman" w:hAnsi="Times New Roman" w:cs="Times New Roman"/>
          <w:b/>
          <w:color w:val="0000FF"/>
          <w:spacing w:val="-4"/>
          <w:lang w:bidi="ar-SA"/>
        </w:rPr>
      </w:pPr>
      <w:r w:rsidRPr="009767CF">
        <w:rPr>
          <w:rFonts w:ascii="Times New Roman" w:eastAsia="Times New Roman" w:hAnsi="Times New Roman" w:cs="Times New Roman"/>
          <w:b/>
          <w:color w:val="auto"/>
          <w:spacing w:val="-4"/>
          <w:lang w:bidi="ar-SA"/>
        </w:rPr>
        <w:t xml:space="preserve">Цель 1. </w:t>
      </w:r>
      <w:r w:rsidRPr="00BD444F">
        <w:rPr>
          <w:rFonts w:ascii="Times New Roman" w:eastAsia="Times New Roman" w:hAnsi="Times New Roman" w:cs="Times New Roman"/>
          <w:b/>
          <w:color w:val="auto"/>
          <w:spacing w:val="-4"/>
          <w:lang w:bidi="ar-SA"/>
        </w:rPr>
        <w:t>Формирование благоприятной социальной среды, обеспечивающей повышение качества жизни населения.</w:t>
      </w:r>
    </w:p>
    <w:p w14:paraId="4BEE4409" w14:textId="77777777" w:rsidR="006F7107" w:rsidRPr="009767CF" w:rsidRDefault="006F7107" w:rsidP="006F7107">
      <w:pPr>
        <w:widowControl/>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lastRenderedPageBreak/>
        <w:t xml:space="preserve">        Качественное образование и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воспроизводства человеческого капитала. </w:t>
      </w:r>
    </w:p>
    <w:p w14:paraId="0EB4DC79" w14:textId="77777777" w:rsidR="006F7107" w:rsidRPr="009767CF" w:rsidRDefault="006F7107" w:rsidP="006F7107">
      <w:pPr>
        <w:widowControl/>
        <w:ind w:firstLine="567"/>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 xml:space="preserve">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 </w:t>
      </w:r>
    </w:p>
    <w:p w14:paraId="4B7AC135" w14:textId="77777777" w:rsidR="006F7107" w:rsidRPr="009767CF" w:rsidRDefault="006F7107" w:rsidP="006F7107">
      <w:pPr>
        <w:widowControl/>
        <w:ind w:firstLine="720"/>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Для достижения поставленной цели необходимо решить следующие задачи:</w:t>
      </w:r>
    </w:p>
    <w:p w14:paraId="3F52F162" w14:textId="77777777" w:rsidR="006F7107" w:rsidRPr="009767CF" w:rsidRDefault="006F7107" w:rsidP="006F7107">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1.Обеспечить повышение доступности и качества образования; </w:t>
      </w:r>
    </w:p>
    <w:p w14:paraId="6C03225A" w14:textId="77777777" w:rsidR="006F7107" w:rsidRPr="009767CF" w:rsidRDefault="006F7107" w:rsidP="006F7107">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2.Содействовать в повышении доступности и качества предоставления медицинских услуг;</w:t>
      </w:r>
    </w:p>
    <w:p w14:paraId="4F49CA29" w14:textId="77777777" w:rsidR="006F7107" w:rsidRPr="009767CF" w:rsidRDefault="006F7107" w:rsidP="006F7107">
      <w:pPr>
        <w:autoSpaceDE w:val="0"/>
        <w:autoSpaceDN w:val="0"/>
        <w:adjustRightInd w:val="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lang w:bidi="ar-SA"/>
        </w:rPr>
        <w:t xml:space="preserve">           3.</w:t>
      </w:r>
      <w:r w:rsidRPr="009767CF">
        <w:rPr>
          <w:rFonts w:ascii="Times New Roman" w:eastAsia="Times New Roman" w:hAnsi="Times New Roman" w:cs="Times New Roman"/>
          <w:color w:val="auto"/>
          <w:lang w:bidi="ar-SA"/>
        </w:rPr>
        <w:t>Обеспечить устойчивое развитие культурно-досуговой сферы, физической культуры и спорта, проведение эффективной молодежной политики;</w:t>
      </w:r>
    </w:p>
    <w:p w14:paraId="5CDD5D49" w14:textId="77777777" w:rsidR="006F7107" w:rsidRPr="009767CF" w:rsidRDefault="006F7107" w:rsidP="006F7107">
      <w:pPr>
        <w:widowControl/>
        <w:shd w:val="clear" w:color="auto" w:fill="FFFFFF"/>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4.Обеспечить повышение безопасности жизнедеятельности населения и сохранение благоприятной экологической обстановки;</w:t>
      </w:r>
    </w:p>
    <w:p w14:paraId="3350A3EB" w14:textId="77777777" w:rsidR="006F7107" w:rsidRPr="009767CF" w:rsidRDefault="006F7107" w:rsidP="006F7107">
      <w:pPr>
        <w:widowControl/>
        <w:shd w:val="clear" w:color="auto" w:fill="FFFFFF"/>
        <w:jc w:val="both"/>
        <w:rPr>
          <w:rFonts w:ascii="Times New Roman" w:eastAsia="Times New Roman" w:hAnsi="Times New Roman" w:cs="Times New Roman"/>
          <w:color w:val="FF6600"/>
          <w:lang w:bidi="ar-SA"/>
        </w:rPr>
      </w:pPr>
      <w:r w:rsidRPr="009767CF">
        <w:rPr>
          <w:rFonts w:ascii="Times New Roman" w:eastAsia="Times New Roman" w:hAnsi="Times New Roman" w:cs="Times New Roman"/>
          <w:lang w:bidi="ar-SA"/>
        </w:rPr>
        <w:t xml:space="preserve">          5.Содействовать в р</w:t>
      </w:r>
      <w:r w:rsidRPr="009767CF">
        <w:rPr>
          <w:rFonts w:ascii="Times New Roman" w:eastAsia="Times New Roman" w:hAnsi="Times New Roman" w:cs="Times New Roman"/>
          <w:color w:val="auto"/>
          <w:lang w:bidi="ar-SA"/>
        </w:rPr>
        <w:t>еализации мероприятий по активной политике занятости населения;</w:t>
      </w:r>
    </w:p>
    <w:p w14:paraId="37AD4583" w14:textId="77777777" w:rsidR="006F7107" w:rsidRPr="009767CF" w:rsidRDefault="006F7107" w:rsidP="006F7107">
      <w:pPr>
        <w:widowControl/>
        <w:shd w:val="clear" w:color="auto" w:fill="FFFFFF"/>
        <w:jc w:val="both"/>
        <w:rPr>
          <w:rFonts w:ascii="Times New Roman" w:eastAsia="Times New Roman" w:hAnsi="Times New Roman" w:cs="Times New Roman"/>
          <w:color w:val="0070C0"/>
          <w:spacing w:val="-4"/>
          <w:lang w:bidi="ar-SA"/>
        </w:rPr>
      </w:pPr>
      <w:r w:rsidRPr="009767CF">
        <w:rPr>
          <w:rFonts w:ascii="Times New Roman" w:eastAsia="Times New Roman" w:hAnsi="Times New Roman" w:cs="Times New Roman"/>
          <w:color w:val="auto"/>
          <w:lang w:bidi="ar-SA"/>
        </w:rPr>
        <w:t xml:space="preserve">          6.</w:t>
      </w:r>
      <w:r w:rsidRPr="009767CF">
        <w:rPr>
          <w:rFonts w:ascii="Times New Roman" w:eastAsia="Times New Roman" w:hAnsi="Times New Roman" w:cs="Times New Roman"/>
          <w:spacing w:val="-4"/>
          <w:lang w:bidi="ar-SA"/>
        </w:rPr>
        <w:t>Обеспечить повышение доходов населения</w:t>
      </w:r>
      <w:r w:rsidRPr="009767CF">
        <w:rPr>
          <w:rFonts w:ascii="Times New Roman" w:eastAsia="Times New Roman" w:hAnsi="Times New Roman" w:cs="Times New Roman"/>
          <w:color w:val="0070C0"/>
          <w:spacing w:val="-4"/>
          <w:lang w:bidi="ar-SA"/>
        </w:rPr>
        <w:t>;</w:t>
      </w:r>
    </w:p>
    <w:p w14:paraId="0D5095F3" w14:textId="77777777" w:rsidR="006F7107" w:rsidRPr="009767CF" w:rsidRDefault="006F7107" w:rsidP="006F7107">
      <w:pPr>
        <w:widowControl/>
        <w:shd w:val="clear" w:color="auto" w:fill="FFFFFF"/>
        <w:jc w:val="center"/>
        <w:rPr>
          <w:rFonts w:ascii="Times New Roman" w:eastAsia="Times New Roman" w:hAnsi="Times New Roman" w:cs="Times New Roman"/>
          <w:color w:val="auto"/>
          <w:spacing w:val="-4"/>
          <w:lang w:bidi="ar-SA"/>
        </w:rPr>
      </w:pPr>
    </w:p>
    <w:p w14:paraId="67953935" w14:textId="77777777" w:rsidR="006F7107" w:rsidRPr="009767CF" w:rsidRDefault="006F7107" w:rsidP="006F7107">
      <w:pPr>
        <w:widowControl/>
        <w:shd w:val="clear" w:color="auto" w:fill="FFFFFF"/>
        <w:jc w:val="center"/>
        <w:rPr>
          <w:rFonts w:ascii="Times New Roman" w:eastAsia="Times New Roman" w:hAnsi="Times New Roman" w:cs="Times New Roman"/>
          <w:b/>
          <w:color w:val="auto"/>
          <w:spacing w:val="-4"/>
          <w:lang w:bidi="ar-SA"/>
        </w:rPr>
      </w:pPr>
      <w:r w:rsidRPr="009767CF">
        <w:rPr>
          <w:rFonts w:ascii="Times New Roman" w:eastAsia="Times New Roman" w:hAnsi="Times New Roman" w:cs="Times New Roman"/>
          <w:b/>
          <w:bCs/>
          <w:lang w:bidi="ar-SA"/>
        </w:rPr>
        <w:t xml:space="preserve">Цель 2. </w:t>
      </w:r>
      <w:r w:rsidRPr="009767CF">
        <w:rPr>
          <w:rFonts w:ascii="Times New Roman" w:eastAsia="Times New Roman" w:hAnsi="Times New Roman" w:cs="Times New Roman"/>
          <w:b/>
          <w:color w:val="auto"/>
          <w:spacing w:val="-4"/>
          <w:lang w:bidi="ar-SA"/>
        </w:rPr>
        <w:t>Развитие экономического потенциала территории.</w:t>
      </w:r>
    </w:p>
    <w:p w14:paraId="62C08D5A" w14:textId="77777777" w:rsidR="006F7107" w:rsidRPr="009767CF" w:rsidRDefault="006F7107" w:rsidP="006F7107">
      <w:pPr>
        <w:widowControl/>
        <w:shd w:val="clear" w:color="auto" w:fill="FFFFFF"/>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 xml:space="preserve">         Устойчивое укрепление позиций территории в экономике и развитие экономического потенциала муниципального образования возможно с помощью создания условий для привлечения инвестиций, вложения их в развитие инфраструктуры территории, стимулирования развития</w:t>
      </w:r>
      <w:r w:rsidR="00CC7B13" w:rsidRPr="009767CF">
        <w:rPr>
          <w:rFonts w:ascii="Times New Roman" w:eastAsia="Times New Roman" w:hAnsi="Times New Roman" w:cs="Times New Roman"/>
          <w:spacing w:val="-4"/>
          <w:lang w:bidi="ar-SA"/>
        </w:rPr>
        <w:t xml:space="preserve"> сельского хозяйства</w:t>
      </w:r>
      <w:r w:rsidRPr="009767CF">
        <w:rPr>
          <w:rFonts w:ascii="Times New Roman" w:eastAsia="Times New Roman" w:hAnsi="Times New Roman" w:cs="Times New Roman"/>
          <w:spacing w:val="-4"/>
          <w:lang w:bidi="ar-SA"/>
        </w:rPr>
        <w:t xml:space="preserve"> </w:t>
      </w:r>
      <w:r w:rsidR="00CC7B13" w:rsidRPr="009767CF">
        <w:rPr>
          <w:rFonts w:ascii="Times New Roman" w:eastAsia="Times New Roman" w:hAnsi="Times New Roman" w:cs="Times New Roman"/>
          <w:spacing w:val="-4"/>
          <w:lang w:bidi="ar-SA"/>
        </w:rPr>
        <w:t xml:space="preserve">и </w:t>
      </w:r>
      <w:r w:rsidRPr="009767CF">
        <w:rPr>
          <w:rFonts w:ascii="Times New Roman" w:eastAsia="Times New Roman" w:hAnsi="Times New Roman" w:cs="Times New Roman"/>
          <w:spacing w:val="-4"/>
          <w:lang w:bidi="ar-SA"/>
        </w:rPr>
        <w:t xml:space="preserve">предпринимательства, </w:t>
      </w:r>
    </w:p>
    <w:p w14:paraId="0FFBB381" w14:textId="77777777" w:rsidR="006F7107" w:rsidRPr="009767CF" w:rsidRDefault="006F7107" w:rsidP="006F7107">
      <w:pPr>
        <w:widowControl/>
        <w:ind w:firstLine="567"/>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Для достижения поставленной цели необходимо решить следующие задачи:</w:t>
      </w:r>
    </w:p>
    <w:p w14:paraId="46220E5D" w14:textId="77777777" w:rsidR="006F7107" w:rsidRPr="009767CF" w:rsidRDefault="006F7107" w:rsidP="006F710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spacing w:val="-4"/>
          <w:lang w:bidi="ar-SA"/>
        </w:rPr>
        <w:t xml:space="preserve">1. Содействовать </w:t>
      </w:r>
      <w:r w:rsidRPr="009767CF">
        <w:rPr>
          <w:rFonts w:ascii="Times New Roman" w:eastAsia="Times New Roman" w:hAnsi="Times New Roman" w:cs="Times New Roman"/>
          <w:color w:val="auto"/>
          <w:lang w:bidi="ar-SA"/>
        </w:rPr>
        <w:t>развитию промышленного потенциала муниципал</w:t>
      </w:r>
      <w:r w:rsidR="00CC7B13" w:rsidRPr="009767CF">
        <w:rPr>
          <w:rFonts w:ascii="Times New Roman" w:eastAsia="Times New Roman" w:hAnsi="Times New Roman" w:cs="Times New Roman"/>
          <w:color w:val="auto"/>
          <w:lang w:bidi="ar-SA"/>
        </w:rPr>
        <w:t>ьного района, создание пере</w:t>
      </w:r>
      <w:r w:rsidRPr="009767CF">
        <w:rPr>
          <w:rFonts w:ascii="Times New Roman" w:eastAsia="Times New Roman" w:hAnsi="Times New Roman" w:cs="Times New Roman"/>
          <w:color w:val="auto"/>
          <w:lang w:bidi="ar-SA"/>
        </w:rPr>
        <w:t xml:space="preserve">рабатывающих производств </w:t>
      </w:r>
      <w:r w:rsidR="00CC7B13" w:rsidRPr="009767CF">
        <w:rPr>
          <w:rFonts w:ascii="Times New Roman" w:eastAsia="Times New Roman" w:hAnsi="Times New Roman" w:cs="Times New Roman"/>
          <w:color w:val="auto"/>
          <w:lang w:bidi="ar-SA"/>
        </w:rPr>
        <w:t xml:space="preserve">(мини цехов) в сельском хозяйстве </w:t>
      </w:r>
      <w:r w:rsidRPr="009767CF">
        <w:rPr>
          <w:rFonts w:ascii="Times New Roman" w:eastAsia="Times New Roman" w:hAnsi="Times New Roman" w:cs="Times New Roman"/>
          <w:color w:val="auto"/>
          <w:lang w:bidi="ar-SA"/>
        </w:rPr>
        <w:t xml:space="preserve">и освоения выпуска конкурентоспособной </w:t>
      </w:r>
      <w:r w:rsidR="00CC7B13"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 продукции;</w:t>
      </w:r>
    </w:p>
    <w:p w14:paraId="238DEFF6" w14:textId="77777777" w:rsidR="006F7107" w:rsidRPr="009767CF" w:rsidRDefault="006F7107" w:rsidP="006F710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spacing w:val="-4"/>
          <w:lang w:bidi="ar-SA"/>
        </w:rPr>
        <w:t>2.</w:t>
      </w:r>
      <w:r w:rsidRPr="009767CF">
        <w:rPr>
          <w:rFonts w:ascii="Times New Roman" w:eastAsia="Times New Roman" w:hAnsi="Times New Roman" w:cs="Times New Roman"/>
          <w:color w:val="auto"/>
          <w:lang w:bidi="ar-SA"/>
        </w:rPr>
        <w:t>Обеспечить благоприятную среду для повышения инвестиционной активности организаций и субъектов малого и среднего бизнеса,  и повышение инвестицион</w:t>
      </w:r>
      <w:r w:rsidR="00236FDF" w:rsidRPr="009767CF">
        <w:rPr>
          <w:rFonts w:ascii="Times New Roman" w:eastAsia="Times New Roman" w:hAnsi="Times New Roman" w:cs="Times New Roman"/>
          <w:color w:val="auto"/>
          <w:lang w:bidi="ar-SA"/>
        </w:rPr>
        <w:t>ной привлекательности района</w:t>
      </w:r>
      <w:r w:rsidRPr="009767CF">
        <w:rPr>
          <w:rFonts w:ascii="Times New Roman" w:eastAsia="Times New Roman" w:hAnsi="Times New Roman" w:cs="Times New Roman"/>
          <w:color w:val="auto"/>
          <w:lang w:bidi="ar-SA"/>
        </w:rPr>
        <w:t xml:space="preserve">; </w:t>
      </w:r>
    </w:p>
    <w:p w14:paraId="173B729B" w14:textId="77777777" w:rsidR="00236FDF" w:rsidRPr="009767CF" w:rsidRDefault="006F7107" w:rsidP="006F7107">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3.Содействовать развитию сельского хозяйства, повышение эффективности хозяйственной деятельности сельскохозяйственных организаций,</w:t>
      </w:r>
      <w:r w:rsidR="00CC7B13" w:rsidRPr="009767CF">
        <w:rPr>
          <w:rFonts w:ascii="Times New Roman" w:eastAsia="Times New Roman" w:hAnsi="Times New Roman" w:cs="Times New Roman"/>
          <w:color w:val="auto"/>
          <w:lang w:bidi="ar-SA"/>
        </w:rPr>
        <w:t xml:space="preserve"> в т.ч. КФХ, </w:t>
      </w:r>
    </w:p>
    <w:p w14:paraId="5EA86DA9" w14:textId="77777777" w:rsidR="00236FDF" w:rsidRPr="009767CF" w:rsidRDefault="00236FDF" w:rsidP="006F7107">
      <w:pPr>
        <w:widowControl/>
        <w:jc w:val="both"/>
        <w:rPr>
          <w:rFonts w:ascii="Times New Roman" w:eastAsia="Times New Roman" w:hAnsi="Times New Roman" w:cs="Times New Roman"/>
          <w:color w:val="auto"/>
          <w:lang w:bidi="ar-SA"/>
        </w:rPr>
      </w:pPr>
    </w:p>
    <w:p w14:paraId="7E83E5ED" w14:textId="77777777" w:rsidR="006F7107" w:rsidRPr="009767CF" w:rsidRDefault="006F7107" w:rsidP="006F7107">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конкурентоспособности сельскохозяйственной продукции, поддержку личных подсобных хозяйств населения; </w:t>
      </w:r>
    </w:p>
    <w:p w14:paraId="2518A6C4" w14:textId="77777777" w:rsidR="006F7107" w:rsidRPr="009767CF" w:rsidRDefault="006F7107" w:rsidP="006F7107">
      <w:pPr>
        <w:widowControl/>
        <w:spacing w:line="264" w:lineRule="auto"/>
        <w:ind w:right="-6"/>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4.Содействовать развитию торговли и общественного питания, повышению уровня обслуживания населения. </w:t>
      </w:r>
    </w:p>
    <w:p w14:paraId="3DC275CF" w14:textId="77777777" w:rsidR="006F7107" w:rsidRPr="009767CF" w:rsidRDefault="006F7107" w:rsidP="006F7107">
      <w:pPr>
        <w:widowControl/>
        <w:ind w:firstLine="567"/>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5.Вовлечение в хозяйственный оборот земельных участков, находящихся в собственности сельских поселений, сформированных из невостребованных земельных долей.  </w:t>
      </w:r>
    </w:p>
    <w:p w14:paraId="682E6069" w14:textId="77777777" w:rsidR="006F7107" w:rsidRPr="009767CF" w:rsidRDefault="006F7107" w:rsidP="006F7107">
      <w:pPr>
        <w:widowControl/>
        <w:ind w:firstLine="567"/>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Цель 3.</w:t>
      </w:r>
      <w:r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b/>
          <w:color w:val="auto"/>
          <w:lang w:bidi="ar-SA"/>
        </w:rPr>
        <w:t>«Развитие транспортной и коммунальной инфраструктуры»</w:t>
      </w:r>
    </w:p>
    <w:p w14:paraId="563590A8" w14:textId="77777777" w:rsidR="006F7107" w:rsidRPr="009767CF" w:rsidRDefault="006F7107" w:rsidP="006F7107">
      <w:pPr>
        <w:widowControl/>
        <w:tabs>
          <w:tab w:val="left" w:pos="1701"/>
        </w:tabs>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Обязательным условием для стабильного развития территории, обеспечения комфортности и безопасности жизнедеятельности членов местного сообщества, расширения производственных возможностей экономики является развитие коммунальной и транспортной инфраструктуры.</w:t>
      </w:r>
    </w:p>
    <w:p w14:paraId="5FFB682D" w14:textId="77777777" w:rsidR="006F7107" w:rsidRPr="009767CF" w:rsidRDefault="006F7107" w:rsidP="006F7107">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Для достижения поставленной цели необходимо решить следующие задачи</w:t>
      </w:r>
    </w:p>
    <w:p w14:paraId="4AD87CCF" w14:textId="77777777" w:rsidR="006F7107" w:rsidRPr="009767CF" w:rsidRDefault="006F7107" w:rsidP="006F7107">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1.Создание для населения комфортных условий проживания за счет формирования рынка доступного качественного жилья,</w:t>
      </w:r>
      <w:r w:rsidR="00236FDF" w:rsidRPr="009767CF">
        <w:rPr>
          <w:rFonts w:ascii="Times New Roman" w:eastAsia="Times New Roman" w:hAnsi="Times New Roman" w:cs="Times New Roman"/>
          <w:color w:val="auto"/>
          <w:lang w:bidi="ar-SA"/>
        </w:rPr>
        <w:t xml:space="preserve"> строительства многоквартирных домов для молодых специалистов прибывающих из городов, </w:t>
      </w:r>
      <w:r w:rsidRPr="009767CF">
        <w:rPr>
          <w:rFonts w:ascii="Times New Roman" w:eastAsia="Times New Roman" w:hAnsi="Times New Roman" w:cs="Times New Roman"/>
          <w:color w:val="auto"/>
          <w:lang w:bidi="ar-SA"/>
        </w:rPr>
        <w:t xml:space="preserve"> отвечающего требованиям энергоэффективности и экологичности и создания современной, надежной системы жизнеобеспечения;</w:t>
      </w:r>
    </w:p>
    <w:p w14:paraId="6E38F1B4" w14:textId="77777777" w:rsidR="006F7107" w:rsidRPr="009767CF" w:rsidRDefault="006F7107" w:rsidP="006F7107">
      <w:pPr>
        <w:widowControl/>
        <w:ind w:hanging="851"/>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2.Повышение качества и надежности предоставления коммунальных услуг населению;</w:t>
      </w:r>
    </w:p>
    <w:p w14:paraId="199D84CC" w14:textId="77777777" w:rsidR="006F7107" w:rsidRPr="009767CF" w:rsidRDefault="006F7107" w:rsidP="006F7107">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3.Обеспечение гарантированной транспортной доступности для всех населенных пунктов района. </w:t>
      </w:r>
    </w:p>
    <w:p w14:paraId="4AFC4A12" w14:textId="77777777" w:rsidR="006F7107" w:rsidRPr="009767CF" w:rsidRDefault="006F7107" w:rsidP="006F7107">
      <w:pPr>
        <w:widowControl/>
        <w:shd w:val="clear" w:color="auto" w:fill="FFFFFF"/>
        <w:tabs>
          <w:tab w:val="left" w:pos="567"/>
        </w:tabs>
        <w:jc w:val="both"/>
        <w:rPr>
          <w:rFonts w:ascii="Times New Roman" w:eastAsia="Times New Roman" w:hAnsi="Times New Roman" w:cs="Times New Roman"/>
          <w:b/>
          <w:bCs/>
          <w:lang w:bidi="ar-SA"/>
        </w:rPr>
      </w:pPr>
      <w:r w:rsidRPr="009767CF">
        <w:rPr>
          <w:rFonts w:ascii="Times New Roman" w:eastAsia="Times New Roman" w:hAnsi="Times New Roman" w:cs="Times New Roman"/>
          <w:b/>
          <w:bCs/>
          <w:lang w:bidi="ar-SA"/>
        </w:rPr>
        <w:t xml:space="preserve">       Цель 4. Повышение эффективности деятельности органов местного самоуправления.</w:t>
      </w:r>
    </w:p>
    <w:p w14:paraId="4BB264B6" w14:textId="77777777" w:rsidR="006F7107" w:rsidRPr="009767CF" w:rsidRDefault="006F7107" w:rsidP="006F7107">
      <w:pPr>
        <w:widowControl/>
        <w:shd w:val="clear" w:color="auto" w:fill="FFFFFF"/>
        <w:tabs>
          <w:tab w:val="left" w:pos="567"/>
        </w:tabs>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 xml:space="preserve">       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w:t>
      </w:r>
      <w:r w:rsidRPr="009767CF">
        <w:rPr>
          <w:rFonts w:ascii="Times New Roman" w:eastAsia="Times New Roman" w:hAnsi="Times New Roman" w:cs="Times New Roman"/>
          <w:spacing w:val="-4"/>
          <w:lang w:bidi="ar-SA"/>
        </w:rPr>
        <w:lastRenderedPageBreak/>
        <w:t>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Для достижения намеченной цели необходимо:</w:t>
      </w:r>
    </w:p>
    <w:p w14:paraId="15CE8199" w14:textId="77777777" w:rsidR="006F7107" w:rsidRPr="009767CF" w:rsidRDefault="006F7107" w:rsidP="006F7107">
      <w:pPr>
        <w:widowControl/>
        <w:ind w:firstLine="567"/>
        <w:jc w:val="both"/>
        <w:rPr>
          <w:rFonts w:ascii="Times New Roman" w:eastAsia="Times New Roman" w:hAnsi="Times New Roman" w:cs="Times New Roman"/>
          <w:spacing w:val="-4"/>
          <w:lang w:bidi="ar-SA"/>
        </w:rPr>
      </w:pPr>
      <w:r w:rsidRPr="009767CF">
        <w:rPr>
          <w:rFonts w:ascii="Times New Roman" w:eastAsia="Times New Roman" w:hAnsi="Times New Roman" w:cs="Times New Roman"/>
          <w:spacing w:val="-4"/>
          <w:lang w:bidi="ar-SA"/>
        </w:rPr>
        <w:t xml:space="preserve">1.Обеспечить повышение уровня информационной открытости и доступности органов местного самоуправления, </w:t>
      </w:r>
      <w:r w:rsidRPr="009767CF">
        <w:rPr>
          <w:rFonts w:ascii="Times New Roman" w:eastAsia="Times New Roman" w:hAnsi="Times New Roman" w:cs="Times New Roman"/>
          <w:color w:val="auto"/>
          <w:lang w:bidi="ar-SA"/>
        </w:rPr>
        <w:t>снижение административных барьеров и повышение качества предоставления муниципальных услуг, в том числе в электронном виде</w:t>
      </w:r>
      <w:r w:rsidRPr="009767CF">
        <w:rPr>
          <w:rFonts w:ascii="Times New Roman" w:eastAsia="Times New Roman" w:hAnsi="Times New Roman" w:cs="Times New Roman"/>
          <w:spacing w:val="-4"/>
          <w:lang w:bidi="ar-SA"/>
        </w:rPr>
        <w:t>;</w:t>
      </w:r>
    </w:p>
    <w:p w14:paraId="2E4E7824" w14:textId="77777777" w:rsidR="006F7107" w:rsidRPr="009767CF" w:rsidRDefault="006F7107" w:rsidP="006F710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spacing w:val="-4"/>
          <w:lang w:bidi="ar-SA"/>
        </w:rPr>
        <w:t xml:space="preserve">2.Повысить </w:t>
      </w:r>
      <w:r w:rsidRPr="009767CF">
        <w:rPr>
          <w:rFonts w:ascii="Times New Roman" w:eastAsia="Times New Roman" w:hAnsi="Times New Roman" w:cs="Times New Roman"/>
          <w:color w:val="auto"/>
          <w:lang w:bidi="ar-SA"/>
        </w:rPr>
        <w:t>качество управления муниципальными финансами, увеличение доходной базы,</w:t>
      </w:r>
      <w:r w:rsidR="00236FDF" w:rsidRPr="009767CF">
        <w:rPr>
          <w:rFonts w:ascii="Times New Roman" w:eastAsia="Times New Roman" w:hAnsi="Times New Roman" w:cs="Times New Roman"/>
          <w:color w:val="auto"/>
          <w:lang w:bidi="ar-SA"/>
        </w:rPr>
        <w:t xml:space="preserve"> в особенности в части собственных доходов, </w:t>
      </w:r>
      <w:r w:rsidRPr="009767CF">
        <w:rPr>
          <w:rFonts w:ascii="Times New Roman" w:eastAsia="Times New Roman" w:hAnsi="Times New Roman" w:cs="Times New Roman"/>
          <w:color w:val="auto"/>
          <w:lang w:bidi="ar-SA"/>
        </w:rPr>
        <w:t xml:space="preserve"> оптимизация расходов, обеспечение сбалансированности местного бюджета района и бюджетов поселений; </w:t>
      </w:r>
    </w:p>
    <w:p w14:paraId="1363C157" w14:textId="77777777" w:rsidR="006F7107" w:rsidRPr="009767CF" w:rsidRDefault="006F7107" w:rsidP="006F710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spacing w:val="-4"/>
          <w:lang w:bidi="ar-SA"/>
        </w:rPr>
        <w:t>3.</w:t>
      </w:r>
      <w:r w:rsidRPr="009767CF">
        <w:rPr>
          <w:rFonts w:ascii="Times New Roman" w:eastAsia="Times New Roman" w:hAnsi="Times New Roman" w:cs="Times New Roman"/>
          <w:color w:val="auto"/>
          <w:lang w:bidi="ar-SA"/>
        </w:rPr>
        <w:t>Обеспечить повышение результативности и эффективности использования и распоряжения муниципальной собственностью.</w:t>
      </w:r>
    </w:p>
    <w:p w14:paraId="74FCEC49" w14:textId="77777777" w:rsidR="006F7107" w:rsidRPr="009767CF" w:rsidRDefault="006F7107" w:rsidP="006F7107">
      <w:pPr>
        <w:widowControl/>
        <w:jc w:val="both"/>
        <w:rPr>
          <w:rFonts w:ascii="Times New Roman" w:eastAsia="Times New Roman" w:hAnsi="Times New Roman" w:cs="Times New Roman"/>
          <w:color w:val="auto"/>
          <w:lang w:bidi="ar-SA"/>
        </w:rPr>
      </w:pPr>
    </w:p>
    <w:p w14:paraId="2601A9E0" w14:textId="7F6D5AEB" w:rsidR="006F7107" w:rsidRPr="009767CF" w:rsidRDefault="006F7107" w:rsidP="00BD444F">
      <w:pPr>
        <w:keepNext/>
        <w:widowControl/>
        <w:tabs>
          <w:tab w:val="num" w:pos="360"/>
          <w:tab w:val="left" w:pos="576"/>
        </w:tabs>
        <w:suppressAutoHyphens/>
        <w:ind w:left="578" w:right="-6" w:firstLine="709"/>
        <w:jc w:val="center"/>
        <w:outlineLvl w:val="1"/>
        <w:rPr>
          <w:rFonts w:ascii="Times New Roman" w:eastAsia="Times New Roman" w:hAnsi="Times New Roman" w:cs="Times New Roman"/>
          <w:b/>
          <w:bCs/>
          <w:iCs/>
          <w:color w:val="auto"/>
          <w:lang w:eastAsia="ar-SA" w:bidi="ar-SA"/>
        </w:rPr>
      </w:pPr>
      <w:r w:rsidRPr="009767CF">
        <w:rPr>
          <w:rFonts w:ascii="Times New Roman" w:eastAsia="Times New Roman" w:hAnsi="Times New Roman" w:cs="Times New Roman"/>
          <w:b/>
          <w:bCs/>
          <w:iCs/>
          <w:color w:val="auto"/>
          <w:lang w:eastAsia="ar-SA" w:bidi="ar-SA"/>
        </w:rPr>
        <w:t>Раздел   3. Целевой  сценарий долгосрочного развития</w:t>
      </w:r>
    </w:p>
    <w:p w14:paraId="28DECBDF" w14:textId="77777777" w:rsidR="006F7107" w:rsidRPr="009767CF" w:rsidRDefault="006F7107" w:rsidP="00BD444F">
      <w:pPr>
        <w:keepNext/>
        <w:widowControl/>
        <w:tabs>
          <w:tab w:val="num" w:pos="360"/>
          <w:tab w:val="left" w:pos="576"/>
        </w:tabs>
        <w:suppressAutoHyphens/>
        <w:ind w:left="578" w:right="-6" w:firstLine="709"/>
        <w:jc w:val="center"/>
        <w:outlineLvl w:val="1"/>
        <w:rPr>
          <w:rFonts w:ascii="Times New Roman" w:eastAsia="Times New Roman" w:hAnsi="Times New Roman" w:cs="Times New Roman"/>
          <w:b/>
          <w:bCs/>
          <w:iCs/>
          <w:color w:val="auto"/>
          <w:lang w:eastAsia="ar-SA" w:bidi="ar-SA"/>
        </w:rPr>
      </w:pPr>
      <w:r w:rsidRPr="009767CF">
        <w:rPr>
          <w:rFonts w:ascii="Times New Roman" w:eastAsia="Times New Roman" w:hAnsi="Times New Roman" w:cs="Times New Roman"/>
          <w:b/>
          <w:bCs/>
          <w:iCs/>
          <w:color w:val="auto"/>
          <w:lang w:eastAsia="ar-SA" w:bidi="ar-SA"/>
        </w:rPr>
        <w:t xml:space="preserve">муниципального </w:t>
      </w:r>
      <w:r w:rsidR="00236FDF" w:rsidRPr="009767CF">
        <w:rPr>
          <w:rFonts w:ascii="Times New Roman" w:eastAsia="Times New Roman" w:hAnsi="Times New Roman" w:cs="Times New Roman"/>
          <w:b/>
          <w:bCs/>
          <w:iCs/>
          <w:color w:val="auto"/>
          <w:lang w:eastAsia="ar-SA" w:bidi="ar-SA"/>
        </w:rPr>
        <w:t>района «Рутуль</w:t>
      </w:r>
      <w:r w:rsidRPr="009767CF">
        <w:rPr>
          <w:rFonts w:ascii="Times New Roman" w:eastAsia="Times New Roman" w:hAnsi="Times New Roman" w:cs="Times New Roman"/>
          <w:b/>
          <w:bCs/>
          <w:iCs/>
          <w:color w:val="auto"/>
          <w:lang w:eastAsia="ar-SA" w:bidi="ar-SA"/>
        </w:rPr>
        <w:t>ский район»</w:t>
      </w:r>
    </w:p>
    <w:p w14:paraId="063FE728" w14:textId="77777777" w:rsidR="006F7107" w:rsidRPr="009767CF" w:rsidRDefault="006F7107" w:rsidP="006F7107">
      <w:pPr>
        <w:widowControl/>
        <w:jc w:val="both"/>
        <w:rPr>
          <w:rFonts w:ascii="Times New Roman" w:eastAsia="Times New Roman" w:hAnsi="Times New Roman" w:cs="Times New Roman"/>
          <w:color w:val="auto"/>
          <w:lang w:eastAsia="ar-SA" w:bidi="ar-SA"/>
        </w:rPr>
      </w:pPr>
    </w:p>
    <w:p w14:paraId="5C93A566" w14:textId="77777777" w:rsidR="006F7107" w:rsidRPr="009767CF" w:rsidRDefault="006F7107" w:rsidP="006F7107">
      <w:pPr>
        <w:tabs>
          <w:tab w:val="num" w:pos="993"/>
        </w:tabs>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 прогнозировании развития экономи</w:t>
      </w:r>
      <w:r w:rsidR="00236FDF" w:rsidRPr="009767CF">
        <w:rPr>
          <w:rFonts w:ascii="Times New Roman" w:eastAsia="Times New Roman" w:hAnsi="Times New Roman" w:cs="Times New Roman"/>
          <w:color w:val="auto"/>
          <w:lang w:bidi="ar-SA"/>
        </w:rPr>
        <w:t>ки муниципального района «Рутуль</w:t>
      </w:r>
      <w:r w:rsidRPr="009767CF">
        <w:rPr>
          <w:rFonts w:ascii="Times New Roman" w:eastAsia="Times New Roman" w:hAnsi="Times New Roman" w:cs="Times New Roman"/>
          <w:color w:val="auto"/>
          <w:lang w:bidi="ar-SA"/>
        </w:rPr>
        <w:t>ский район» использовался сценарный подход, предусматривающий прогноз экономич</w:t>
      </w:r>
      <w:r w:rsidR="00236FDF" w:rsidRPr="009767CF">
        <w:rPr>
          <w:rFonts w:ascii="Times New Roman" w:eastAsia="Times New Roman" w:hAnsi="Times New Roman" w:cs="Times New Roman"/>
          <w:color w:val="auto"/>
          <w:lang w:bidi="ar-SA"/>
        </w:rPr>
        <w:t>еских показателей на период  2022</w:t>
      </w:r>
      <w:r w:rsidRPr="009767CF">
        <w:rPr>
          <w:rFonts w:ascii="Times New Roman" w:eastAsia="Times New Roman" w:hAnsi="Times New Roman" w:cs="Times New Roman"/>
          <w:color w:val="auto"/>
          <w:lang w:bidi="ar-SA"/>
        </w:rPr>
        <w:t xml:space="preserve"> – 2030 гг. по трем сценариям: инерционный, инновационный и переходный.</w:t>
      </w:r>
    </w:p>
    <w:p w14:paraId="273D18EA" w14:textId="77777777" w:rsidR="002E760D" w:rsidRPr="009767CF" w:rsidRDefault="002E760D" w:rsidP="006F7107">
      <w:pPr>
        <w:tabs>
          <w:tab w:val="num" w:pos="993"/>
        </w:tabs>
        <w:ind w:firstLine="540"/>
        <w:jc w:val="both"/>
        <w:rPr>
          <w:rFonts w:ascii="Times New Roman" w:eastAsia="Times New Roman" w:hAnsi="Times New Roman" w:cs="Times New Roman"/>
          <w:color w:val="auto"/>
          <w:lang w:bidi="ar-SA"/>
        </w:rPr>
      </w:pPr>
    </w:p>
    <w:p w14:paraId="6DF1A132" w14:textId="77777777" w:rsidR="002E760D" w:rsidRPr="009767CF" w:rsidRDefault="002E760D" w:rsidP="002E760D">
      <w:pPr>
        <w:widowControl/>
        <w:suppressAutoHyphens/>
        <w:ind w:firstLine="709"/>
        <w:jc w:val="both"/>
        <w:rPr>
          <w:rFonts w:ascii="Times New Roman" w:eastAsia="Times New Roman" w:hAnsi="Times New Roman" w:cs="Times New Roman"/>
          <w:b/>
          <w:bCs/>
          <w:lang w:eastAsia="ar-SA" w:bidi="ar-SA"/>
        </w:rPr>
      </w:pPr>
      <w:r w:rsidRPr="009767CF">
        <w:rPr>
          <w:rFonts w:ascii="Times New Roman" w:eastAsia="Times New Roman" w:hAnsi="Times New Roman" w:cs="Times New Roman"/>
          <w:b/>
          <w:bCs/>
          <w:lang w:eastAsia="ar-SA" w:bidi="ar-SA"/>
        </w:rPr>
        <w:t xml:space="preserve">                                 Инерционный сценарий развития</w:t>
      </w:r>
    </w:p>
    <w:p w14:paraId="69C1F359" w14:textId="77777777" w:rsidR="002E760D" w:rsidRPr="009767CF" w:rsidRDefault="002E760D" w:rsidP="002E760D">
      <w:pPr>
        <w:widowControl/>
        <w:suppressAutoHyphens/>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 xml:space="preserve">Инерционный сценарий развития муниципального района «Рутульский район» предполагает сохранение основных тенденций в будущем. Основой социально-экономического  развития муниципального района «Рутульский район» будут являться традиционные виды экономической деятельности района, как развитие животноводства, производство сельскохозяйственной продукции. При этом ожидается сохранение объемов производства. Сохранится тенденция старения основных производственных фондов сельхозпредприятий района. При снижении финансово-экономических показателей предприятий в условиях практически полной зависимости развития предприятий муниципального района от политики собственников может возникнуть вопрос об экономии ресурсов,  о ликвидации хозяйствующих субъектов. Это усилит неопределенность развития, уменьшит объемы производства и поступлений в бюджет, снизит возможности района в решении насущных проблем, усугубит социальные проблемы и увеличит нагрузку на бюджет района. Вместе с тем развитие предприятий может столкнуться с серьезным дефицитом  рабочей силы, а следовательно, с ограничениями или полной невозможностью осуществления собственных стратегий. Дефицит рабочей силы может быть обусловлен снижением численности трудоспособного населения как результата демографических процессов – миграции, естественной убыли населения, старения населения, высокой смертности в трудоспособном возрасте и низкой рождаемости. При неблагоприятных условиях развития экономики, уровень жизни населения не будет повышаться. Качество жизни населения может повышаться низкими темпами. Все это может сформировать условия для увеличения миграционного оттока из Рутульского района, социального расслоения общества и обострения социальных проблем, снижения инвестиционной привлекательности района. Таким образом, инерционный сценарий, ориентированный на развитие Рутульского района под воздействием сложившихся на начало планового периода тенденций в рамках сформировавшейся ранее событийной траектории, предполагающий вялотекущие процессы реформирования рыночных отношений, консервации имеющих противоречий, пассивное отношение к будущему района стороны субъектов территориального планирования и управления не может быть стратегическим выбором. </w:t>
      </w:r>
    </w:p>
    <w:p w14:paraId="50A184A8" w14:textId="77777777" w:rsidR="002E760D" w:rsidRPr="009767CF" w:rsidRDefault="002E760D" w:rsidP="002E760D">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Исполнение данного сценария нецелесообразно, поскольку не обеспечивает реализацию приоритетов, определённых настоящей Стратегией.</w:t>
      </w:r>
    </w:p>
    <w:p w14:paraId="5F6B0D60" w14:textId="77777777" w:rsidR="002E760D" w:rsidRPr="009767CF" w:rsidRDefault="002E760D" w:rsidP="002E760D">
      <w:pPr>
        <w:widowControl/>
        <w:ind w:firstLine="36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При инерционном сценарии  развития муниципального района </w:t>
      </w:r>
      <w:r w:rsidR="0087196D"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ский район» к 2030 году будут достигнуты следующие результаты:</w:t>
      </w:r>
    </w:p>
    <w:p w14:paraId="28ED0EBE"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-сохранение прежнего уровня производительности труда; </w:t>
      </w:r>
    </w:p>
    <w:p w14:paraId="295B53F6"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-ухудшение финансового положения </w:t>
      </w:r>
      <w:r w:rsidR="0087196D" w:rsidRPr="009767CF">
        <w:rPr>
          <w:rFonts w:ascii="Times New Roman" w:eastAsia="Times New Roman" w:hAnsi="Times New Roman" w:cs="Times New Roman"/>
          <w:color w:val="auto"/>
          <w:lang w:bidi="ar-SA"/>
        </w:rPr>
        <w:t xml:space="preserve">производителей, </w:t>
      </w:r>
      <w:r w:rsidRPr="009767CF">
        <w:rPr>
          <w:rFonts w:ascii="Times New Roman" w:eastAsia="Times New Roman" w:hAnsi="Times New Roman" w:cs="Times New Roman"/>
          <w:color w:val="auto"/>
          <w:lang w:bidi="ar-SA"/>
        </w:rPr>
        <w:t xml:space="preserve">предприятий района; </w:t>
      </w:r>
    </w:p>
    <w:p w14:paraId="2FB0BC0A"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-рост об</w:t>
      </w:r>
      <w:r w:rsidR="0087196D" w:rsidRPr="009767CF">
        <w:rPr>
          <w:rFonts w:ascii="Times New Roman" w:eastAsia="Times New Roman" w:hAnsi="Times New Roman" w:cs="Times New Roman"/>
          <w:color w:val="auto"/>
          <w:lang w:bidi="ar-SA"/>
        </w:rPr>
        <w:t xml:space="preserve">ъема производства </w:t>
      </w:r>
      <w:r w:rsidR="00460E0F" w:rsidRPr="009767CF">
        <w:rPr>
          <w:rFonts w:ascii="Times New Roman" w:eastAsia="Calibri" w:hAnsi="Times New Roman" w:cs="Times New Roman"/>
          <w:color w:val="auto"/>
          <w:lang w:eastAsia="en-US" w:bidi="ar-SA"/>
        </w:rPr>
        <w:t>продукции сельского хозяйства  до</w:t>
      </w:r>
      <w:r w:rsidR="00460E0F"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 </w:t>
      </w:r>
      <w:r w:rsidR="0087196D" w:rsidRPr="009767CF">
        <w:rPr>
          <w:rFonts w:ascii="Times New Roman" w:eastAsia="Times New Roman" w:hAnsi="Times New Roman" w:cs="Times New Roman"/>
          <w:color w:val="auto"/>
          <w:lang w:bidi="ar-SA"/>
        </w:rPr>
        <w:t>до 1606,9</w:t>
      </w:r>
      <w:r w:rsidRPr="009767CF">
        <w:rPr>
          <w:rFonts w:ascii="Times New Roman" w:eastAsia="Times New Roman" w:hAnsi="Times New Roman" w:cs="Times New Roman"/>
          <w:color w:val="auto"/>
          <w:lang w:bidi="ar-SA"/>
        </w:rPr>
        <w:t xml:space="preserve"> млн. руб., </w:t>
      </w:r>
    </w:p>
    <w:p w14:paraId="2A2AA3E6"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-снижение конкурентоспособности продукции; </w:t>
      </w:r>
    </w:p>
    <w:p w14:paraId="40DE8758" w14:textId="77777777" w:rsidR="002E760D" w:rsidRPr="009767CF" w:rsidRDefault="002E760D" w:rsidP="002E760D">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     -число субъектов малого предпринимательства в расчете на 10000 человек населения  </w:t>
      </w:r>
      <w:r w:rsidR="00980C71" w:rsidRPr="009767CF">
        <w:rPr>
          <w:rFonts w:ascii="Times New Roman" w:eastAsia="Calibri" w:hAnsi="Times New Roman" w:cs="Times New Roman"/>
          <w:color w:val="auto"/>
          <w:lang w:eastAsia="en-US" w:bidi="ar-SA"/>
        </w:rPr>
        <w:t>составит 75</w:t>
      </w:r>
      <w:r w:rsidRPr="009767CF">
        <w:rPr>
          <w:rFonts w:ascii="Times New Roman" w:eastAsia="Calibri" w:hAnsi="Times New Roman" w:cs="Times New Roman"/>
          <w:color w:val="auto"/>
          <w:lang w:eastAsia="en-US" w:bidi="ar-SA"/>
        </w:rPr>
        <w:t xml:space="preserve"> ед.;  </w:t>
      </w:r>
    </w:p>
    <w:p w14:paraId="33FB1E2D"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Calibri" w:hAnsi="Times New Roman" w:cs="Times New Roman"/>
          <w:color w:val="auto"/>
          <w:lang w:eastAsia="en-US" w:bidi="ar-SA"/>
        </w:rPr>
        <w:t xml:space="preserve">      </w:t>
      </w:r>
      <w:r w:rsidRPr="009767CF">
        <w:rPr>
          <w:rFonts w:ascii="Times New Roman" w:eastAsia="Times New Roman" w:hAnsi="Times New Roman" w:cs="Times New Roman"/>
          <w:color w:val="auto"/>
          <w:lang w:bidi="ar-SA"/>
        </w:rPr>
        <w:t xml:space="preserve">     -рост средней номинальной заработной платы до </w:t>
      </w:r>
      <w:r w:rsidR="00980C71" w:rsidRPr="009767CF">
        <w:rPr>
          <w:rFonts w:ascii="Times New Roman" w:eastAsia="Times New Roman" w:hAnsi="Times New Roman" w:cs="Times New Roman"/>
          <w:color w:val="auto"/>
          <w:lang w:bidi="ar-SA"/>
        </w:rPr>
        <w:t>25,0</w:t>
      </w:r>
      <w:r w:rsidRPr="009767CF">
        <w:rPr>
          <w:rFonts w:ascii="Times New Roman" w:eastAsia="Times New Roman" w:hAnsi="Times New Roman" w:cs="Times New Roman"/>
          <w:color w:val="auto"/>
          <w:lang w:bidi="ar-SA"/>
        </w:rPr>
        <w:t xml:space="preserve"> тыс. руб.; </w:t>
      </w:r>
    </w:p>
    <w:p w14:paraId="43C16AB5"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w:t>
      </w:r>
      <w:r w:rsidR="00980C71" w:rsidRPr="009767CF">
        <w:rPr>
          <w:rFonts w:ascii="Times New Roman" w:eastAsia="Times New Roman" w:hAnsi="Times New Roman" w:cs="Times New Roman"/>
          <w:color w:val="auto"/>
          <w:lang w:bidi="ar-SA"/>
        </w:rPr>
        <w:t xml:space="preserve">оздание </w:t>
      </w:r>
      <w:r w:rsidRPr="009767CF">
        <w:rPr>
          <w:rFonts w:ascii="Times New Roman" w:eastAsia="Times New Roman" w:hAnsi="Times New Roman" w:cs="Times New Roman"/>
          <w:color w:val="auto"/>
          <w:lang w:bidi="ar-SA"/>
        </w:rPr>
        <w:t xml:space="preserve">перерабатывающих производств будет осуществляться медленными темпами. </w:t>
      </w:r>
    </w:p>
    <w:p w14:paraId="6E276ABB" w14:textId="77777777" w:rsidR="002E760D" w:rsidRPr="009767CF" w:rsidRDefault="002E760D" w:rsidP="002E760D">
      <w:pPr>
        <w:widowControl/>
        <w:suppressAutoHyphens/>
        <w:ind w:firstLine="709"/>
        <w:jc w:val="both"/>
        <w:rPr>
          <w:rFonts w:ascii="Times New Roman" w:eastAsia="Times New Roman" w:hAnsi="Times New Roman" w:cs="Times New Roman"/>
          <w:color w:val="auto"/>
          <w:lang w:eastAsia="ar-SA" w:bidi="ar-SA"/>
        </w:rPr>
      </w:pPr>
    </w:p>
    <w:p w14:paraId="793684FC" w14:textId="77777777" w:rsidR="002E760D" w:rsidRPr="009767CF" w:rsidRDefault="002E760D" w:rsidP="002E760D">
      <w:pPr>
        <w:widowControl/>
        <w:ind w:right="-6"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bCs/>
          <w:i/>
          <w:lang w:bidi="ar-SA"/>
        </w:rPr>
        <w:t xml:space="preserve">                          </w:t>
      </w:r>
      <w:r w:rsidRPr="009767CF">
        <w:rPr>
          <w:rFonts w:ascii="Times New Roman" w:eastAsia="Times New Roman" w:hAnsi="Times New Roman" w:cs="Times New Roman"/>
          <w:b/>
          <w:bCs/>
          <w:lang w:bidi="ar-SA"/>
        </w:rPr>
        <w:t xml:space="preserve">  Инновационный сценарий развития</w:t>
      </w:r>
      <w:r w:rsidRPr="009767CF">
        <w:rPr>
          <w:rFonts w:ascii="Times New Roman" w:eastAsia="Times New Roman" w:hAnsi="Times New Roman" w:cs="Times New Roman"/>
          <w:color w:val="auto"/>
          <w:lang w:bidi="ar-SA"/>
        </w:rPr>
        <w:t xml:space="preserve"> </w:t>
      </w:r>
    </w:p>
    <w:p w14:paraId="3B98BDE5" w14:textId="77777777" w:rsidR="002E760D" w:rsidRPr="009767CF" w:rsidRDefault="002E760D" w:rsidP="00A84CE1">
      <w:pPr>
        <w:widowControl/>
        <w:suppressAutoHyphens/>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Инновационный сценарий развит</w:t>
      </w:r>
      <w:r w:rsidR="00980C71" w:rsidRPr="009767CF">
        <w:rPr>
          <w:rFonts w:ascii="Times New Roman" w:eastAsia="Times New Roman" w:hAnsi="Times New Roman" w:cs="Times New Roman"/>
          <w:color w:val="auto"/>
          <w:lang w:eastAsia="ar-SA" w:bidi="ar-SA"/>
        </w:rPr>
        <w:t>ия муниципального района «Рутуль</w:t>
      </w:r>
      <w:r w:rsidRPr="009767CF">
        <w:rPr>
          <w:rFonts w:ascii="Times New Roman" w:eastAsia="Times New Roman" w:hAnsi="Times New Roman" w:cs="Times New Roman"/>
          <w:color w:val="auto"/>
          <w:lang w:eastAsia="ar-SA" w:bidi="ar-SA"/>
        </w:rPr>
        <w:t>ский район» предусматривает существенные качественные изменения по основным индикаторам социально-экономического развития. Логика инновационного сценария развития предполагает активный поиск, создание, внедрение и распространение инноваций во всех сферах экономики. Внедрение ресурсосберегающих технологий позволит снизить производственные издержки и повысить конкурентоспособность продукции предприятий района. Технологические инновации позволят снизить неблагоприятную нагрузку на окружающую среду и улучшить экологическую ситуацию в районе. Образовательные и здоровьесберегающие инновации позволят создать условия для всестороннего развития личности и формирования высококвалифицированной рабочей силы. Инновации в управлении (в том числе в муниципальном) позволят повысить инвестиционную привле</w:t>
      </w:r>
      <w:r w:rsidR="00A84CE1" w:rsidRPr="009767CF">
        <w:rPr>
          <w:rFonts w:ascii="Times New Roman" w:eastAsia="Times New Roman" w:hAnsi="Times New Roman" w:cs="Times New Roman"/>
          <w:color w:val="auto"/>
          <w:lang w:eastAsia="ar-SA" w:bidi="ar-SA"/>
        </w:rPr>
        <w:t>кательность района</w:t>
      </w:r>
      <w:r w:rsidRPr="009767CF">
        <w:rPr>
          <w:rFonts w:ascii="Times New Roman" w:eastAsia="Times New Roman" w:hAnsi="Times New Roman" w:cs="Times New Roman"/>
          <w:color w:val="auto"/>
          <w:lang w:eastAsia="ar-SA" w:bidi="ar-SA"/>
        </w:rPr>
        <w:t xml:space="preserve"> района. </w:t>
      </w:r>
    </w:p>
    <w:p w14:paraId="6DB9C7E4" w14:textId="77777777" w:rsidR="002E760D" w:rsidRPr="009767CF" w:rsidRDefault="002E760D" w:rsidP="002E760D">
      <w:pPr>
        <w:widowControl/>
        <w:suppressAutoHyphens/>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 xml:space="preserve">Важным этапом в реализации инновационного сценария развития района является начало коммерческого тиражирования инноваций, в том числе в виде знаний, информации, технологий. </w:t>
      </w:r>
    </w:p>
    <w:p w14:paraId="0B365D88" w14:textId="77777777" w:rsidR="002E760D" w:rsidRPr="009767CF" w:rsidRDefault="002E760D" w:rsidP="002E760D">
      <w:pPr>
        <w:widowControl/>
        <w:suppressAutoHyphens/>
        <w:ind w:firstLine="709"/>
        <w:jc w:val="both"/>
        <w:rPr>
          <w:rFonts w:ascii="Times New Roman" w:eastAsia="Times New Roman" w:hAnsi="Times New Roman" w:cs="Times New Roman"/>
          <w:color w:val="auto"/>
          <w:lang w:eastAsia="ar-SA" w:bidi="ar-SA"/>
        </w:rPr>
      </w:pPr>
      <w:r w:rsidRPr="009767CF">
        <w:rPr>
          <w:rFonts w:ascii="Times New Roman" w:eastAsia="Times New Roman" w:hAnsi="Times New Roman" w:cs="Times New Roman"/>
          <w:color w:val="auto"/>
          <w:lang w:eastAsia="ar-SA" w:bidi="ar-SA"/>
        </w:rPr>
        <w:t>Однако инновационная деятельность в р</w:t>
      </w:r>
      <w:r w:rsidR="00A84CE1" w:rsidRPr="009767CF">
        <w:rPr>
          <w:rFonts w:ascii="Times New Roman" w:eastAsia="Times New Roman" w:hAnsi="Times New Roman" w:cs="Times New Roman"/>
          <w:color w:val="auto"/>
          <w:lang w:eastAsia="ar-SA" w:bidi="ar-SA"/>
        </w:rPr>
        <w:t>айоне до сих пор носит крайне слабый</w:t>
      </w:r>
      <w:r w:rsidRPr="009767CF">
        <w:rPr>
          <w:rFonts w:ascii="Times New Roman" w:eastAsia="Times New Roman" w:hAnsi="Times New Roman" w:cs="Times New Roman"/>
          <w:color w:val="auto"/>
          <w:lang w:eastAsia="ar-SA" w:bidi="ar-SA"/>
        </w:rPr>
        <w:t xml:space="preserve"> характер, характеризуется слабым ресурсным обеспечением, информационным и правовым сопровождением, а также высоким уровнем риска. Также отсутствуют ориентиры и направления для долгосрочного планирования разработок и внедрения инноваций. </w:t>
      </w:r>
    </w:p>
    <w:p w14:paraId="3FAEECDE"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Таким образом, реализация инновационного сценария развития муници</w:t>
      </w:r>
      <w:r w:rsidR="00980C71" w:rsidRPr="009767CF">
        <w:rPr>
          <w:rFonts w:ascii="Times New Roman" w:eastAsia="Times New Roman" w:hAnsi="Times New Roman" w:cs="Times New Roman"/>
          <w:color w:val="auto"/>
          <w:lang w:bidi="ar-SA"/>
        </w:rPr>
        <w:t>пального района «Рутуль</w:t>
      </w:r>
      <w:r w:rsidRPr="009767CF">
        <w:rPr>
          <w:rFonts w:ascii="Times New Roman" w:eastAsia="Times New Roman" w:hAnsi="Times New Roman" w:cs="Times New Roman"/>
          <w:color w:val="auto"/>
          <w:lang w:bidi="ar-SA"/>
        </w:rPr>
        <w:t xml:space="preserve">ский район» затруднена, и данный сценарий не может быть принят к реализации в настоящее время, поскольку отсутствуют условия для активного внедрения и использования инноваций в производственном и непроизводственном секторах; не разработаны и не предложены привлекательные и конкурентоспособные институциональные и инвестиционные проекты развития района. </w:t>
      </w:r>
    </w:p>
    <w:p w14:paraId="34C1DEE9" w14:textId="77777777" w:rsidR="002E760D" w:rsidRPr="009767CF" w:rsidRDefault="002E760D" w:rsidP="002E760D">
      <w:pPr>
        <w:widowControl/>
        <w:ind w:firstLine="36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 инновационном сценарии  развит</w:t>
      </w:r>
      <w:r w:rsidR="00980C71" w:rsidRPr="009767CF">
        <w:rPr>
          <w:rFonts w:ascii="Times New Roman" w:eastAsia="Times New Roman" w:hAnsi="Times New Roman" w:cs="Times New Roman"/>
          <w:color w:val="auto"/>
          <w:lang w:bidi="ar-SA"/>
        </w:rPr>
        <w:t>ия муниципального района «Рутуль</w:t>
      </w:r>
      <w:r w:rsidRPr="009767CF">
        <w:rPr>
          <w:rFonts w:ascii="Times New Roman" w:eastAsia="Times New Roman" w:hAnsi="Times New Roman" w:cs="Times New Roman"/>
          <w:color w:val="auto"/>
          <w:lang w:bidi="ar-SA"/>
        </w:rPr>
        <w:t>ский район» к 2030 году будут достигнуты следующие результаты:</w:t>
      </w:r>
    </w:p>
    <w:p w14:paraId="0C915775"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-значительный рост уровня производительности труда; </w:t>
      </w:r>
    </w:p>
    <w:p w14:paraId="3ED4C991"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-ул</w:t>
      </w:r>
      <w:r w:rsidR="00A84CE1" w:rsidRPr="009767CF">
        <w:rPr>
          <w:rFonts w:ascii="Times New Roman" w:eastAsia="Times New Roman" w:hAnsi="Times New Roman" w:cs="Times New Roman"/>
          <w:color w:val="auto"/>
          <w:lang w:bidi="ar-SA"/>
        </w:rPr>
        <w:t>уч</w:t>
      </w:r>
      <w:r w:rsidRPr="009767CF">
        <w:rPr>
          <w:rFonts w:ascii="Times New Roman" w:eastAsia="Times New Roman" w:hAnsi="Times New Roman" w:cs="Times New Roman"/>
          <w:color w:val="auto"/>
          <w:lang w:bidi="ar-SA"/>
        </w:rPr>
        <w:t>шение финансового положения предприятий</w:t>
      </w:r>
      <w:r w:rsidR="00A84CE1" w:rsidRPr="009767CF">
        <w:rPr>
          <w:rFonts w:ascii="Times New Roman" w:eastAsia="Times New Roman" w:hAnsi="Times New Roman" w:cs="Times New Roman"/>
          <w:color w:val="auto"/>
          <w:lang w:bidi="ar-SA"/>
        </w:rPr>
        <w:t>, производителей</w:t>
      </w:r>
      <w:r w:rsidRPr="009767CF">
        <w:rPr>
          <w:rFonts w:ascii="Times New Roman" w:eastAsia="Times New Roman" w:hAnsi="Times New Roman" w:cs="Times New Roman"/>
          <w:color w:val="auto"/>
          <w:lang w:bidi="ar-SA"/>
        </w:rPr>
        <w:t xml:space="preserve"> района; </w:t>
      </w:r>
    </w:p>
    <w:p w14:paraId="0445A402" w14:textId="77777777" w:rsidR="00A84CE1" w:rsidRPr="009767CF" w:rsidRDefault="00A84CE1"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Pr="009767CF">
        <w:rPr>
          <w:rFonts w:ascii="Times New Roman" w:eastAsia="Calibri" w:hAnsi="Times New Roman" w:cs="Times New Roman"/>
          <w:color w:val="auto"/>
          <w:lang w:eastAsia="en-US" w:bidi="ar-SA"/>
        </w:rPr>
        <w:t xml:space="preserve"> -рост объема производства продукции сельского хозяйства  до 1700,0 млн. руб</w:t>
      </w:r>
    </w:p>
    <w:p w14:paraId="7EB19C84"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-резкое увеличение конкурентоспособности продукции; </w:t>
      </w:r>
    </w:p>
    <w:p w14:paraId="7ECE7234" w14:textId="77777777" w:rsidR="002E760D" w:rsidRPr="009767CF" w:rsidRDefault="002E760D" w:rsidP="002E760D">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     -число субъектов малого предпринимательства в расчете на 100</w:t>
      </w:r>
      <w:r w:rsidR="00A84CE1" w:rsidRPr="009767CF">
        <w:rPr>
          <w:rFonts w:ascii="Times New Roman" w:eastAsia="Calibri" w:hAnsi="Times New Roman" w:cs="Times New Roman"/>
          <w:color w:val="auto"/>
          <w:lang w:eastAsia="en-US" w:bidi="ar-SA"/>
        </w:rPr>
        <w:t>00 человек       населения  составит 100</w:t>
      </w:r>
      <w:r w:rsidRPr="009767CF">
        <w:rPr>
          <w:rFonts w:ascii="Times New Roman" w:eastAsia="Calibri" w:hAnsi="Times New Roman" w:cs="Times New Roman"/>
          <w:color w:val="auto"/>
          <w:lang w:eastAsia="en-US" w:bidi="ar-SA"/>
        </w:rPr>
        <w:t xml:space="preserve"> ед.;  </w:t>
      </w:r>
    </w:p>
    <w:p w14:paraId="510037A4" w14:textId="77777777" w:rsidR="002E760D" w:rsidRPr="009767CF" w:rsidRDefault="002E760D" w:rsidP="002E760D">
      <w:pPr>
        <w:widowControl/>
        <w:jc w:val="both"/>
        <w:rPr>
          <w:rFonts w:ascii="Times New Roman" w:eastAsia="Calibri" w:hAnsi="Times New Roman" w:cs="Times New Roman"/>
          <w:color w:val="auto"/>
          <w:lang w:eastAsia="en-US" w:bidi="ar-SA"/>
        </w:rPr>
      </w:pPr>
    </w:p>
    <w:p w14:paraId="10636712"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-рост средней номинальной заработной платы до </w:t>
      </w:r>
      <w:r w:rsidR="00A84CE1" w:rsidRPr="009767CF">
        <w:rPr>
          <w:rFonts w:ascii="Times New Roman" w:eastAsia="Times New Roman" w:hAnsi="Times New Roman" w:cs="Times New Roman"/>
          <w:color w:val="auto"/>
          <w:lang w:bidi="ar-SA"/>
        </w:rPr>
        <w:t>35</w:t>
      </w:r>
      <w:r w:rsidRPr="009767CF">
        <w:rPr>
          <w:rFonts w:ascii="Times New Roman" w:eastAsia="Times New Roman" w:hAnsi="Times New Roman" w:cs="Times New Roman"/>
          <w:color w:val="auto"/>
          <w:lang w:bidi="ar-SA"/>
        </w:rPr>
        <w:t xml:space="preserve"> тыс. руб.; </w:t>
      </w:r>
    </w:p>
    <w:p w14:paraId="5075E4DF"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-создание </w:t>
      </w:r>
      <w:r w:rsidR="00A84CE1" w:rsidRPr="009767CF">
        <w:rPr>
          <w:rFonts w:ascii="Times New Roman" w:eastAsia="Times New Roman" w:hAnsi="Times New Roman" w:cs="Times New Roman"/>
          <w:color w:val="auto"/>
          <w:lang w:bidi="ar-SA"/>
        </w:rPr>
        <w:t>большого количества</w:t>
      </w:r>
      <w:r w:rsidRPr="009767CF">
        <w:rPr>
          <w:rFonts w:ascii="Times New Roman" w:eastAsia="Times New Roman" w:hAnsi="Times New Roman" w:cs="Times New Roman"/>
          <w:color w:val="auto"/>
          <w:lang w:bidi="ar-SA"/>
        </w:rPr>
        <w:t xml:space="preserve"> перерабатывающих производств. </w:t>
      </w:r>
    </w:p>
    <w:p w14:paraId="55DA15DA"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p>
    <w:p w14:paraId="2A853A0B"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Базовый  (переходный) сценарий социально-экономического развития</w:t>
      </w:r>
    </w:p>
    <w:p w14:paraId="54107669"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Поскольку инерционный сценарий не позволяет разрешить основные проблемы района, а инновационный вариант сценария имеет малую вероятность в среднесрочной перспективе, разработан переходный сценарий, взятый за базовый вариант.</w:t>
      </w:r>
    </w:p>
    <w:p w14:paraId="169B7FC0"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Базовый вариант предусматривает привлечение инвестиций в основном в существующие производства с целью повышения конкурентоспособности выпускаемой продукции, увеличения объемов производства, а также привлечение инвестиций субъектами малого предпринимательства. </w:t>
      </w:r>
    </w:p>
    <w:p w14:paraId="6680A7EA"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Развитие малого бизнеса будет возможным за счет оказания содействия органам</w:t>
      </w:r>
      <w:r w:rsidR="00A84CE1" w:rsidRPr="009767CF">
        <w:rPr>
          <w:rFonts w:ascii="Times New Roman" w:eastAsia="Times New Roman" w:hAnsi="Times New Roman" w:cs="Times New Roman"/>
          <w:color w:val="auto"/>
          <w:lang w:bidi="ar-SA"/>
        </w:rPr>
        <w:t>и местного самоуправления Рутуль</w:t>
      </w:r>
      <w:r w:rsidRPr="009767CF">
        <w:rPr>
          <w:rFonts w:ascii="Times New Roman" w:eastAsia="Times New Roman" w:hAnsi="Times New Roman" w:cs="Times New Roman"/>
          <w:color w:val="auto"/>
          <w:lang w:bidi="ar-SA"/>
        </w:rPr>
        <w:t>ского муниципального района и поселений по следующим направлениям:</w:t>
      </w:r>
    </w:p>
    <w:p w14:paraId="70B69A91"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поддержка и развитие выставочно-ярмарочной деятельности субъектов малого предпринимательства;</w:t>
      </w:r>
    </w:p>
    <w:p w14:paraId="28548F5C"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организация информирования субъектов малого предприн</w:t>
      </w:r>
      <w:r w:rsidR="00A84CE1" w:rsidRPr="009767CF">
        <w:rPr>
          <w:rFonts w:ascii="Times New Roman" w:eastAsia="Times New Roman" w:hAnsi="Times New Roman" w:cs="Times New Roman"/>
          <w:color w:val="auto"/>
          <w:lang w:bidi="ar-SA"/>
        </w:rPr>
        <w:t xml:space="preserve">имательства о районных и Республиканских </w:t>
      </w:r>
      <w:r w:rsidRPr="009767CF">
        <w:rPr>
          <w:rFonts w:ascii="Times New Roman" w:eastAsia="Times New Roman" w:hAnsi="Times New Roman" w:cs="Times New Roman"/>
          <w:color w:val="auto"/>
          <w:lang w:bidi="ar-SA"/>
        </w:rPr>
        <w:t xml:space="preserve"> программах;</w:t>
      </w:r>
    </w:p>
    <w:p w14:paraId="4F0C7870"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предоставление субсидий субъектам малого предпринимательства в рамках государственных и муниципальных  программ.</w:t>
      </w:r>
    </w:p>
    <w:p w14:paraId="2C754D7C" w14:textId="77777777" w:rsidR="002E760D" w:rsidRPr="009767CF" w:rsidRDefault="004378AB" w:rsidP="002E760D">
      <w:pPr>
        <w:widowControl/>
        <w:tabs>
          <w:tab w:val="left" w:pos="567"/>
        </w:tabs>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Будут развиваться разные</w:t>
      </w:r>
      <w:r w:rsidR="002E760D" w:rsidRPr="009767CF">
        <w:rPr>
          <w:rFonts w:ascii="Times New Roman" w:eastAsia="Times New Roman" w:hAnsi="Times New Roman" w:cs="Times New Roman"/>
          <w:color w:val="auto"/>
          <w:lang w:bidi="ar-SA"/>
        </w:rPr>
        <w:t xml:space="preserve"> формы хозяйствования в сельскохозяйственном производстве, прежде всего личные подсобные хозяйства, за счет оказания финансовой </w:t>
      </w:r>
      <w:r w:rsidR="00A84CE1" w:rsidRPr="009767CF">
        <w:rPr>
          <w:rFonts w:ascii="Times New Roman" w:eastAsia="Times New Roman" w:hAnsi="Times New Roman" w:cs="Times New Roman"/>
          <w:color w:val="auto"/>
          <w:lang w:bidi="ar-SA"/>
        </w:rPr>
        <w:t xml:space="preserve">помощи из средств местного и Республиканского </w:t>
      </w:r>
      <w:r w:rsidR="002E760D" w:rsidRPr="009767CF">
        <w:rPr>
          <w:rFonts w:ascii="Times New Roman" w:eastAsia="Times New Roman" w:hAnsi="Times New Roman" w:cs="Times New Roman"/>
          <w:color w:val="auto"/>
          <w:lang w:bidi="ar-SA"/>
        </w:rPr>
        <w:t xml:space="preserve"> бюджетов.</w:t>
      </w:r>
    </w:p>
    <w:p w14:paraId="2B2A5DFF" w14:textId="77777777" w:rsidR="002E760D" w:rsidRPr="009767CF" w:rsidRDefault="002E760D" w:rsidP="002E760D">
      <w:pPr>
        <w:widowControl/>
        <w:tabs>
          <w:tab w:val="left" w:pos="567"/>
        </w:tabs>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Будет проведено реформирование бюджетного сектора, направленное на повышение самостоятельности муниципальных учреждений через создание автономных учреждений. Создание автономных учреждений позволит повысить качество оказываемых услуг, расширить спектр оказываемых услуг; создать условия для существенного повышения эффективности использования кадровых, материально-технических и финансовых ресурсов; распределять доходы самостоятельно; привлекать иные источники финансирования; формировать и изменять структуру и механизмы управления; сохранить обязательства перед органами местного самоуправления по оказанию муниципальных услуг.</w:t>
      </w:r>
    </w:p>
    <w:p w14:paraId="1364D236"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Несколько улучшится ситуация на рынке труда. Численность населения р</w:t>
      </w:r>
      <w:r w:rsidR="004378AB" w:rsidRPr="009767CF">
        <w:rPr>
          <w:rFonts w:ascii="Times New Roman" w:eastAsia="Times New Roman" w:hAnsi="Times New Roman" w:cs="Times New Roman"/>
          <w:color w:val="auto"/>
          <w:lang w:bidi="ar-SA"/>
        </w:rPr>
        <w:t xml:space="preserve">айона прекратит свое снижение, </w:t>
      </w:r>
      <w:r w:rsidRPr="009767CF">
        <w:rPr>
          <w:rFonts w:ascii="Times New Roman" w:eastAsia="Times New Roman" w:hAnsi="Times New Roman" w:cs="Times New Roman"/>
          <w:color w:val="auto"/>
          <w:lang w:bidi="ar-SA"/>
        </w:rPr>
        <w:t xml:space="preserve"> стабилизируется. </w:t>
      </w:r>
    </w:p>
    <w:p w14:paraId="1DE11B8A" w14:textId="77777777" w:rsidR="002E760D" w:rsidRPr="009767CF" w:rsidRDefault="002E760D" w:rsidP="002E760D">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Сохранится зависимо</w:t>
      </w:r>
      <w:r w:rsidR="004378AB" w:rsidRPr="009767CF">
        <w:rPr>
          <w:rFonts w:ascii="Times New Roman" w:eastAsia="Times New Roman" w:hAnsi="Times New Roman" w:cs="Times New Roman"/>
          <w:color w:val="auto"/>
          <w:lang w:bidi="ar-SA"/>
        </w:rPr>
        <w:t>сть местного бюджета от Республиканского</w:t>
      </w:r>
      <w:r w:rsidRPr="009767CF">
        <w:rPr>
          <w:rFonts w:ascii="Times New Roman" w:eastAsia="Times New Roman" w:hAnsi="Times New Roman" w:cs="Times New Roman"/>
          <w:color w:val="auto"/>
          <w:lang w:bidi="ar-SA"/>
        </w:rPr>
        <w:t xml:space="preserve">, однако доля собственных доходов бюджета увеличится, что позволит увеличить объем средств на капитальные ремонты и приобретение современного оборудования для муниципальных учреждений, увеличить расходы на содержание и ремонт дорог, увеличить объем бюджетных инвестиций. Реформирование бюджетных учреждений позволит увеличить качество и объем оказываемых услуг. Возрастет бюджетная обеспеченность поселений за счет увеличения поступлений по земельному налогу и налогу на имущество физических лиц, что позволит поселениям больше средств направлять на ремонт объектов коммунальной инфраструктуры, благоустройство территорий. Соответственно улучшится среда проживания и качество жизни населения. </w:t>
      </w:r>
    </w:p>
    <w:p w14:paraId="5FEA4044" w14:textId="77777777" w:rsidR="002E760D" w:rsidRPr="009767CF" w:rsidRDefault="002E760D" w:rsidP="002E760D">
      <w:pPr>
        <w:widowControl/>
        <w:ind w:firstLine="36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При базовом (переходном) сценарии  развития муниципального района </w:t>
      </w:r>
      <w:r w:rsidR="004378AB"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ский район» к 2030 году будут достигнуты следующие результаты:</w:t>
      </w:r>
    </w:p>
    <w:p w14:paraId="38B06751"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-увеличение уровня производительности труда; </w:t>
      </w:r>
    </w:p>
    <w:p w14:paraId="62785681"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-улучшение финансового положения </w:t>
      </w:r>
      <w:r w:rsidR="004378AB" w:rsidRPr="009767CF">
        <w:rPr>
          <w:rFonts w:ascii="Times New Roman" w:eastAsia="Times New Roman" w:hAnsi="Times New Roman" w:cs="Times New Roman"/>
          <w:color w:val="auto"/>
          <w:lang w:bidi="ar-SA"/>
        </w:rPr>
        <w:t xml:space="preserve">производителей, </w:t>
      </w:r>
      <w:r w:rsidRPr="009767CF">
        <w:rPr>
          <w:rFonts w:ascii="Times New Roman" w:eastAsia="Times New Roman" w:hAnsi="Times New Roman" w:cs="Times New Roman"/>
          <w:color w:val="auto"/>
          <w:lang w:bidi="ar-SA"/>
        </w:rPr>
        <w:t xml:space="preserve">предприятий района; </w:t>
      </w:r>
    </w:p>
    <w:p w14:paraId="3D9B8907" w14:textId="77777777" w:rsidR="004378AB" w:rsidRPr="009767CF" w:rsidRDefault="002E760D" w:rsidP="002E760D">
      <w:pPr>
        <w:widowControl/>
        <w:jc w:val="both"/>
        <w:rPr>
          <w:rFonts w:ascii="Times New Roman" w:eastAsia="Calibri" w:hAnsi="Times New Roman" w:cs="Times New Roman"/>
          <w:color w:val="auto"/>
          <w:lang w:eastAsia="en-US" w:bidi="ar-SA"/>
        </w:rPr>
      </w:pPr>
      <w:r w:rsidRPr="009767CF">
        <w:rPr>
          <w:rFonts w:ascii="Times New Roman" w:eastAsia="Times New Roman" w:hAnsi="Times New Roman" w:cs="Times New Roman"/>
          <w:color w:val="auto"/>
          <w:lang w:bidi="ar-SA"/>
        </w:rPr>
        <w:t xml:space="preserve">     </w:t>
      </w:r>
      <w:r w:rsidR="004378AB" w:rsidRPr="009767CF">
        <w:rPr>
          <w:rFonts w:ascii="Times New Roman" w:eastAsia="Calibri" w:hAnsi="Times New Roman" w:cs="Times New Roman"/>
          <w:color w:val="auto"/>
          <w:lang w:eastAsia="en-US" w:bidi="ar-SA"/>
        </w:rPr>
        <w:t>-рост объема производства продукции сельского хозяйства  до 1636,0 млн. руб;-</w:t>
      </w:r>
    </w:p>
    <w:p w14:paraId="12E4962E" w14:textId="77777777" w:rsidR="002E760D" w:rsidRPr="009767CF" w:rsidRDefault="004378AB" w:rsidP="002E760D">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     </w:t>
      </w:r>
      <w:r w:rsidR="002E760D" w:rsidRPr="009767CF">
        <w:rPr>
          <w:rFonts w:ascii="Times New Roman" w:eastAsia="Times New Roman" w:hAnsi="Times New Roman" w:cs="Times New Roman"/>
          <w:color w:val="auto"/>
          <w:lang w:bidi="ar-SA"/>
        </w:rPr>
        <w:t xml:space="preserve">-увеличение конкурентоспособности продукции; </w:t>
      </w:r>
    </w:p>
    <w:p w14:paraId="666224DF" w14:textId="77777777" w:rsidR="002E760D" w:rsidRPr="009767CF" w:rsidRDefault="002E760D" w:rsidP="002E760D">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     -число субъектов малого предпринимательства в расчете на 100</w:t>
      </w:r>
      <w:r w:rsidR="004378AB" w:rsidRPr="009767CF">
        <w:rPr>
          <w:rFonts w:ascii="Times New Roman" w:eastAsia="Calibri" w:hAnsi="Times New Roman" w:cs="Times New Roman"/>
          <w:color w:val="auto"/>
          <w:lang w:eastAsia="en-US" w:bidi="ar-SA"/>
        </w:rPr>
        <w:t>00 человек населения  составит 85</w:t>
      </w:r>
      <w:r w:rsidRPr="009767CF">
        <w:rPr>
          <w:rFonts w:ascii="Times New Roman" w:eastAsia="Calibri" w:hAnsi="Times New Roman" w:cs="Times New Roman"/>
          <w:color w:val="auto"/>
          <w:lang w:eastAsia="en-US" w:bidi="ar-SA"/>
        </w:rPr>
        <w:t xml:space="preserve"> ед.;  </w:t>
      </w:r>
    </w:p>
    <w:p w14:paraId="5E2D67C3"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Calibri" w:hAnsi="Times New Roman" w:cs="Times New Roman"/>
          <w:color w:val="auto"/>
          <w:lang w:eastAsia="en-US" w:bidi="ar-SA"/>
        </w:rPr>
        <w:t xml:space="preserve">      </w:t>
      </w:r>
      <w:r w:rsidRPr="009767CF">
        <w:rPr>
          <w:rFonts w:ascii="Times New Roman" w:eastAsia="Times New Roman" w:hAnsi="Times New Roman" w:cs="Times New Roman"/>
          <w:color w:val="auto"/>
          <w:lang w:bidi="ar-SA"/>
        </w:rPr>
        <w:t xml:space="preserve">     -рост средней номинальной заработной платы до </w:t>
      </w:r>
      <w:r w:rsidR="004378AB" w:rsidRPr="009767CF">
        <w:rPr>
          <w:rFonts w:ascii="Times New Roman" w:eastAsia="Times New Roman" w:hAnsi="Times New Roman" w:cs="Times New Roman"/>
          <w:color w:val="auto"/>
          <w:lang w:bidi="ar-SA"/>
        </w:rPr>
        <w:t>30,0</w:t>
      </w:r>
      <w:r w:rsidRPr="009767CF">
        <w:rPr>
          <w:rFonts w:ascii="Times New Roman" w:eastAsia="Times New Roman" w:hAnsi="Times New Roman" w:cs="Times New Roman"/>
          <w:color w:val="auto"/>
          <w:lang w:bidi="ar-SA"/>
        </w:rPr>
        <w:t xml:space="preserve"> тыс. руб.; </w:t>
      </w:r>
    </w:p>
    <w:p w14:paraId="0EF27B22" w14:textId="77777777" w:rsidR="002E760D" w:rsidRPr="009767CF" w:rsidRDefault="002E760D" w:rsidP="002E760D">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w:t>
      </w:r>
      <w:r w:rsidR="004378AB" w:rsidRPr="009767CF">
        <w:rPr>
          <w:rFonts w:ascii="Times New Roman" w:eastAsia="Times New Roman" w:hAnsi="Times New Roman" w:cs="Times New Roman"/>
          <w:color w:val="auto"/>
          <w:lang w:bidi="ar-SA"/>
        </w:rPr>
        <w:t xml:space="preserve">оздание </w:t>
      </w:r>
      <w:r w:rsidRPr="009767CF">
        <w:rPr>
          <w:rFonts w:ascii="Times New Roman" w:eastAsia="Times New Roman" w:hAnsi="Times New Roman" w:cs="Times New Roman"/>
          <w:color w:val="auto"/>
          <w:lang w:bidi="ar-SA"/>
        </w:rPr>
        <w:t xml:space="preserve"> перерабатывающих производств</w:t>
      </w:r>
      <w:r w:rsidR="004378AB" w:rsidRPr="009767CF">
        <w:rPr>
          <w:rFonts w:ascii="Times New Roman" w:eastAsia="Times New Roman" w:hAnsi="Times New Roman" w:cs="Times New Roman"/>
          <w:color w:val="auto"/>
          <w:lang w:bidi="ar-SA"/>
        </w:rPr>
        <w:t xml:space="preserve"> сельскохозяйственной продукции</w:t>
      </w:r>
      <w:r w:rsidRPr="009767CF">
        <w:rPr>
          <w:rFonts w:ascii="Times New Roman" w:eastAsia="Times New Roman" w:hAnsi="Times New Roman" w:cs="Times New Roman"/>
          <w:color w:val="auto"/>
          <w:lang w:bidi="ar-SA"/>
        </w:rPr>
        <w:t xml:space="preserve">. </w:t>
      </w:r>
    </w:p>
    <w:p w14:paraId="076A9249" w14:textId="77777777" w:rsidR="002E760D" w:rsidRPr="009767CF" w:rsidRDefault="000449A8" w:rsidP="000449A8">
      <w:pPr>
        <w:widowControl/>
        <w:autoSpaceDE w:val="0"/>
        <w:autoSpaceDN w:val="0"/>
        <w:adjustRightInd w:val="0"/>
        <w:ind w:firstLine="540"/>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Учитывая вышеизложенные факты и нюансы, н</w:t>
      </w:r>
      <w:r w:rsidR="002E760D" w:rsidRPr="009767CF">
        <w:rPr>
          <w:rFonts w:ascii="Times New Roman" w:eastAsia="Times New Roman" w:hAnsi="Times New Roman" w:cs="Times New Roman"/>
          <w:color w:val="auto"/>
          <w:lang w:bidi="ar-SA"/>
        </w:rPr>
        <w:t xml:space="preserve">аиболее вероятным сценарием является </w:t>
      </w:r>
      <w:r w:rsidRPr="009767CF">
        <w:rPr>
          <w:rFonts w:ascii="Times New Roman" w:eastAsia="Times New Roman" w:hAnsi="Times New Roman" w:cs="Times New Roman"/>
          <w:color w:val="auto"/>
          <w:lang w:bidi="ar-SA"/>
        </w:rPr>
        <w:t xml:space="preserve">для района </w:t>
      </w:r>
      <w:r w:rsidR="002E760D" w:rsidRPr="009767CF">
        <w:rPr>
          <w:rFonts w:ascii="Times New Roman" w:eastAsia="Times New Roman" w:hAnsi="Times New Roman" w:cs="Times New Roman"/>
          <w:b/>
          <w:color w:val="auto"/>
          <w:lang w:bidi="ar-SA"/>
        </w:rPr>
        <w:t>переходный сценарий</w:t>
      </w:r>
      <w:r w:rsidR="002E760D" w:rsidRPr="009767CF">
        <w:rPr>
          <w:rFonts w:ascii="Times New Roman" w:eastAsia="Times New Roman" w:hAnsi="Times New Roman" w:cs="Times New Roman"/>
          <w:color w:val="auto"/>
          <w:lang w:bidi="ar-SA"/>
        </w:rPr>
        <w:t xml:space="preserve">. </w:t>
      </w:r>
    </w:p>
    <w:p w14:paraId="1E7AA036" w14:textId="77777777" w:rsidR="000449A8" w:rsidRPr="009767CF" w:rsidRDefault="000449A8" w:rsidP="000449A8">
      <w:pPr>
        <w:widowControl/>
        <w:autoSpaceDE w:val="0"/>
        <w:autoSpaceDN w:val="0"/>
        <w:adjustRightInd w:val="0"/>
        <w:ind w:firstLine="540"/>
        <w:jc w:val="both"/>
        <w:rPr>
          <w:rFonts w:ascii="Times New Roman" w:eastAsia="Times New Roman" w:hAnsi="Times New Roman" w:cs="Times New Roman"/>
          <w:color w:val="auto"/>
          <w:lang w:bidi="ar-SA"/>
        </w:rPr>
      </w:pPr>
    </w:p>
    <w:p w14:paraId="6160F91A" w14:textId="1C2B5748" w:rsidR="000449A8" w:rsidRPr="009767CF" w:rsidRDefault="000449A8" w:rsidP="00BD444F">
      <w:pPr>
        <w:widowControl/>
        <w:ind w:firstLine="708"/>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iCs/>
          <w:color w:val="auto"/>
          <w:lang w:bidi="ar-SA"/>
        </w:rPr>
        <w:t>Раздел 4. Основные направления  р</w:t>
      </w:r>
      <w:r w:rsidRPr="009767CF">
        <w:rPr>
          <w:rFonts w:ascii="Times New Roman" w:eastAsia="Times New Roman" w:hAnsi="Times New Roman" w:cs="Times New Roman"/>
          <w:b/>
          <w:color w:val="auto"/>
          <w:lang w:bidi="ar-SA"/>
        </w:rPr>
        <w:t>азвити</w:t>
      </w:r>
      <w:r w:rsidR="00ED0F58">
        <w:rPr>
          <w:rFonts w:ascii="Times New Roman" w:eastAsia="Times New Roman" w:hAnsi="Times New Roman" w:cs="Times New Roman"/>
          <w:b/>
          <w:color w:val="auto"/>
          <w:lang w:bidi="ar-SA"/>
        </w:rPr>
        <w:t>я  муниципального района «Рутуль</w:t>
      </w:r>
      <w:r w:rsidRPr="009767CF">
        <w:rPr>
          <w:rFonts w:ascii="Times New Roman" w:eastAsia="Times New Roman" w:hAnsi="Times New Roman" w:cs="Times New Roman"/>
          <w:b/>
          <w:color w:val="auto"/>
          <w:lang w:bidi="ar-SA"/>
        </w:rPr>
        <w:t>ский район»</w:t>
      </w:r>
    </w:p>
    <w:p w14:paraId="60415134" w14:textId="77777777" w:rsidR="000449A8" w:rsidRPr="009767CF" w:rsidRDefault="000449A8" w:rsidP="00BD444F">
      <w:pPr>
        <w:widowControl/>
        <w:ind w:firstLine="708"/>
        <w:jc w:val="center"/>
        <w:rPr>
          <w:rFonts w:ascii="Times New Roman" w:eastAsia="Times New Roman" w:hAnsi="Times New Roman" w:cs="Times New Roman"/>
          <w:b/>
          <w:color w:val="auto"/>
          <w:lang w:bidi="ar-SA"/>
        </w:rPr>
      </w:pPr>
    </w:p>
    <w:p w14:paraId="44D53446" w14:textId="2625C196" w:rsidR="000449A8" w:rsidRPr="009767CF" w:rsidRDefault="000449A8" w:rsidP="000449A8">
      <w:pPr>
        <w:widowControl/>
        <w:spacing w:after="120"/>
        <w:ind w:firstLine="720"/>
        <w:jc w:val="both"/>
        <w:rPr>
          <w:rFonts w:ascii="Times New Roman" w:eastAsia="Times New Roman" w:hAnsi="Times New Roman" w:cs="Times New Roman"/>
          <w:color w:val="FF0000"/>
          <w:lang w:bidi="ar-SA"/>
        </w:rPr>
      </w:pPr>
      <w:r w:rsidRPr="009767CF">
        <w:rPr>
          <w:rFonts w:ascii="Times New Roman" w:eastAsia="Times New Roman" w:hAnsi="Times New Roman" w:cs="Times New Roman"/>
          <w:color w:val="auto"/>
          <w:spacing w:val="-4"/>
          <w:kern w:val="32"/>
          <w:lang w:bidi="ar-SA"/>
        </w:rPr>
        <w:t>В соответствии с главной стратегической целью, приоритетами, целями и задачами на перспективу до 2030 года основные направления социально-экономической полити</w:t>
      </w:r>
      <w:r w:rsidR="00ED0F58">
        <w:rPr>
          <w:rFonts w:ascii="Times New Roman" w:eastAsia="Times New Roman" w:hAnsi="Times New Roman" w:cs="Times New Roman"/>
          <w:color w:val="auto"/>
          <w:spacing w:val="-4"/>
          <w:kern w:val="32"/>
          <w:lang w:bidi="ar-SA"/>
        </w:rPr>
        <w:t>ки муниципального района «Рутуль</w:t>
      </w:r>
      <w:r w:rsidRPr="009767CF">
        <w:rPr>
          <w:rFonts w:ascii="Times New Roman" w:eastAsia="Times New Roman" w:hAnsi="Times New Roman" w:cs="Times New Roman"/>
          <w:color w:val="auto"/>
          <w:spacing w:val="-4"/>
          <w:kern w:val="32"/>
          <w:lang w:bidi="ar-SA"/>
        </w:rPr>
        <w:t>ский район» определяются следующим образом.</w:t>
      </w:r>
    </w:p>
    <w:p w14:paraId="424328FD" w14:textId="77777777" w:rsidR="000449A8" w:rsidRPr="009767CF" w:rsidRDefault="000449A8" w:rsidP="000449A8">
      <w:pPr>
        <w:widowControl/>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lastRenderedPageBreak/>
        <w:t>4. 1. Улучшение демографической ситуации</w:t>
      </w:r>
    </w:p>
    <w:p w14:paraId="2588374C" w14:textId="77777777" w:rsidR="000449A8" w:rsidRPr="009767CF" w:rsidRDefault="000449A8" w:rsidP="000449A8">
      <w:pPr>
        <w:widowControl/>
        <w:ind w:firstLine="709"/>
        <w:jc w:val="center"/>
        <w:rPr>
          <w:rFonts w:ascii="Times New Roman" w:eastAsia="Times New Roman" w:hAnsi="Times New Roman" w:cs="Times New Roman"/>
          <w:b/>
          <w:color w:val="auto"/>
          <w:lang w:bidi="ar-SA"/>
        </w:rPr>
      </w:pPr>
    </w:p>
    <w:p w14:paraId="75BE19BA"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Демографическая ситуация в районе на протяжении последних  лет характеризуется продолжающимся уменьшением рождаемости,  и преобладанием большого миграционного оттока. Необходимо отметить, что из района выезжают наиболее активные слои населения-молодежь, которые желают иметь высокий жизненный уровень не только для себя, но и для членов своих семей и широкий круг возможностей на трудоустройство. </w:t>
      </w:r>
    </w:p>
    <w:p w14:paraId="18EDDA7A"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Целью демографической политики в районе является создание условий для стабильного роста численности населения муниципального района «Рутульский  район». Решением демографических проблем в предстоящие годы будут: </w:t>
      </w:r>
    </w:p>
    <w:p w14:paraId="77E32EFE"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-повышение уровня рождаемости, путем использования стимулирующих мер, включая меры по повышению качества медицинского обслуживания матерей и детей (дородовая диагностика, санаторно-курортное лечение детей и матерей, развитие вспомогательных репродуктивных технологий), меры поддержки семей с детьми, в том числе многодетных семей; </w:t>
      </w:r>
    </w:p>
    <w:p w14:paraId="618EBAB6"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14:paraId="3B9DBC72"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-развитие системы здравоохранения с акцентом на особо проблемные группы населения и борьбу с заболеваниями, являющиеся основными причинами смертности в районе. </w:t>
      </w:r>
    </w:p>
    <w:p w14:paraId="2D534392" w14:textId="77777777" w:rsidR="00E26F1A" w:rsidRPr="009767CF" w:rsidRDefault="00E26F1A" w:rsidP="000449A8">
      <w:pPr>
        <w:widowControl/>
        <w:ind w:firstLine="709"/>
        <w:jc w:val="both"/>
        <w:rPr>
          <w:rFonts w:ascii="Times New Roman" w:eastAsia="Times New Roman" w:hAnsi="Times New Roman" w:cs="Times New Roman"/>
          <w:color w:val="auto"/>
          <w:lang w:bidi="ar-SA"/>
        </w:rPr>
      </w:pPr>
    </w:p>
    <w:p w14:paraId="6E540FED" w14:textId="77777777" w:rsidR="00E26F1A" w:rsidRPr="009767CF" w:rsidRDefault="00E26F1A" w:rsidP="00E26F1A">
      <w:pPr>
        <w:widowControl/>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4.2. Развитие рынка труда и обеспечение занятости населения</w:t>
      </w:r>
    </w:p>
    <w:p w14:paraId="29F3F9C6" w14:textId="77777777" w:rsidR="00E26F1A" w:rsidRPr="009767CF" w:rsidRDefault="00E26F1A" w:rsidP="00E26F1A">
      <w:pPr>
        <w:widowControl/>
        <w:ind w:firstLine="709"/>
        <w:jc w:val="center"/>
        <w:rPr>
          <w:rFonts w:ascii="Times New Roman" w:eastAsia="Times New Roman" w:hAnsi="Times New Roman" w:cs="Times New Roman"/>
          <w:b/>
          <w:color w:val="auto"/>
          <w:lang w:bidi="ar-SA"/>
        </w:rPr>
      </w:pPr>
    </w:p>
    <w:p w14:paraId="0FC1F261"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Одним из целевых направлений деятельности администрации муниципального района «Рутульский район» в долгосрочном периоде до 2030 года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w:t>
      </w:r>
    </w:p>
    <w:p w14:paraId="1E7C37BA"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Для развития рынка труда в муниципальном районе «Рутульский  район» в долгосрочной перспективе предстоит решить следующие задачи:</w:t>
      </w:r>
    </w:p>
    <w:p w14:paraId="1E728ECC"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создать новые рабочие места, чтобы уменьшить общую безработицу, масштабы неформальной занятости постоянного населения;</w:t>
      </w:r>
    </w:p>
    <w:p w14:paraId="2BDCF2BD"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совершенствовать систему оплаты труда в бюджетном секторе экономики;</w:t>
      </w:r>
    </w:p>
    <w:p w14:paraId="5659133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разработать меры по привлечению и закреплению квалифицированных, востребованных на рынке труда работников, в том числе молодых специалистов;</w:t>
      </w:r>
    </w:p>
    <w:p w14:paraId="324283DD"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осуществить улучшение условий труда;</w:t>
      </w:r>
    </w:p>
    <w:p w14:paraId="3CC9842F"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содействовать развитию малого и среднего бизнеса на территории района, обеспечивающегося занятость и доходы населения;</w:t>
      </w:r>
    </w:p>
    <w:p w14:paraId="19E0E32E"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проводить работу по формированию у молодежи мотивации, связанной с трудовой активностью на территории района;</w:t>
      </w:r>
    </w:p>
    <w:p w14:paraId="637828F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стимулировать и поддерживать усилия по повышению конкурентоспособности на рынке труда трудоспособного населения;</w:t>
      </w:r>
    </w:p>
    <w:p w14:paraId="13C849A0"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способствовать вовлечению на рынок труда лиц с ограниченными возможностями;</w:t>
      </w:r>
    </w:p>
    <w:p w14:paraId="05BD33F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привлекать высококвалифицированных специалистов (в основном за счет возвращения своих уроженцев района) в организации района;</w:t>
      </w:r>
    </w:p>
    <w:p w14:paraId="467ECD4A"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-способствовать сокращению неформальной занятости, содействию официальному трудоустройству, профессиональному обучению и переобучению незанятых граждан;</w:t>
      </w:r>
    </w:p>
    <w:p w14:paraId="09966BD3"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-обеспечить переподготовку имеющихся кадров на востребованные в районе профессии;</w:t>
      </w:r>
    </w:p>
    <w:p w14:paraId="6AB32C41"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Решение этих задач создаст условия для преодоления острых социальных и демографических проблем района, будет способствовать развитию человеческого потенциала и росту конкурентоспособности. </w:t>
      </w:r>
    </w:p>
    <w:p w14:paraId="76B5B910" w14:textId="77777777" w:rsidR="00E26F1A" w:rsidRPr="009767CF" w:rsidRDefault="00E26F1A" w:rsidP="00E26F1A">
      <w:pPr>
        <w:ind w:firstLine="708"/>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На протяжении всего предстоящего периода сохраняющаяся потребность в трудовых ресурсах, связанная с реализацией проектов по созданию новых производств, с развитием </w:t>
      </w:r>
      <w:r w:rsidRPr="009767CF">
        <w:rPr>
          <w:rFonts w:ascii="Times New Roman" w:eastAsia="Times New Roman" w:hAnsi="Times New Roman" w:cs="Times New Roman"/>
          <w:color w:val="auto"/>
          <w:lang w:bidi="ar-SA"/>
        </w:rPr>
        <w:lastRenderedPageBreak/>
        <w:t xml:space="preserve">обеспечивающих секторов и отраслей социальной сферы, в перспективе до 2030 года позволит снизить показатели уровня безработицы в районе. </w:t>
      </w:r>
    </w:p>
    <w:p w14:paraId="348999E4" w14:textId="77777777" w:rsidR="00E26F1A" w:rsidRPr="009767CF" w:rsidRDefault="00E26F1A" w:rsidP="00E26F1A">
      <w:pPr>
        <w:ind w:firstLine="708"/>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4.3. Развитие отраслей социальной сферы</w:t>
      </w:r>
    </w:p>
    <w:p w14:paraId="1DE19C11" w14:textId="77777777" w:rsidR="00E26F1A" w:rsidRPr="009767CF" w:rsidRDefault="00E26F1A" w:rsidP="00E26F1A">
      <w:pPr>
        <w:widowControl/>
        <w:ind w:firstLine="708"/>
        <w:jc w:val="center"/>
        <w:rPr>
          <w:rFonts w:ascii="Times New Roman" w:eastAsia="Times New Roman" w:hAnsi="Times New Roman" w:cs="Times New Roman"/>
          <w:b/>
          <w:color w:val="auto"/>
          <w:lang w:bidi="ar-SA"/>
        </w:rPr>
      </w:pPr>
    </w:p>
    <w:p w14:paraId="732D02A7" w14:textId="77777777" w:rsidR="00E26F1A" w:rsidRPr="009767CF" w:rsidRDefault="00E26F1A" w:rsidP="00E26F1A">
      <w:pPr>
        <w:widowControl/>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Обеспечение качественного образования</w:t>
      </w:r>
    </w:p>
    <w:p w14:paraId="20CBAFA4" w14:textId="77777777" w:rsidR="00E26F1A" w:rsidRPr="009767CF" w:rsidRDefault="00E26F1A" w:rsidP="00E26F1A">
      <w:pPr>
        <w:widowControl/>
        <w:ind w:firstLine="709"/>
        <w:jc w:val="center"/>
        <w:rPr>
          <w:rFonts w:ascii="Times New Roman" w:eastAsia="Times New Roman" w:hAnsi="Times New Roman" w:cs="Times New Roman"/>
          <w:color w:val="auto"/>
          <w:lang w:bidi="ar-SA"/>
        </w:rPr>
      </w:pPr>
    </w:p>
    <w:p w14:paraId="411DDA81" w14:textId="77777777" w:rsidR="00E26F1A" w:rsidRPr="009767CF" w:rsidRDefault="00E26F1A" w:rsidP="00E26F1A">
      <w:pPr>
        <w:widowControl/>
        <w:ind w:firstLine="708"/>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Образование  – один из самых ценных ресурсов для человека, дающий возможность его самореализации. Сегодняшние дети и подростки – это наиболее социально активная часть общества и кадровый потенциал экономики следующих десятилетий. Переход к экономике инноваций требует формирования качественно нового типа личности - профессионала, обладающего творческим складом ума, способностью к самообучению, ответственностью, свободой мышления, высокой степенью адаптивности и профессионализмом. Именно поэтому в предстоящие годы сфера образования должна стать объектом пристального внимания и активного развития. 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институтом семьи обеспечит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w:t>
      </w:r>
    </w:p>
    <w:p w14:paraId="31545BFC" w14:textId="77777777" w:rsidR="00E26F1A" w:rsidRPr="009767CF" w:rsidRDefault="00E26F1A" w:rsidP="00E26F1A">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образования и структурный состав которых будет отвечать потребностям новой экономики и общества. Ключевым фактором успеха является подготовка педагогических кадров, способных обеспечить выполнение всех этих требований к образованию. </w:t>
      </w:r>
    </w:p>
    <w:p w14:paraId="0C599337"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Наряду с положительными изменениями в деятельности отрасли сохраняется ряд проблем, которые требуют решения в предстоящие годы: </w:t>
      </w:r>
    </w:p>
    <w:p w14:paraId="63714F17"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кадровая проблема, медленное обновление преподавательского состава - нарастающая численность учителей пенсионного возраста, сказывающаяся на качестве преподавания и не позволяющая ему достигнуть уровня, соответствующего требованиям изменяющейся культурной, социальной и технологической среды; </w:t>
      </w:r>
    </w:p>
    <w:p w14:paraId="0CF40258"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-недостаточное использование в образовательном процессе информационных технологий, современных форм и методов обучения;</w:t>
      </w:r>
    </w:p>
    <w:p w14:paraId="080AAD68" w14:textId="77777777" w:rsidR="00AA3B1B"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w:t>
      </w:r>
      <w:r w:rsidR="00CE19F5" w:rsidRPr="009767CF">
        <w:rPr>
          <w:rFonts w:ascii="Times New Roman" w:eastAsia="Times New Roman" w:hAnsi="Times New Roman" w:cs="Times New Roman"/>
          <w:color w:val="auto"/>
          <w:lang w:bidi="ar-SA"/>
        </w:rPr>
        <w:t xml:space="preserve"> </w:t>
      </w:r>
    </w:p>
    <w:p w14:paraId="1CAB348B" w14:textId="77777777" w:rsidR="00E26F1A" w:rsidRPr="009767CF" w:rsidRDefault="00AA3B1B"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Одной из главных проблем</w:t>
      </w:r>
      <w:r w:rsidR="00CE19F5"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в сфере образования –это износ основных средств в </w:t>
      </w:r>
      <w:r w:rsidR="00CE19F5" w:rsidRPr="009767CF">
        <w:rPr>
          <w:rFonts w:ascii="Times New Roman" w:eastAsia="Times New Roman" w:hAnsi="Times New Roman" w:cs="Times New Roman"/>
          <w:color w:val="auto"/>
          <w:lang w:bidi="ar-SA"/>
        </w:rPr>
        <w:t xml:space="preserve"> образования. Всего 5 школ из 30 являются типовыми, отвечающими современным требованиям. Здания остальных школ 50-60-х годов постройки прошлого века ,не отвечающие современным требованиям «Санпин»</w:t>
      </w:r>
      <w:r w:rsidRPr="009767CF">
        <w:rPr>
          <w:rFonts w:ascii="Times New Roman" w:eastAsia="Times New Roman" w:hAnsi="Times New Roman" w:cs="Times New Roman"/>
          <w:color w:val="auto"/>
          <w:lang w:bidi="ar-SA"/>
        </w:rPr>
        <w:t>. О</w:t>
      </w:r>
      <w:r w:rsidR="00CE19F5" w:rsidRPr="009767CF">
        <w:rPr>
          <w:rFonts w:ascii="Times New Roman" w:eastAsia="Times New Roman" w:hAnsi="Times New Roman" w:cs="Times New Roman"/>
          <w:color w:val="auto"/>
          <w:lang w:bidi="ar-SA"/>
        </w:rPr>
        <w:t>дно детское дошкольное образовательное</w:t>
      </w:r>
      <w:r w:rsidRPr="009767CF">
        <w:rPr>
          <w:rFonts w:ascii="Times New Roman" w:eastAsia="Times New Roman" w:hAnsi="Times New Roman" w:cs="Times New Roman"/>
          <w:color w:val="auto"/>
          <w:lang w:bidi="ar-SA"/>
        </w:rPr>
        <w:t xml:space="preserve"> учреждение из </w:t>
      </w:r>
      <w:r w:rsidR="00CE19F5" w:rsidRPr="009767CF">
        <w:rPr>
          <w:rFonts w:ascii="Times New Roman" w:eastAsia="Times New Roman" w:hAnsi="Times New Roman" w:cs="Times New Roman"/>
          <w:color w:val="auto"/>
          <w:lang w:bidi="ar-SA"/>
        </w:rPr>
        <w:t xml:space="preserve">5 </w:t>
      </w:r>
      <w:r w:rsidRPr="009767CF">
        <w:rPr>
          <w:rFonts w:ascii="Times New Roman" w:eastAsia="Times New Roman" w:hAnsi="Times New Roman" w:cs="Times New Roman"/>
          <w:color w:val="auto"/>
          <w:lang w:bidi="ar-SA"/>
        </w:rPr>
        <w:t>расположено в типовом здании, а 4 ДОУ расположены в приспособленных ветхих зданиях.</w:t>
      </w:r>
      <w:r w:rsidR="00CE19F5"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Также все учреждения дополнительного образования расположены в старых приспособленных зданиях и помещениях. </w:t>
      </w:r>
    </w:p>
    <w:p w14:paraId="6F0B701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развития сферы образования является обеспечение доступности качественного образования инновационной направленности, соответствующего современным требованиям общества, каждого гражданина, обеспечивающего доступность качественного образования для лиц с ограниченными возможностями здоровья и их социализация.</w:t>
      </w:r>
    </w:p>
    <w:p w14:paraId="24D81A05"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Для достижения цели и системы в целом </w:t>
      </w:r>
      <w:r w:rsidR="00CE19F5" w:rsidRPr="009767CF">
        <w:rPr>
          <w:rFonts w:ascii="Times New Roman" w:eastAsia="Times New Roman" w:hAnsi="Times New Roman" w:cs="Times New Roman"/>
          <w:color w:val="auto"/>
          <w:lang w:bidi="ar-SA"/>
        </w:rPr>
        <w:t xml:space="preserve">на период до 2030года </w:t>
      </w:r>
      <w:r w:rsidRPr="009767CF">
        <w:rPr>
          <w:rFonts w:ascii="Times New Roman" w:eastAsia="Times New Roman" w:hAnsi="Times New Roman" w:cs="Times New Roman"/>
          <w:color w:val="auto"/>
          <w:lang w:bidi="ar-SA"/>
        </w:rPr>
        <w:t>определены следующие направления работы:</w:t>
      </w:r>
    </w:p>
    <w:p w14:paraId="116AE871"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1.Обеспечение нового качества общего образования, дающего возможность ребенку развить и наиболее полно реализовать свои способности, обеспечить готовность выпускников школ к дальнейшему обучению: </w:t>
      </w:r>
    </w:p>
    <w:p w14:paraId="4D63FA7C" w14:textId="77777777" w:rsidR="00AA3B1B"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-создание условий для обеспечения полного охвата детей дошкольным образованием, путем использования вариативных моделей;</w:t>
      </w:r>
      <w:r w:rsidR="00AA3B1B" w:rsidRPr="009767CF">
        <w:rPr>
          <w:rFonts w:ascii="Times New Roman" w:eastAsia="Times New Roman" w:hAnsi="Times New Roman" w:cs="Times New Roman"/>
          <w:color w:val="auto"/>
          <w:lang w:bidi="ar-SA"/>
        </w:rPr>
        <w:t xml:space="preserve"> </w:t>
      </w:r>
    </w:p>
    <w:p w14:paraId="0F8D532C" w14:textId="77777777" w:rsidR="00E26F1A" w:rsidRPr="009767CF" w:rsidRDefault="00AA3B1B"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r w:rsidR="00F45969" w:rsidRPr="009767CF">
        <w:rPr>
          <w:rFonts w:ascii="Times New Roman" w:eastAsia="Times New Roman" w:hAnsi="Times New Roman" w:cs="Times New Roman"/>
          <w:color w:val="auto"/>
          <w:lang w:bidi="ar-SA"/>
        </w:rPr>
        <w:t>с</w:t>
      </w:r>
      <w:r w:rsidRPr="009767CF">
        <w:rPr>
          <w:rFonts w:ascii="Times New Roman" w:eastAsia="Times New Roman" w:hAnsi="Times New Roman" w:cs="Times New Roman"/>
          <w:color w:val="auto"/>
          <w:lang w:bidi="ar-SA"/>
        </w:rPr>
        <w:t>троительство зданий ДОУ (детских садиков) в крупных населенных пунктах с населением более 500 человек</w:t>
      </w:r>
      <w:r w:rsidR="00E26F1A" w:rsidRPr="009767CF">
        <w:rPr>
          <w:rFonts w:ascii="Times New Roman" w:eastAsia="Times New Roman" w:hAnsi="Times New Roman" w:cs="Times New Roman"/>
          <w:color w:val="auto"/>
          <w:lang w:bidi="ar-SA"/>
        </w:rPr>
        <w:t xml:space="preserve"> </w:t>
      </w:r>
    </w:p>
    <w:p w14:paraId="3BBC7695" w14:textId="77777777" w:rsidR="00AA3B1B"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-развитие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14:paraId="481E036D" w14:textId="77777777" w:rsidR="00E26F1A" w:rsidRPr="009767CF" w:rsidRDefault="00AA3B1B"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r w:rsidR="00F45969" w:rsidRPr="009767CF">
        <w:rPr>
          <w:rFonts w:ascii="Times New Roman" w:eastAsia="Times New Roman" w:hAnsi="Times New Roman" w:cs="Times New Roman"/>
          <w:color w:val="auto"/>
          <w:lang w:bidi="ar-SA"/>
        </w:rPr>
        <w:t>с</w:t>
      </w:r>
      <w:r w:rsidRPr="009767CF">
        <w:rPr>
          <w:rFonts w:ascii="Times New Roman" w:eastAsia="Times New Roman" w:hAnsi="Times New Roman" w:cs="Times New Roman"/>
          <w:color w:val="auto"/>
          <w:lang w:bidi="ar-SA"/>
        </w:rPr>
        <w:t xml:space="preserve">троительство новых зданий общеобразовательных учреждений (школ) </w:t>
      </w:r>
      <w:r w:rsidR="00E26F1A" w:rsidRPr="009767CF">
        <w:rPr>
          <w:rFonts w:ascii="Times New Roman" w:eastAsia="Times New Roman" w:hAnsi="Times New Roman" w:cs="Times New Roman"/>
          <w:color w:val="auto"/>
          <w:lang w:bidi="ar-SA"/>
        </w:rPr>
        <w:t xml:space="preserve"> </w:t>
      </w:r>
    </w:p>
    <w:p w14:paraId="42764982"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-введение федеральных государственных образовательных стандартов; </w:t>
      </w:r>
    </w:p>
    <w:p w14:paraId="4EEEE30E"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-повышение качества преподавания; </w:t>
      </w:r>
    </w:p>
    <w:p w14:paraId="3D89805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-обязательное сопровождение процесса образования, развитием системы воспитания, включая духовно-нравственное и патриотическое воспитание с опорой на лучшие традиции;</w:t>
      </w:r>
    </w:p>
    <w:p w14:paraId="5F0CF419"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-модернизация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 </w:t>
      </w:r>
    </w:p>
    <w:p w14:paraId="0EFD5E4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2.Развитие системы дополнительного образования.</w:t>
      </w:r>
    </w:p>
    <w:p w14:paraId="291621DC"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-расширение предоставления услуг дополнительного образования, соответствующих запросам детей и родителей. </w:t>
      </w:r>
    </w:p>
    <w:p w14:paraId="511DAF8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3.Выявление, сопровождение и поддержка одаренных детей и талантливой молодежи:</w:t>
      </w:r>
    </w:p>
    <w:p w14:paraId="7AE33670"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-развитие дополнительного образования, предоставляющего возможности для развития способностей и самореализации детей; </w:t>
      </w:r>
    </w:p>
    <w:p w14:paraId="79AC5E92"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-поддержка педагогических работников и школьников, имеющих достижения в работе с одаренными детьми. </w:t>
      </w:r>
    </w:p>
    <w:p w14:paraId="64B4F8DA" w14:textId="77777777" w:rsidR="00AA3B1B" w:rsidRPr="009767CF" w:rsidRDefault="00AA3B1B"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спортивных объектов-залов и площадок для активного развития детей.</w:t>
      </w:r>
    </w:p>
    <w:p w14:paraId="0DBBC01B"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4.Успешная социализация детей с ограниченными возможностями здоровья через создание условий для получения образования, в том числе инклюзивного образования. </w:t>
      </w:r>
    </w:p>
    <w:p w14:paraId="76C5776A"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5.Сохранение здоровья детей:</w:t>
      </w:r>
    </w:p>
    <w:p w14:paraId="108312C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-усиление контроля над организацией питания; </w:t>
      </w:r>
    </w:p>
    <w:p w14:paraId="0F73F3C0"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-использование здоровье</w:t>
      </w:r>
      <w:r w:rsidR="00CE19F5"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сберегающих технологий в образовательном процессе;</w:t>
      </w:r>
    </w:p>
    <w:p w14:paraId="6E5ABA9B"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-организация летнего отдыха и оздоровление школьников в летний период. </w:t>
      </w:r>
    </w:p>
    <w:p w14:paraId="29B5AC71"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6.Рост компетенций и обновление состава педагогических кадров: </w:t>
      </w:r>
    </w:p>
    <w:p w14:paraId="39A546B0"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-создания условий для профессионального развития педагогов;</w:t>
      </w:r>
    </w:p>
    <w:p w14:paraId="1495AD6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-реализацией мероприятий, способствующих профессиональному росту специалистов (профессиональные конкурсы, аттестация); </w:t>
      </w:r>
    </w:p>
    <w:p w14:paraId="4D29E54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-привлечение и закрепление кадров в учреждениях образования путем целевой подготовки специалистов, обеспечение их жильем. </w:t>
      </w:r>
    </w:p>
    <w:p w14:paraId="5B4D38EB"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Ожидаемый результат: система образования соответствующая современным требованиям общества в целом.</w:t>
      </w:r>
    </w:p>
    <w:p w14:paraId="3C8D79B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p>
    <w:p w14:paraId="1A8271D7"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Сохранение и развитие культурного и духовного потенциала</w:t>
      </w:r>
    </w:p>
    <w:p w14:paraId="19560639"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p>
    <w:p w14:paraId="1439664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  </w:t>
      </w:r>
    </w:p>
    <w:p w14:paraId="791502F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Вместе с тем в развитии сферы культуры района имеется ряд проблем:</w:t>
      </w:r>
    </w:p>
    <w:p w14:paraId="361F836A"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-отрасль испытывает дефицит высококвалифицированных кадров, потребность в молодых специалистах; </w:t>
      </w:r>
    </w:p>
    <w:p w14:paraId="720150A6" w14:textId="77777777" w:rsidR="00E26F1A" w:rsidRPr="009767CF" w:rsidRDefault="00E26F1A" w:rsidP="00E26F1A">
      <w:pPr>
        <w:widowControl/>
        <w:tabs>
          <w:tab w:val="left" w:pos="567"/>
          <w:tab w:val="left" w:pos="709"/>
        </w:tabs>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материально-техническая база характеризуется высокой степенью износа зданий и не обеспечена в достаточном количестве необходимым оборудованием, компьютерной техникой, автотранспортом;</w:t>
      </w:r>
      <w:r w:rsidR="00FB2790" w:rsidRPr="009767CF">
        <w:rPr>
          <w:rFonts w:ascii="Times New Roman" w:eastAsia="Times New Roman" w:hAnsi="Times New Roman" w:cs="Times New Roman"/>
          <w:color w:val="auto"/>
          <w:lang w:bidi="ar-SA"/>
        </w:rPr>
        <w:t xml:space="preserve"> имеющиеся здания клубов и библиотек 50-60ти летней давности , построенные еще колхозами.</w:t>
      </w:r>
      <w:r w:rsidRPr="009767CF">
        <w:rPr>
          <w:rFonts w:ascii="Times New Roman" w:eastAsia="Times New Roman" w:hAnsi="Times New Roman" w:cs="Times New Roman"/>
          <w:color w:val="auto"/>
          <w:lang w:bidi="ar-SA"/>
        </w:rPr>
        <w:t xml:space="preserve"> </w:t>
      </w:r>
    </w:p>
    <w:p w14:paraId="377FD3A9"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-разнообразие и качество оказываемых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района как места комфортного проживания. </w:t>
      </w:r>
    </w:p>
    <w:p w14:paraId="3DE7CED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Целью культурной политики муниципального района «</w:t>
      </w:r>
      <w:r w:rsidR="00FB2790"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 xml:space="preserve">ский район» является сохранение и развитие, обеспечение роста культурного уровня населения, развитие творческого потенциала, формирование культурного </w:t>
      </w:r>
      <w:r w:rsidR="00FB2790" w:rsidRPr="009767CF">
        <w:rPr>
          <w:rFonts w:ascii="Times New Roman" w:eastAsia="Times New Roman" w:hAnsi="Times New Roman" w:cs="Times New Roman"/>
          <w:color w:val="auto"/>
          <w:lang w:bidi="ar-SA"/>
        </w:rPr>
        <w:t>образа муниципального района «Рутульс</w:t>
      </w:r>
      <w:r w:rsidRPr="009767CF">
        <w:rPr>
          <w:rFonts w:ascii="Times New Roman" w:eastAsia="Times New Roman" w:hAnsi="Times New Roman" w:cs="Times New Roman"/>
          <w:color w:val="auto"/>
          <w:lang w:bidi="ar-SA"/>
        </w:rPr>
        <w:t xml:space="preserve">кий район». </w:t>
      </w:r>
    </w:p>
    <w:p w14:paraId="00F6DCC9"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Достижение цели планируется в следующих направлениях:</w:t>
      </w:r>
    </w:p>
    <w:p w14:paraId="1980B3DC"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обеспечение развития самодеятельного творчества и досуговой деятельности;</w:t>
      </w:r>
    </w:p>
    <w:p w14:paraId="7980B22C"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повышение эффективности организации библиотечного обслуживания населения и комплектования книжных фондов;</w:t>
      </w:r>
    </w:p>
    <w:p w14:paraId="5940309D"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развитие сети учреждений культуры и искусства, ремонт зданий, благоустройство территорий.</w:t>
      </w:r>
    </w:p>
    <w:p w14:paraId="0E95EB8D"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Для достижения целей предусмотрена следующая система мер:</w:t>
      </w:r>
    </w:p>
    <w:p w14:paraId="287A450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повышение качества и доступности учреждений культуры населению района, расширение спектра услуг:</w:t>
      </w:r>
    </w:p>
    <w:p w14:paraId="75B62DD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укрепление материально-технической базы учреждений культуры</w:t>
      </w:r>
      <w:r w:rsidR="00FB2790" w:rsidRPr="009767CF">
        <w:rPr>
          <w:rFonts w:ascii="Times New Roman" w:eastAsia="Times New Roman" w:hAnsi="Times New Roman" w:cs="Times New Roman"/>
          <w:color w:val="auto"/>
          <w:lang w:bidi="ar-SA"/>
        </w:rPr>
        <w:t>, строительство новых здания для учреждений культурно-досугового типа</w:t>
      </w:r>
      <w:r w:rsidRPr="009767CF">
        <w:rPr>
          <w:rFonts w:ascii="Times New Roman" w:eastAsia="Times New Roman" w:hAnsi="Times New Roman" w:cs="Times New Roman"/>
          <w:color w:val="auto"/>
          <w:lang w:bidi="ar-SA"/>
        </w:rPr>
        <w:t>;</w:t>
      </w:r>
    </w:p>
    <w:p w14:paraId="6908D82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формирование социально-культурных объединений, включающих библиотеку, клуб, музей;</w:t>
      </w:r>
    </w:p>
    <w:p w14:paraId="135974F0"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сохранение и популяризация культурного наследия путем своевременного проведения ремонтно-реставрационных работ памятников истории и</w:t>
      </w:r>
      <w:r w:rsidR="00FB2790" w:rsidRPr="009767CF">
        <w:rPr>
          <w:rFonts w:ascii="Times New Roman" w:eastAsia="Times New Roman" w:hAnsi="Times New Roman" w:cs="Times New Roman"/>
          <w:color w:val="auto"/>
          <w:lang w:bidi="ar-SA"/>
        </w:rPr>
        <w:t xml:space="preserve"> археологии</w:t>
      </w:r>
      <w:r w:rsidRPr="009767CF">
        <w:rPr>
          <w:rFonts w:ascii="Times New Roman" w:eastAsia="Times New Roman" w:hAnsi="Times New Roman" w:cs="Times New Roman"/>
          <w:color w:val="auto"/>
          <w:lang w:bidi="ar-SA"/>
        </w:rPr>
        <w:t>;</w:t>
      </w:r>
    </w:p>
    <w:p w14:paraId="69E7DF1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обеспечение сохранности музейных и библиотечных фондов; перевод их в электронный вид; обеспечение доступа населения к библиотечным и музейным фондам посредством сети интернет;</w:t>
      </w:r>
    </w:p>
    <w:p w14:paraId="7F65A51B"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поддержка</w:t>
      </w:r>
      <w:r w:rsidR="00FB2790" w:rsidRPr="009767CF">
        <w:rPr>
          <w:rFonts w:ascii="Times New Roman" w:eastAsia="Times New Roman" w:hAnsi="Times New Roman" w:cs="Times New Roman"/>
          <w:color w:val="auto"/>
          <w:lang w:bidi="ar-SA"/>
        </w:rPr>
        <w:t xml:space="preserve"> всех видов культуры: </w:t>
      </w:r>
      <w:r w:rsidRPr="009767CF">
        <w:rPr>
          <w:rFonts w:ascii="Times New Roman" w:eastAsia="Times New Roman" w:hAnsi="Times New Roman" w:cs="Times New Roman"/>
          <w:color w:val="auto"/>
          <w:lang w:bidi="ar-SA"/>
        </w:rPr>
        <w:t xml:space="preserve"> народной</w:t>
      </w:r>
      <w:r w:rsidR="00FB2790"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массовой</w:t>
      </w:r>
      <w:r w:rsidR="00FB2790" w:rsidRPr="009767CF">
        <w:rPr>
          <w:rFonts w:ascii="Times New Roman" w:eastAsia="Times New Roman" w:hAnsi="Times New Roman" w:cs="Times New Roman"/>
          <w:color w:val="auto"/>
          <w:lang w:bidi="ar-SA"/>
        </w:rPr>
        <w:t>, молодежной</w:t>
      </w:r>
      <w:r w:rsidRPr="009767CF">
        <w:rPr>
          <w:rFonts w:ascii="Times New Roman" w:eastAsia="Times New Roman" w:hAnsi="Times New Roman" w:cs="Times New Roman"/>
          <w:color w:val="auto"/>
          <w:lang w:bidi="ar-SA"/>
        </w:rPr>
        <w:t>;</w:t>
      </w:r>
    </w:p>
    <w:p w14:paraId="797BE86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поддержка действующих творческих коллективов и создание условий для образования новых.</w:t>
      </w:r>
    </w:p>
    <w:p w14:paraId="218FB154"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Ожидаемые результаты: наличие условий и возможностей для личностного культурного и духовного роста  жителей района, реализации инициатив в культурно-досуговой сфере.</w:t>
      </w:r>
    </w:p>
    <w:p w14:paraId="2092AB60" w14:textId="77777777" w:rsidR="00E26F1A" w:rsidRPr="009767CF" w:rsidRDefault="00E26F1A" w:rsidP="00E26F1A">
      <w:pPr>
        <w:widowControl/>
        <w:ind w:firstLine="709"/>
        <w:contextualSpacing/>
        <w:jc w:val="both"/>
        <w:rPr>
          <w:rFonts w:ascii="Times New Roman" w:eastAsia="Times New Roman" w:hAnsi="Times New Roman" w:cs="Times New Roman"/>
          <w:color w:val="auto"/>
          <w:lang w:bidi="ar-SA"/>
        </w:rPr>
      </w:pPr>
    </w:p>
    <w:p w14:paraId="35C53CC5"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Укрепление здоровья населения</w:t>
      </w:r>
    </w:p>
    <w:p w14:paraId="6AB92290"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p>
    <w:p w14:paraId="5B6FD5B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Состояние здоровья и непосредственно связанное с ним долголетие являются важнейшими условиями полноценной и счастливой жизни человека. Состояние здоровья населения муниципального района «</w:t>
      </w:r>
      <w:r w:rsidR="00FB2790"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ский район» характеризуется стойкими негативными тенденциями медико-демографических показателей (естественная убыль населения, обусловленная высоким показателем смертности на фоне невысокой рождаемости, старение населения, регрессивный тип развития половозрастной структуры населения</w:t>
      </w:r>
      <w:r w:rsidR="00FB2790" w:rsidRPr="009767CF">
        <w:rPr>
          <w:rFonts w:ascii="Times New Roman" w:eastAsia="Times New Roman" w:hAnsi="Times New Roman" w:cs="Times New Roman"/>
          <w:color w:val="auto"/>
          <w:lang w:bidi="ar-SA"/>
        </w:rPr>
        <w:t>, отток населения за пределы района и т.д.</w:t>
      </w:r>
      <w:r w:rsidRPr="009767CF">
        <w:rPr>
          <w:rFonts w:ascii="Times New Roman" w:eastAsia="Times New Roman" w:hAnsi="Times New Roman" w:cs="Times New Roman"/>
          <w:color w:val="auto"/>
          <w:lang w:bidi="ar-SA"/>
        </w:rPr>
        <w:t>).</w:t>
      </w:r>
    </w:p>
    <w:p w14:paraId="6C669A6E"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За последние годы на территории района многое делается для развития системы здравоохранения, внедряются новые технологии, оборудование, механизмы предоставления медицинской помощи.</w:t>
      </w:r>
      <w:r w:rsidR="00FB2790" w:rsidRPr="009767CF">
        <w:rPr>
          <w:rFonts w:ascii="Times New Roman" w:eastAsia="Times New Roman" w:hAnsi="Times New Roman" w:cs="Times New Roman"/>
          <w:color w:val="auto"/>
          <w:lang w:bidi="ar-SA"/>
        </w:rPr>
        <w:t xml:space="preserve"> Построено и введено в эксплуатацию в 2016 году новое здание районной больницы, построены 2 ФАПа. </w:t>
      </w:r>
      <w:r w:rsidRPr="009767CF">
        <w:rPr>
          <w:rFonts w:ascii="Times New Roman" w:eastAsia="Times New Roman" w:hAnsi="Times New Roman" w:cs="Times New Roman"/>
          <w:color w:val="auto"/>
          <w:lang w:bidi="ar-SA"/>
        </w:rPr>
        <w:t xml:space="preserve"> Основными направлениями работы были улучшение состояния здоровья детей и матерей, укрепление первичной медико-санитарной помощи, профилактика наиболее распространенных заболеваний социального характера. Несмотря на произошедшие позитивные изменения в работе системы здравоохранения, на сегодняшний день актуальны такие проблемы:</w:t>
      </w:r>
    </w:p>
    <w:p w14:paraId="373F5CB5"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-преимущественная ориентация на лечение заболеваний, а не на их предотвращение, низкая мотивация населения к здоровому образу жизни, высока распространенность поведенческих факторов риска заболеваний (курение, </w:t>
      </w:r>
    </w:p>
    <w:p w14:paraId="14D45137" w14:textId="77777777" w:rsidR="00E26F1A" w:rsidRPr="009767CF" w:rsidRDefault="00E26F1A" w:rsidP="00E26F1A">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злоупотребление алкоголем и наркотиками, недостаточная двигательная активность, нерациональное несба</w:t>
      </w:r>
      <w:r w:rsidR="00FB2790" w:rsidRPr="009767CF">
        <w:rPr>
          <w:rFonts w:ascii="Times New Roman" w:eastAsia="Times New Roman" w:hAnsi="Times New Roman" w:cs="Times New Roman"/>
          <w:color w:val="auto"/>
          <w:lang w:bidi="ar-SA"/>
        </w:rPr>
        <w:t>лансированное питание и др.</w:t>
      </w:r>
      <w:r w:rsidRPr="009767CF">
        <w:rPr>
          <w:rFonts w:ascii="Times New Roman" w:eastAsia="Times New Roman" w:hAnsi="Times New Roman" w:cs="Times New Roman"/>
          <w:color w:val="auto"/>
          <w:lang w:bidi="ar-SA"/>
        </w:rPr>
        <w:t>);</w:t>
      </w:r>
    </w:p>
    <w:p w14:paraId="303C6D12"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-недостаточная обеспеченность системы здравоохранения высококвалифицированными и мотивированными кадрами; </w:t>
      </w:r>
    </w:p>
    <w:p w14:paraId="193106F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низкая эффективность использования медицинского оборудования, в том числе недостатка подготовленных кадров, а также недостаточное оснащение медицинским оборудованием во врачебных амбулаториях и в фельдшерско-акушерских пунктах.</w:t>
      </w:r>
    </w:p>
    <w:p w14:paraId="08E4C06C" w14:textId="77777777" w:rsidR="00E26F1A" w:rsidRPr="009767CF" w:rsidRDefault="00E26F1A" w:rsidP="00E26F1A">
      <w:pPr>
        <w:widowControl/>
        <w:autoSpaceDE w:val="0"/>
        <w:autoSpaceDN w:val="0"/>
        <w:adjustRightInd w:val="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Главной целью здравоохранения муниципального района «</w:t>
      </w:r>
      <w:r w:rsidR="00FB2790" w:rsidRPr="009767CF">
        <w:rPr>
          <w:rFonts w:ascii="Times New Roman" w:eastAsia="Times New Roman" w:hAnsi="Times New Roman" w:cs="Times New Roman"/>
          <w:color w:val="auto"/>
          <w:lang w:bidi="ar-SA"/>
        </w:rPr>
        <w:t xml:space="preserve">Рутульский </w:t>
      </w:r>
      <w:r w:rsidRPr="009767CF">
        <w:rPr>
          <w:rFonts w:ascii="Times New Roman" w:eastAsia="Times New Roman" w:hAnsi="Times New Roman" w:cs="Times New Roman"/>
          <w:color w:val="auto"/>
          <w:lang w:bidi="ar-SA"/>
        </w:rPr>
        <w:t xml:space="preserve">  район» является увеличение продолжительности жизни за счет обеспечения доступной и качественной медицинской помощи.</w:t>
      </w:r>
    </w:p>
    <w:p w14:paraId="4AB6936D" w14:textId="77777777" w:rsidR="00E26F1A" w:rsidRPr="009767CF" w:rsidRDefault="00E26F1A" w:rsidP="00E26F1A">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Тактические меры по достижению заданной цели:</w:t>
      </w:r>
    </w:p>
    <w:p w14:paraId="59428C2C" w14:textId="77777777" w:rsidR="00E26F1A" w:rsidRPr="009767CF" w:rsidRDefault="00E26F1A" w:rsidP="00E26F1A">
      <w:pPr>
        <w:widowControl/>
        <w:ind w:firstLine="567"/>
        <w:contextualSpacing/>
        <w:jc w:val="both"/>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lang w:bidi="ar-SA"/>
        </w:rPr>
        <w:t xml:space="preserve">Совершенствование системы  межведомственного взаимодействия по </w:t>
      </w:r>
      <w:r w:rsidRPr="009767CF">
        <w:rPr>
          <w:rFonts w:ascii="Times New Roman" w:eastAsia="Times New Roman" w:hAnsi="Times New Roman" w:cs="Times New Roman"/>
          <w:color w:val="auto"/>
          <w:spacing w:val="1"/>
          <w:lang w:bidi="ar-SA"/>
        </w:rPr>
        <w:t xml:space="preserve">созданию условий, обеспечивающих возможность реализации приоритета профилактики в сфере охраны здоровья,  </w:t>
      </w:r>
      <w:r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spacing w:val="1"/>
          <w:lang w:bidi="ar-SA"/>
        </w:rPr>
        <w:t>необходимых для осуществления мероприятий по предупреждению и раннему выявлению заболеваний;</w:t>
      </w:r>
    </w:p>
    <w:p w14:paraId="69084A13"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-повышение мотивации населения к здоровому и активному образу жизни; </w:t>
      </w:r>
    </w:p>
    <w:p w14:paraId="7E0EAFC9"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-формирование информационной среды, поддерживающей здоровый образ жизни и физическую активность;</w:t>
      </w:r>
    </w:p>
    <w:p w14:paraId="147AC003" w14:textId="77777777" w:rsidR="00E26F1A" w:rsidRPr="009767CF" w:rsidRDefault="00E26F1A" w:rsidP="00E26F1A">
      <w:pPr>
        <w:widowControl/>
        <w:shd w:val="clear" w:color="auto" w:fill="FFFFFF"/>
        <w:ind w:firstLine="567"/>
        <w:contextualSpacing/>
        <w:jc w:val="both"/>
        <w:textAlignment w:val="baseline"/>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spacing w:val="1"/>
          <w:lang w:bidi="ar-SA"/>
        </w:rPr>
        <w:t>-создание условий для приоритетного развития первичной медико-</w:t>
      </w:r>
    </w:p>
    <w:p w14:paraId="4424EEA8" w14:textId="77777777" w:rsidR="00E26F1A" w:rsidRPr="009767CF" w:rsidRDefault="000708A8" w:rsidP="00E26F1A">
      <w:pPr>
        <w:widowControl/>
        <w:shd w:val="clear" w:color="auto" w:fill="FFFFFF"/>
        <w:ind w:firstLine="567"/>
        <w:contextualSpacing/>
        <w:jc w:val="both"/>
        <w:textAlignment w:val="baseline"/>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spacing w:val="1"/>
          <w:lang w:bidi="ar-SA"/>
        </w:rPr>
        <w:t xml:space="preserve">санитарной помощи и </w:t>
      </w:r>
      <w:r w:rsidR="00E26F1A" w:rsidRPr="009767CF">
        <w:rPr>
          <w:rFonts w:ascii="Times New Roman" w:eastAsia="Times New Roman" w:hAnsi="Times New Roman" w:cs="Times New Roman"/>
          <w:color w:val="auto"/>
          <w:spacing w:val="1"/>
          <w:lang w:bidi="ar-SA"/>
        </w:rPr>
        <w:t>повышение доступности специализированной медицинской помощи;</w:t>
      </w:r>
    </w:p>
    <w:p w14:paraId="57E48C61" w14:textId="77777777" w:rsidR="00E26F1A" w:rsidRPr="009767CF" w:rsidRDefault="00E26F1A" w:rsidP="00E26F1A">
      <w:pPr>
        <w:widowControl/>
        <w:shd w:val="clear" w:color="auto" w:fill="FFFFFF"/>
        <w:ind w:firstLine="567"/>
        <w:contextualSpacing/>
        <w:jc w:val="both"/>
        <w:textAlignment w:val="baseline"/>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spacing w:val="1"/>
          <w:lang w:bidi="ar-SA"/>
        </w:rPr>
        <w:t xml:space="preserve">-создание условий для развития скорой, в том числе скорой </w:t>
      </w:r>
    </w:p>
    <w:p w14:paraId="75EA4DE9" w14:textId="77777777" w:rsidR="00E26F1A" w:rsidRPr="009767CF" w:rsidRDefault="000708A8" w:rsidP="00E26F1A">
      <w:pPr>
        <w:widowControl/>
        <w:shd w:val="clear" w:color="auto" w:fill="FFFFFF"/>
        <w:ind w:firstLine="567"/>
        <w:contextualSpacing/>
        <w:jc w:val="both"/>
        <w:textAlignment w:val="baseline"/>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spacing w:val="1"/>
          <w:lang w:bidi="ar-SA"/>
        </w:rPr>
        <w:t>с</w:t>
      </w:r>
      <w:r w:rsidR="00E26F1A" w:rsidRPr="009767CF">
        <w:rPr>
          <w:rFonts w:ascii="Times New Roman" w:eastAsia="Times New Roman" w:hAnsi="Times New Roman" w:cs="Times New Roman"/>
          <w:color w:val="auto"/>
          <w:spacing w:val="1"/>
          <w:lang w:bidi="ar-SA"/>
        </w:rPr>
        <w:t>пециализированной, медицинской помощи, оказываемой в неотложной форме;</w:t>
      </w:r>
    </w:p>
    <w:p w14:paraId="38BBDA55"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улучшение организации медицинской помощи женщинам и детям;</w:t>
      </w:r>
    </w:p>
    <w:p w14:paraId="19B3BDEE"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повышение качества диспансерного наблюдения населения;</w:t>
      </w:r>
    </w:p>
    <w:p w14:paraId="1F8A1F24"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 </w:t>
      </w:r>
    </w:p>
    <w:p w14:paraId="10D96D1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реализация планов мероприятий, направленных на снижение смертности населения   от основных причин</w:t>
      </w:r>
      <w:r w:rsidRPr="009767CF">
        <w:rPr>
          <w:rFonts w:ascii="Times New Roman" w:eastAsia="Times New Roman" w:hAnsi="Times New Roman" w:cs="Times New Roman"/>
          <w:color w:val="auto"/>
          <w:spacing w:val="1"/>
          <w:lang w:val="x-none" w:eastAsia="x-none" w:bidi="ar-SA"/>
        </w:rPr>
        <w:t>,  новообразований, в том числе от злокачественных,</w:t>
      </w:r>
      <w:r w:rsidRPr="009767CF">
        <w:rPr>
          <w:rFonts w:ascii="Times New Roman" w:eastAsia="Times New Roman" w:hAnsi="Times New Roman" w:cs="Times New Roman"/>
          <w:color w:val="auto"/>
          <w:lang w:val="x-none" w:eastAsia="x-none" w:bidi="ar-SA"/>
        </w:rPr>
        <w:t xml:space="preserve"> а так же младенческой смертности.</w:t>
      </w:r>
    </w:p>
    <w:p w14:paraId="003ACA00"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Ожидаемые результаты: снижение уровня заболеваемости   всех возрастных групп  жителей  района.  </w:t>
      </w:r>
    </w:p>
    <w:p w14:paraId="6A640FC7" w14:textId="77777777" w:rsidR="00E26F1A" w:rsidRPr="009767CF" w:rsidRDefault="00E26F1A" w:rsidP="00E26F1A">
      <w:pPr>
        <w:widowControl/>
        <w:ind w:firstLine="708"/>
        <w:jc w:val="both"/>
        <w:rPr>
          <w:rFonts w:ascii="Times New Roman" w:eastAsia="Times New Roman" w:hAnsi="Times New Roman" w:cs="Times New Roman"/>
          <w:b/>
          <w:color w:val="auto"/>
          <w:lang w:bidi="ar-SA"/>
        </w:rPr>
      </w:pPr>
    </w:p>
    <w:p w14:paraId="1BBE44D3"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Развитие массовой физической культуры и спорта</w:t>
      </w:r>
    </w:p>
    <w:p w14:paraId="6D631A5B" w14:textId="77777777" w:rsidR="00E26F1A" w:rsidRPr="009767CF" w:rsidRDefault="00E26F1A" w:rsidP="00E26F1A">
      <w:pPr>
        <w:widowControl/>
        <w:ind w:firstLine="709"/>
        <w:contextualSpacing/>
        <w:jc w:val="center"/>
        <w:rPr>
          <w:rFonts w:ascii="Times New Roman" w:eastAsia="Times New Roman" w:hAnsi="Times New Roman" w:cs="Times New Roman"/>
          <w:color w:val="auto"/>
          <w:lang w:bidi="ar-SA"/>
        </w:rPr>
      </w:pPr>
    </w:p>
    <w:p w14:paraId="0DF70EBF"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Физическое здоровье – одно из ключевых составляющих качества жизни человека, основа, дающая человеку возможность активной жизни и полноценного проявления в различных видах деятельности. В сохранении и укреплении здоровья человека, развитии его психофизических способностей немаловажную роль играют занятия физической культурой и спортом. Развитие системы физического воспитания детей и формирование ранней привычки к занятиям физической культурой, пропаганда здорового образа жизни, сделают занятия физической культурой и спортом обязательной частью жизни и потребностью для большинства населения. Существенно возрастет роль физической культуры и спортивных клубов в работе всех образовательных учреждений. Физическая культура на практике станет массовым явлением, в общественном сознании утвердится ценность здорового образа жизни. За последние годы в районе немало сделано для развития отрасли «Физическая культура и спорт». </w:t>
      </w:r>
    </w:p>
    <w:p w14:paraId="59FD6843"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районе ежегодно растет численность населения, вовлеченного в физкультурно-оздоровительную деятельность. Вместе с тем наблюдается все еще недостаточный уровень обеспеченности населения района объектами спорта в сочетании с низким уровнем физической культуры населения, не испытывающего потребность в регулярных занятиях физической культурой и спортом. </w:t>
      </w:r>
    </w:p>
    <w:p w14:paraId="6995B8FD"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Основными проблемами в отрасли физической культуры и спорта являются:</w:t>
      </w:r>
    </w:p>
    <w:p w14:paraId="2FE6BC45"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-несоответствие имеющейся материально-технической базы современным требованиям предоставления качественных физкультурно- спортивных услуг;</w:t>
      </w:r>
      <w:r w:rsidR="000708A8" w:rsidRPr="009767CF">
        <w:rPr>
          <w:rFonts w:ascii="Times New Roman" w:eastAsia="Times New Roman" w:hAnsi="Times New Roman" w:cs="Times New Roman"/>
          <w:color w:val="auto"/>
          <w:lang w:bidi="ar-SA"/>
        </w:rPr>
        <w:t xml:space="preserve"> Рутульский район является единственным «уникальным»  в Республике Дагестан ,где нет ни одного спортивного зала для проведения районных спортивных мероприятий, и имеющиеся спортивные площадки – приспособленные, примитивные.</w:t>
      </w:r>
    </w:p>
    <w:p w14:paraId="41D16E4B"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-неразвитость механизмов стимулирования государственно- частного партнерства, слабая включенность (эпизодичность участия</w:t>
      </w:r>
      <w:r w:rsidR="000708A8" w:rsidRPr="009767CF">
        <w:rPr>
          <w:rFonts w:ascii="Times New Roman" w:eastAsia="Times New Roman" w:hAnsi="Times New Roman" w:cs="Times New Roman"/>
          <w:color w:val="auto"/>
          <w:lang w:bidi="ar-SA"/>
        </w:rPr>
        <w:t>,поддержки</w:t>
      </w:r>
      <w:r w:rsidRPr="009767CF">
        <w:rPr>
          <w:rFonts w:ascii="Times New Roman" w:eastAsia="Times New Roman" w:hAnsi="Times New Roman" w:cs="Times New Roman"/>
          <w:color w:val="auto"/>
          <w:lang w:bidi="ar-SA"/>
        </w:rPr>
        <w:t xml:space="preserve">) бизнеса в развитии сферы физической культуры и спорта; </w:t>
      </w:r>
    </w:p>
    <w:p w14:paraId="1A811B2D"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-недостаточная эффективность пропаганды здорового образа жизни, физической культуры и спорта, их роли и вклада в повышение качества и продолжительности жизни, успешности профессиональной деятельности. </w:t>
      </w:r>
    </w:p>
    <w:p w14:paraId="65FC3E59"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в сфере физической культуры и спорта района создание условий для систематического занятия гражданами физической культурой и спортом, формирования у населения навыков здорового образа жизни.</w:t>
      </w:r>
    </w:p>
    <w:p w14:paraId="18F0D49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Достижение цели планируется в следующих основных направлениях:</w:t>
      </w:r>
    </w:p>
    <w:p w14:paraId="6A189326"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-содействие развитию массового спорта, физкультурно-оздоровительного движения в районе;</w:t>
      </w:r>
    </w:p>
    <w:p w14:paraId="4BD2010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-вовлечение в занятия физической культурой и спортом лиц с ограниченными возможностями;</w:t>
      </w:r>
    </w:p>
    <w:p w14:paraId="527E5CC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-привлечение детей и подростков к систематическим занятиям физической культурой и спортом, в том числе посредством системы детско-юношеской спортивной школы;</w:t>
      </w:r>
    </w:p>
    <w:p w14:paraId="54BA4C6E"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-развитие детско-юношеского спорта за счет обеспечения качественной подготовки и успешного выступления команд и спортсменов</w:t>
      </w:r>
      <w:r w:rsidR="000708A8" w:rsidRPr="009767CF">
        <w:rPr>
          <w:rFonts w:ascii="Times New Roman" w:eastAsia="Times New Roman" w:hAnsi="Times New Roman" w:cs="Times New Roman"/>
          <w:color w:val="auto"/>
          <w:lang w:bidi="ar-SA"/>
        </w:rPr>
        <w:t xml:space="preserve"> района в соревнованиях межрайонного и Республиканского</w:t>
      </w:r>
      <w:r w:rsidRPr="009767CF">
        <w:rPr>
          <w:rFonts w:ascii="Times New Roman" w:eastAsia="Times New Roman" w:hAnsi="Times New Roman" w:cs="Times New Roman"/>
          <w:color w:val="auto"/>
          <w:lang w:bidi="ar-SA"/>
        </w:rPr>
        <w:t xml:space="preserve">  уровней.</w:t>
      </w:r>
    </w:p>
    <w:p w14:paraId="0A1307C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Достижение цели предполагается посредством реализации следующей системы мер:</w:t>
      </w:r>
    </w:p>
    <w:p w14:paraId="171D5141"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-укрепление материально-технической базы спортивных учреждений;</w:t>
      </w:r>
    </w:p>
    <w:p w14:paraId="5AC2F1CB"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спортивных </w:t>
      </w:r>
      <w:r w:rsidR="000708A8" w:rsidRPr="009767CF">
        <w:rPr>
          <w:rFonts w:ascii="Times New Roman" w:eastAsia="Times New Roman" w:hAnsi="Times New Roman" w:cs="Times New Roman"/>
          <w:color w:val="auto"/>
          <w:lang w:bidi="ar-SA"/>
        </w:rPr>
        <w:t xml:space="preserve">залов и </w:t>
      </w:r>
      <w:r w:rsidRPr="009767CF">
        <w:rPr>
          <w:rFonts w:ascii="Times New Roman" w:eastAsia="Times New Roman" w:hAnsi="Times New Roman" w:cs="Times New Roman"/>
          <w:color w:val="auto"/>
          <w:lang w:bidi="ar-SA"/>
        </w:rPr>
        <w:t>площадок, плоскостных сооружений, отвечающих современным требованиям проведения спортивных состязаний;</w:t>
      </w:r>
    </w:p>
    <w:p w14:paraId="03C2E805"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-повышение эффективности пропаганды физической культуры и спорта, включая меры популяризации нравственных ценностей спорта и олимпизма.</w:t>
      </w:r>
    </w:p>
    <w:p w14:paraId="674BB12D"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Ожидаемые результаты: распространение здорового образа жизни, массовых занятий физической культурой и спортом.</w:t>
      </w:r>
    </w:p>
    <w:p w14:paraId="5DD8EF60" w14:textId="77777777" w:rsidR="00E26F1A" w:rsidRPr="009767CF" w:rsidRDefault="00E26F1A" w:rsidP="00E26F1A">
      <w:pPr>
        <w:widowControl/>
        <w:ind w:firstLine="708"/>
        <w:jc w:val="both"/>
        <w:rPr>
          <w:rFonts w:ascii="Times New Roman" w:eastAsia="Times New Roman" w:hAnsi="Times New Roman" w:cs="Times New Roman"/>
          <w:b/>
          <w:color w:val="auto"/>
          <w:lang w:bidi="ar-SA"/>
        </w:rPr>
      </w:pPr>
    </w:p>
    <w:p w14:paraId="66642285"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Развитие молодежной политики</w:t>
      </w:r>
    </w:p>
    <w:p w14:paraId="2A8D30B1"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p>
    <w:p w14:paraId="0591D11E"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администрации по работе с молодежью является  повышение эффективности реализации молодежной политики в интересах социально ориентированного развития района.</w:t>
      </w:r>
    </w:p>
    <w:p w14:paraId="4610251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Основные направления  по достижению заданной цели:</w:t>
      </w:r>
    </w:p>
    <w:p w14:paraId="746AEDB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-формирование активной гражданской позиции среди подрастающего поколен</w:t>
      </w:r>
      <w:r w:rsidR="000708A8" w:rsidRPr="009767CF">
        <w:rPr>
          <w:rFonts w:ascii="Times New Roman" w:eastAsia="Times New Roman" w:hAnsi="Times New Roman" w:cs="Times New Roman"/>
          <w:color w:val="auto"/>
          <w:lang w:bidi="ar-SA"/>
        </w:rPr>
        <w:t>ия муниципального района «Рутуль</w:t>
      </w:r>
      <w:r w:rsidRPr="009767CF">
        <w:rPr>
          <w:rFonts w:ascii="Times New Roman" w:eastAsia="Times New Roman" w:hAnsi="Times New Roman" w:cs="Times New Roman"/>
          <w:color w:val="auto"/>
          <w:lang w:bidi="ar-SA"/>
        </w:rPr>
        <w:t>ский район»;</w:t>
      </w:r>
    </w:p>
    <w:p w14:paraId="452E7EF0"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-создание условий для развития молодежных общественных организаций и объединений;</w:t>
      </w:r>
    </w:p>
    <w:p w14:paraId="23C8A7F6"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-организация участия талантливых и одаренных подростков и мо</w:t>
      </w:r>
      <w:r w:rsidR="000708A8" w:rsidRPr="009767CF">
        <w:rPr>
          <w:rFonts w:ascii="Times New Roman" w:eastAsia="Times New Roman" w:hAnsi="Times New Roman" w:cs="Times New Roman"/>
          <w:color w:val="auto"/>
          <w:lang w:bidi="ar-SA"/>
        </w:rPr>
        <w:t>лодежи муниципального района «Рутуль</w:t>
      </w:r>
      <w:r w:rsidRPr="009767CF">
        <w:rPr>
          <w:rFonts w:ascii="Times New Roman" w:eastAsia="Times New Roman" w:hAnsi="Times New Roman" w:cs="Times New Roman"/>
          <w:color w:val="auto"/>
          <w:lang w:bidi="ar-SA"/>
        </w:rPr>
        <w:t>ский район» в конкурсах, фестивалях, акциях, форумах и других мероприятиях различного уровня;</w:t>
      </w:r>
    </w:p>
    <w:p w14:paraId="63E05BFC"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-совершенствование системы временной занято</w:t>
      </w:r>
      <w:r w:rsidR="000708A8" w:rsidRPr="009767CF">
        <w:rPr>
          <w:rFonts w:ascii="Times New Roman" w:eastAsia="Times New Roman" w:hAnsi="Times New Roman" w:cs="Times New Roman"/>
          <w:color w:val="auto"/>
          <w:lang w:bidi="ar-SA"/>
        </w:rPr>
        <w:t>сти подростков и молодежи района</w:t>
      </w:r>
      <w:r w:rsidRPr="009767CF">
        <w:rPr>
          <w:rFonts w:ascii="Times New Roman" w:eastAsia="Times New Roman" w:hAnsi="Times New Roman" w:cs="Times New Roman"/>
          <w:color w:val="auto"/>
          <w:lang w:bidi="ar-SA"/>
        </w:rPr>
        <w:t>;</w:t>
      </w:r>
    </w:p>
    <w:p w14:paraId="3135C7A9"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-совершенствование системы отдыха  и оздоровления детей, подростков и молодежи;</w:t>
      </w:r>
    </w:p>
    <w:p w14:paraId="7739748F"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-создание условий для дальнейшего развития и совершенствования системы патриотического воспитания через вовлечение молодежи в работу военно-патриотических клубов, мероприятия военно-патриотической и краеведческой тематики;</w:t>
      </w:r>
    </w:p>
    <w:p w14:paraId="72398DCE"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-создание условий для привлечения высококвалифицированных специалистов.</w:t>
      </w:r>
    </w:p>
    <w:p w14:paraId="2501FB6B"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Ожидаемые результаты: вовлечение молодежи в решение общерайонных  вопросов, наличие условий для полноценной социализации и профессионального развития молодых граждан.</w:t>
      </w:r>
    </w:p>
    <w:p w14:paraId="5816FAC8" w14:textId="77777777" w:rsidR="00E26F1A" w:rsidRPr="009767CF" w:rsidRDefault="00E26F1A" w:rsidP="00E26F1A">
      <w:pPr>
        <w:widowControl/>
        <w:ind w:firstLine="709"/>
        <w:contextualSpacing/>
        <w:jc w:val="both"/>
        <w:rPr>
          <w:rFonts w:ascii="Times New Roman" w:eastAsia="Times New Roman" w:hAnsi="Times New Roman" w:cs="Times New Roman"/>
          <w:color w:val="auto"/>
          <w:lang w:bidi="ar-SA"/>
        </w:rPr>
      </w:pPr>
    </w:p>
    <w:p w14:paraId="049FAC5E"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4.4.Социальная защита населения</w:t>
      </w:r>
    </w:p>
    <w:p w14:paraId="7CA4403A" w14:textId="77777777" w:rsidR="00E26F1A" w:rsidRPr="009767CF" w:rsidRDefault="00E26F1A" w:rsidP="00E26F1A">
      <w:pPr>
        <w:widowControl/>
        <w:ind w:firstLine="709"/>
        <w:contextualSpacing/>
        <w:jc w:val="center"/>
        <w:rPr>
          <w:rFonts w:ascii="Times New Roman" w:eastAsia="Times New Roman" w:hAnsi="Times New Roman" w:cs="Times New Roman"/>
          <w:b/>
          <w:color w:val="auto"/>
          <w:lang w:bidi="ar-SA"/>
        </w:rPr>
      </w:pPr>
    </w:p>
    <w:p w14:paraId="4440E61C"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w:t>
      </w:r>
      <w:r w:rsidRPr="009767CF">
        <w:rPr>
          <w:rFonts w:ascii="Times New Roman" w:eastAsia="Times New Roman" w:hAnsi="Times New Roman" w:cs="Times New Roman"/>
          <w:color w:val="auto"/>
          <w:lang w:bidi="ar-SA"/>
        </w:rPr>
        <w:lastRenderedPageBreak/>
        <w:t xml:space="preserve">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 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социальной справедливости и адресности. При этом адресность будет пониматься не как категория населения по возрастному или иному признаку, а будет учитывать реальную нуждаемость.      </w:t>
      </w:r>
    </w:p>
    <w:p w14:paraId="08C88F86"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Сокращение числа нуждающихся в социальной поддержке в результате роста доходов, обеспечиваемых собственной трудовой деятельностью, будет обеспечено з</w:t>
      </w:r>
      <w:r w:rsidR="00D274DE" w:rsidRPr="009767CF">
        <w:rPr>
          <w:rFonts w:ascii="Times New Roman" w:eastAsia="Times New Roman" w:hAnsi="Times New Roman" w:cs="Times New Roman"/>
          <w:color w:val="auto"/>
          <w:lang w:bidi="ar-SA"/>
        </w:rPr>
        <w:t xml:space="preserve">а счет усиления взаимодействия управления </w:t>
      </w:r>
      <w:r w:rsidRPr="009767CF">
        <w:rPr>
          <w:rFonts w:ascii="Times New Roman" w:eastAsia="Times New Roman" w:hAnsi="Times New Roman" w:cs="Times New Roman"/>
          <w:color w:val="auto"/>
          <w:lang w:bidi="ar-SA"/>
        </w:rPr>
        <w:t xml:space="preserve"> социальной защиты населения с образовательными организациями и службой занятости, осуществляющими профессиональную подготовку (переподготовку) и трудоустройство, в том числе лиц с ограниченными возможностями, пенсионеров, подростков. </w:t>
      </w:r>
    </w:p>
    <w:p w14:paraId="1136C8DF" w14:textId="77777777" w:rsidR="00E26F1A" w:rsidRPr="009767CF" w:rsidRDefault="00E26F1A" w:rsidP="00E26F1A">
      <w:pPr>
        <w:widowControl/>
        <w:ind w:firstLine="567"/>
        <w:jc w:val="both"/>
        <w:rPr>
          <w:rFonts w:ascii="Times New Roman" w:eastAsia="Times New Roman" w:hAnsi="Times New Roman" w:cs="Times New Roman"/>
          <w:color w:val="FF0000"/>
          <w:lang w:bidi="ar-SA"/>
        </w:rPr>
      </w:pPr>
      <w:r w:rsidRPr="009767CF">
        <w:rPr>
          <w:rFonts w:ascii="Times New Roman" w:eastAsia="Times New Roman" w:hAnsi="Times New Roman" w:cs="Times New Roman"/>
          <w:color w:val="auto"/>
          <w:lang w:bidi="ar-SA"/>
        </w:rPr>
        <w:t>Несмотря на положительные итоги развития учреждения  социальной защиты на территории района на протяжении последних лет, в его деятельности сохраняется ряд проблем, основными из которых являются неудовлетворительное состояние материально-технической базы</w:t>
      </w:r>
      <w:r w:rsidRPr="009767CF">
        <w:rPr>
          <w:rFonts w:ascii="Times New Roman" w:eastAsia="Times New Roman" w:hAnsi="Times New Roman" w:cs="Times New Roman"/>
          <w:color w:val="FF0000"/>
          <w:lang w:bidi="ar-SA"/>
        </w:rPr>
        <w:t>.</w:t>
      </w:r>
    </w:p>
    <w:p w14:paraId="7DC4C78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развития отрасли является  повышение эффективности, адресности социальной помощи, качества и доступности предоставления социальных услуг..</w:t>
      </w:r>
    </w:p>
    <w:p w14:paraId="0127B947"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Основные направления  в достижении заданной цели: </w:t>
      </w:r>
    </w:p>
    <w:p w14:paraId="6BFB787C"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реализация и оптимизация системы дополнительных мер, направленных на улучшение положения семей с детьми;</w:t>
      </w:r>
    </w:p>
    <w:p w14:paraId="294A26E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 xml:space="preserve">поддержка многодетных семей; </w:t>
      </w:r>
    </w:p>
    <w:p w14:paraId="1CC27875"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создание условий для активного, здорового долголетия пожилых людей и людей, попавших в  трудную  жизненную ситуацию;</w:t>
      </w:r>
    </w:p>
    <w:p w14:paraId="6B93D780"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предоставление льготных услуг отдельным категориям граждан;</w:t>
      </w:r>
    </w:p>
    <w:p w14:paraId="21BF2FC8"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принятие дополнительных мер социальной поддержки населения района.</w:t>
      </w:r>
    </w:p>
    <w:p w14:paraId="3E98BCE2" w14:textId="77777777" w:rsidR="00E26F1A" w:rsidRPr="009767CF" w:rsidRDefault="00E26F1A" w:rsidP="00E26F1A">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Ожидаемые результаты: доступность и многообразие социальных услуг для малообеспеченных и других категорий граждан, нуждающихся в социальной поддержке.</w:t>
      </w:r>
    </w:p>
    <w:p w14:paraId="049310E8" w14:textId="77777777" w:rsidR="00D274DE" w:rsidRPr="009767CF" w:rsidRDefault="00D274DE" w:rsidP="00E26F1A">
      <w:pPr>
        <w:widowControl/>
        <w:ind w:firstLine="567"/>
        <w:contextualSpacing/>
        <w:jc w:val="both"/>
        <w:rPr>
          <w:rFonts w:ascii="Times New Roman" w:eastAsia="Times New Roman" w:hAnsi="Times New Roman" w:cs="Times New Roman"/>
          <w:color w:val="auto"/>
          <w:lang w:bidi="ar-SA"/>
        </w:rPr>
      </w:pPr>
    </w:p>
    <w:p w14:paraId="18FC4FDA" w14:textId="77777777" w:rsidR="00D274DE" w:rsidRPr="009767CF" w:rsidRDefault="00D274DE" w:rsidP="00D274DE">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4.5.Рациональное использование муниципальной собственности</w:t>
      </w:r>
    </w:p>
    <w:p w14:paraId="2290212F" w14:textId="77777777" w:rsidR="00D274DE" w:rsidRPr="009767CF" w:rsidRDefault="00D274DE" w:rsidP="00D274DE">
      <w:pPr>
        <w:widowControl/>
        <w:ind w:firstLine="709"/>
        <w:contextualSpacing/>
        <w:jc w:val="center"/>
        <w:rPr>
          <w:rFonts w:ascii="Times New Roman" w:eastAsia="Times New Roman" w:hAnsi="Times New Roman" w:cs="Times New Roman"/>
          <w:b/>
          <w:color w:val="auto"/>
          <w:lang w:bidi="ar-SA"/>
        </w:rPr>
      </w:pPr>
    </w:p>
    <w:p w14:paraId="0E55CA64"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 - повышение эффективности управления и распоряжения, а также получение максимального результата (выраженного, в том числе и в виде доходов бюджета) от использования муниципального имущества, а также рационального использования государственной (до разграничения) и муниципальной земли.</w:t>
      </w:r>
    </w:p>
    <w:p w14:paraId="0C42084B"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Для достижения указанной цели планируется применение следующих мер:</w:t>
      </w:r>
    </w:p>
    <w:p w14:paraId="5C44CDEE"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-организация контроля за  сохранностью и использованием муниципального имущества;</w:t>
      </w:r>
    </w:p>
    <w:p w14:paraId="569D1580"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-проведение инвентаризации недвижимого имущества, в том числе земельных участков, и выработка предложений по результатам инвентаризации в части дальнейшего использования имущества;</w:t>
      </w:r>
    </w:p>
    <w:p w14:paraId="634EBADF"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-координация деятельности муниципальных предприятий и учреждений;</w:t>
      </w:r>
    </w:p>
    <w:p w14:paraId="5E63E203"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-получение дополнительных неналоговых доходов от имущества, находящегося в муниципальной собственности;</w:t>
      </w:r>
    </w:p>
    <w:p w14:paraId="38E28799"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-вовлечение в хозяйственный оборот максимальной площади земель, расположенных на территории муниципального района «Рутульский район»;</w:t>
      </w:r>
    </w:p>
    <w:p w14:paraId="6578D1BF"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-стимулирование граждан и юридических лиц к своевременному проведению государственного кадастрового учета и регистрации прав собственности на объекты недвижимости;</w:t>
      </w:r>
    </w:p>
    <w:p w14:paraId="67136C11"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-совершенствование существующей системы учета имущества и земель и методов управления в области имущественных и земельных отношений.</w:t>
      </w:r>
    </w:p>
    <w:p w14:paraId="6F25C6A7"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Ожидаемые результаты: оптимальный состав и структура муниципального имущества, обеспечивающие эффективную реализацию полномочий органов местного самоуправления.</w:t>
      </w:r>
    </w:p>
    <w:p w14:paraId="1742E5E3" w14:textId="77777777" w:rsidR="00D274DE" w:rsidRPr="009767CF" w:rsidRDefault="00D274DE" w:rsidP="00D274DE">
      <w:pPr>
        <w:widowControl/>
        <w:ind w:firstLine="709"/>
        <w:contextualSpacing/>
        <w:jc w:val="both"/>
        <w:rPr>
          <w:rFonts w:ascii="Times New Roman" w:eastAsia="Times New Roman" w:hAnsi="Times New Roman" w:cs="Times New Roman"/>
          <w:color w:val="auto"/>
          <w:lang w:bidi="ar-SA"/>
        </w:rPr>
      </w:pPr>
    </w:p>
    <w:p w14:paraId="7C79FA9F" w14:textId="77777777" w:rsidR="00D274DE" w:rsidRPr="009767CF" w:rsidRDefault="00D274DE" w:rsidP="00D274DE">
      <w:pPr>
        <w:widowControl/>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lastRenderedPageBreak/>
        <w:t>4.6.Эффективная финансовая политика</w:t>
      </w:r>
    </w:p>
    <w:p w14:paraId="6E9098B3" w14:textId="77777777" w:rsidR="00D274DE" w:rsidRPr="009767CF" w:rsidRDefault="00D274DE" w:rsidP="00D274DE">
      <w:pPr>
        <w:widowControl/>
        <w:ind w:firstLine="709"/>
        <w:contextualSpacing/>
        <w:jc w:val="center"/>
        <w:rPr>
          <w:rFonts w:ascii="Times New Roman" w:eastAsia="Times New Roman" w:hAnsi="Times New Roman" w:cs="Times New Roman"/>
          <w:b/>
          <w:color w:val="auto"/>
          <w:lang w:bidi="ar-SA"/>
        </w:rPr>
      </w:pPr>
    </w:p>
    <w:p w14:paraId="3C3EFD72"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Приоритетами бюджетной и налоговой политики муниципального района «Рутульский район» является обеспечение сбалансированности, повышение финансовой устойчивости местного бюджета и эффективности управления общественными финансами.</w:t>
      </w:r>
    </w:p>
    <w:p w14:paraId="578DBFFA"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бюджетной и налоговой политики района является обеспечение стабильности доходного потенциала бюджета и повышения эффективности бюджетных расходов, предоставление качественных муниципальных услуг.</w:t>
      </w:r>
    </w:p>
    <w:p w14:paraId="740AB12F"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Для достижения цели необходимо выполнить следующие задачи:</w:t>
      </w:r>
    </w:p>
    <w:p w14:paraId="593C5055"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1.</w:t>
      </w:r>
      <w:r w:rsidRPr="009767CF">
        <w:rPr>
          <w:rFonts w:ascii="Times New Roman" w:eastAsia="Times New Roman" w:hAnsi="Times New Roman" w:cs="Times New Roman"/>
          <w:color w:val="auto"/>
          <w:lang w:val="x-none" w:eastAsia="x-none" w:bidi="ar-SA"/>
        </w:rPr>
        <w:t>Повышение собираемости налогов в консолидированный бюджет муниципального района «</w:t>
      </w:r>
      <w:r w:rsidRPr="009767CF">
        <w:rPr>
          <w:rFonts w:ascii="Times New Roman" w:eastAsia="Times New Roman" w:hAnsi="Times New Roman" w:cs="Times New Roman"/>
          <w:color w:val="auto"/>
          <w:lang w:eastAsia="x-none" w:bidi="ar-SA"/>
        </w:rPr>
        <w:t>Рутуль</w:t>
      </w:r>
      <w:r w:rsidRPr="009767CF">
        <w:rPr>
          <w:rFonts w:ascii="Times New Roman" w:eastAsia="Times New Roman" w:hAnsi="Times New Roman" w:cs="Times New Roman"/>
          <w:color w:val="auto"/>
          <w:lang w:val="x-none" w:eastAsia="x-none" w:bidi="ar-SA"/>
        </w:rPr>
        <w:t>ский район» и сокращение недоимки путем  проведения следующих мероприятий:</w:t>
      </w:r>
    </w:p>
    <w:p w14:paraId="79E2BB3F"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 xml:space="preserve">мобилизация собственных доходов бюджета, продолжение совместной работы с налоговыми органами </w:t>
      </w:r>
      <w:r w:rsidRPr="009767CF">
        <w:rPr>
          <w:rFonts w:ascii="Times New Roman" w:eastAsia="Times New Roman" w:hAnsi="Times New Roman" w:cs="Times New Roman"/>
          <w:color w:val="auto"/>
          <w:lang w:eastAsia="x-none" w:bidi="ar-SA"/>
        </w:rPr>
        <w:t xml:space="preserve">и органами внутренних дел </w:t>
      </w:r>
      <w:r w:rsidRPr="009767CF">
        <w:rPr>
          <w:rFonts w:ascii="Times New Roman" w:eastAsia="Times New Roman" w:hAnsi="Times New Roman" w:cs="Times New Roman"/>
          <w:color w:val="auto"/>
          <w:lang w:val="x-none" w:eastAsia="x-none" w:bidi="ar-SA"/>
        </w:rPr>
        <w:t>с целью обеспечения своевременного поступления платежей в бюджет и выполнения утвержденных показателей,  выявление и пресечение схем минимизации налогов, совершенствование методов контроля легализации «теневой» заработной платы;</w:t>
      </w:r>
    </w:p>
    <w:p w14:paraId="0A364F15" w14:textId="77777777" w:rsidR="00D274DE" w:rsidRPr="009767CF" w:rsidRDefault="00D274DE" w:rsidP="00D274DE">
      <w:pPr>
        <w:widowControl/>
        <w:ind w:firstLine="567"/>
        <w:contextualSpacing/>
        <w:jc w:val="both"/>
        <w:rPr>
          <w:rFonts w:ascii="Times New Roman" w:eastAsia="Calibri" w:hAnsi="Times New Roman" w:cs="Times New Roman"/>
          <w:color w:val="auto"/>
          <w:lang w:val="x-none" w:eastAsia="x-none" w:bidi="ar-SA"/>
        </w:rPr>
      </w:pPr>
      <w:r w:rsidRPr="009767CF">
        <w:rPr>
          <w:rFonts w:ascii="Times New Roman" w:eastAsia="Calibri" w:hAnsi="Times New Roman" w:cs="Times New Roman"/>
          <w:color w:val="auto"/>
          <w:lang w:eastAsia="x-none" w:bidi="ar-SA"/>
        </w:rPr>
        <w:t>-</w:t>
      </w:r>
      <w:r w:rsidRPr="009767CF">
        <w:rPr>
          <w:rFonts w:ascii="Times New Roman" w:eastAsia="Calibri" w:hAnsi="Times New Roman" w:cs="Times New Roman"/>
          <w:color w:val="auto"/>
          <w:lang w:val="x-none" w:eastAsia="x-none" w:bidi="ar-SA"/>
        </w:rPr>
        <w:t>усиление работы в вопросе погашения недоимки;</w:t>
      </w:r>
    </w:p>
    <w:p w14:paraId="6084A162"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-выявление физических и юридических лиц, не имеющих правоустанавливающих документов на занимаемые земельные участки под объектами недвижимости и оформление прав в установленном законом порядке;</w:t>
      </w:r>
    </w:p>
    <w:p w14:paraId="5B3014C0" w14:textId="77777777" w:rsidR="00D274DE" w:rsidRPr="009767CF" w:rsidRDefault="00D274DE" w:rsidP="00D274DE">
      <w:pPr>
        <w:widowControl/>
        <w:ind w:firstLine="567"/>
        <w:contextualSpacing/>
        <w:jc w:val="both"/>
        <w:rPr>
          <w:rFonts w:ascii="Times New Roman" w:eastAsia="Calibri"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выявление собственников имущества, не оформивших имущественные права в установленном порядке;</w:t>
      </w:r>
    </w:p>
    <w:p w14:paraId="5E98F605"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w:t>
      </w:r>
      <w:r w:rsidRPr="009767CF">
        <w:rPr>
          <w:rFonts w:ascii="Times New Roman" w:eastAsia="Times New Roman" w:hAnsi="Times New Roman" w:cs="Times New Roman"/>
          <w:color w:val="auto"/>
          <w:lang w:val="x-none" w:eastAsia="x-none" w:bidi="ar-SA"/>
        </w:rPr>
        <w:t>оценка социальной и бюджетной эффективности местных налоговых льгот и отказ от льгот.</w:t>
      </w:r>
    </w:p>
    <w:p w14:paraId="2D2309B7"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2.</w:t>
      </w:r>
      <w:r w:rsidRPr="009767CF">
        <w:rPr>
          <w:rFonts w:ascii="Times New Roman" w:eastAsia="Times New Roman" w:hAnsi="Times New Roman" w:cs="Times New Roman"/>
          <w:color w:val="auto"/>
          <w:lang w:val="x-none" w:eastAsia="x-none" w:bidi="ar-SA"/>
        </w:rPr>
        <w:t>Поддержка инвестиционной деятельности малого и среднего предпринимательства на территории района.</w:t>
      </w:r>
    </w:p>
    <w:p w14:paraId="34387A89"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3.</w:t>
      </w:r>
      <w:r w:rsidRPr="009767CF">
        <w:rPr>
          <w:rFonts w:ascii="Times New Roman" w:eastAsia="Times New Roman" w:hAnsi="Times New Roman" w:cs="Times New Roman"/>
          <w:color w:val="auto"/>
          <w:lang w:val="x-none" w:eastAsia="x-none" w:bidi="ar-SA"/>
        </w:rPr>
        <w:t>Повышение прозрачности консолидированного бюджета муниципального района «</w:t>
      </w:r>
      <w:r w:rsidRPr="009767CF">
        <w:rPr>
          <w:rFonts w:ascii="Times New Roman" w:eastAsia="Times New Roman" w:hAnsi="Times New Roman" w:cs="Times New Roman"/>
          <w:color w:val="auto"/>
          <w:lang w:eastAsia="x-none" w:bidi="ar-SA"/>
        </w:rPr>
        <w:t>Рутуль</w:t>
      </w:r>
      <w:r w:rsidRPr="009767CF">
        <w:rPr>
          <w:rFonts w:ascii="Times New Roman" w:eastAsia="Times New Roman" w:hAnsi="Times New Roman" w:cs="Times New Roman"/>
          <w:color w:val="auto"/>
          <w:lang w:val="x-none" w:eastAsia="x-none" w:bidi="ar-SA"/>
        </w:rPr>
        <w:t>ский район» и бюджетного процесса.</w:t>
      </w:r>
    </w:p>
    <w:p w14:paraId="75C1B76D"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4.</w:t>
      </w:r>
      <w:r w:rsidRPr="009767CF">
        <w:rPr>
          <w:rFonts w:ascii="Times New Roman" w:eastAsia="Times New Roman" w:hAnsi="Times New Roman" w:cs="Times New Roman"/>
          <w:color w:val="auto"/>
          <w:lang w:val="x-none" w:eastAsia="x-none" w:bidi="ar-SA"/>
        </w:rPr>
        <w:t>Оптимизация расходов на содержание органов МСУ и бюджетной сферы.</w:t>
      </w:r>
    </w:p>
    <w:p w14:paraId="23A6D2C0" w14:textId="77777777" w:rsidR="00D274DE" w:rsidRPr="009767CF" w:rsidRDefault="00D274DE" w:rsidP="00D274DE">
      <w:pPr>
        <w:widowControl/>
        <w:autoSpaceDE w:val="0"/>
        <w:autoSpaceDN w:val="0"/>
        <w:adjustRightInd w:val="0"/>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5.</w:t>
      </w:r>
      <w:r w:rsidRPr="009767CF">
        <w:rPr>
          <w:rFonts w:ascii="Times New Roman" w:eastAsia="Times New Roman" w:hAnsi="Times New Roman" w:cs="Times New Roman"/>
          <w:color w:val="auto"/>
          <w:lang w:val="x-none" w:eastAsia="x-none" w:bidi="ar-SA"/>
        </w:rPr>
        <w:t>Совершенствование программно-целевых методов управления –системы распределения бюджетных ассигнований по программам, которые способствует рациональному распределению финансовых ресурсов, их концентрации и целевому использованию, улучшению контроля.</w:t>
      </w:r>
    </w:p>
    <w:p w14:paraId="51EFD6DB"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6.</w:t>
      </w:r>
      <w:r w:rsidRPr="009767CF">
        <w:rPr>
          <w:rFonts w:ascii="Times New Roman" w:eastAsia="Times New Roman" w:hAnsi="Times New Roman" w:cs="Times New Roman"/>
          <w:color w:val="auto"/>
          <w:lang w:val="x-none" w:eastAsia="x-none" w:bidi="ar-SA"/>
        </w:rPr>
        <w:t xml:space="preserve">Участие в региональных и федеральных </w:t>
      </w:r>
      <w:r w:rsidRPr="009767CF">
        <w:rPr>
          <w:rFonts w:ascii="Times New Roman" w:eastAsia="Times New Roman" w:hAnsi="Times New Roman" w:cs="Times New Roman"/>
          <w:color w:val="auto"/>
          <w:lang w:eastAsia="x-none" w:bidi="ar-SA"/>
        </w:rPr>
        <w:t>государственных</w:t>
      </w:r>
      <w:r w:rsidRPr="009767CF">
        <w:rPr>
          <w:rFonts w:ascii="Times New Roman" w:eastAsia="Times New Roman" w:hAnsi="Times New Roman" w:cs="Times New Roman"/>
          <w:color w:val="auto"/>
          <w:lang w:val="x-none" w:eastAsia="x-none" w:bidi="ar-SA"/>
        </w:rPr>
        <w:t xml:space="preserve"> программах.</w:t>
      </w:r>
    </w:p>
    <w:p w14:paraId="791277DB" w14:textId="77777777" w:rsidR="00D274DE" w:rsidRPr="009767CF" w:rsidRDefault="00D274DE" w:rsidP="00D274DE">
      <w:pPr>
        <w:widowControl/>
        <w:autoSpaceDE w:val="0"/>
        <w:autoSpaceDN w:val="0"/>
        <w:adjustRightInd w:val="0"/>
        <w:contextualSpacing/>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eastAsia="x-none" w:bidi="ar-SA"/>
        </w:rPr>
        <w:t xml:space="preserve">         7.</w:t>
      </w:r>
      <w:r w:rsidRPr="009767CF">
        <w:rPr>
          <w:rFonts w:ascii="Times New Roman" w:eastAsia="Times New Roman" w:hAnsi="Times New Roman" w:cs="Times New Roman"/>
          <w:color w:val="auto"/>
          <w:lang w:val="x-none" w:eastAsia="x-none" w:bidi="ar-SA"/>
        </w:rPr>
        <w:t>Повышение эффективности муниципального контроля над соблюдением бюджетного законодательства и иных нормативных правовых актов, регулирующих бюджетные правоотношения, контроля над полнотой и достоверностью отчетности о реализации муниципальных программ, осуществление контроля над соблюдением законодательства в сфере закупок для муниципальных нужд.</w:t>
      </w:r>
    </w:p>
    <w:p w14:paraId="548D06C4"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Приоритетным направлением политики расходования средств консолидированного бюджета муниципального района «Рутульский район» будет являться финансовое обеспечение указов Президента Российской Федерации.</w:t>
      </w:r>
    </w:p>
    <w:p w14:paraId="414970EF" w14:textId="77777777" w:rsidR="00D40B95"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Ожидаемые результаты: </w:t>
      </w:r>
    </w:p>
    <w:p w14:paraId="397E5199" w14:textId="77777777" w:rsidR="00D274DE" w:rsidRPr="009767CF" w:rsidRDefault="00D40B95"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увеличение доходной части бюджета в части собственных налоговых доходов и снижение дотационности бюджета;</w:t>
      </w:r>
    </w:p>
    <w:p w14:paraId="3E0D2D14"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-достижение бездефицитного бюджета, как основы перспективного стабильного развития  муниципального района «Рутульский район»;</w:t>
      </w:r>
    </w:p>
    <w:p w14:paraId="1A873195"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-прозрачный бюджетный процесс,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муниципального района «Рутульский район».</w:t>
      </w:r>
    </w:p>
    <w:p w14:paraId="4F85E863"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p>
    <w:p w14:paraId="0221F9C3" w14:textId="77777777" w:rsidR="00ED0F58" w:rsidRDefault="00ED0F58" w:rsidP="00D274DE">
      <w:pPr>
        <w:widowControl/>
        <w:ind w:firstLine="708"/>
        <w:jc w:val="center"/>
        <w:rPr>
          <w:rFonts w:ascii="Times New Roman" w:eastAsia="Times New Roman" w:hAnsi="Times New Roman" w:cs="Times New Roman"/>
          <w:b/>
          <w:color w:val="auto"/>
          <w:lang w:bidi="ar-SA"/>
        </w:rPr>
      </w:pPr>
    </w:p>
    <w:p w14:paraId="38E628BC" w14:textId="77777777" w:rsidR="00ED0F58" w:rsidRDefault="00ED0F58" w:rsidP="00D274DE">
      <w:pPr>
        <w:widowControl/>
        <w:ind w:firstLine="708"/>
        <w:jc w:val="center"/>
        <w:rPr>
          <w:rFonts w:ascii="Times New Roman" w:eastAsia="Times New Roman" w:hAnsi="Times New Roman" w:cs="Times New Roman"/>
          <w:b/>
          <w:color w:val="auto"/>
          <w:lang w:bidi="ar-SA"/>
        </w:rPr>
      </w:pPr>
    </w:p>
    <w:p w14:paraId="5F30EDD6" w14:textId="6C775433" w:rsidR="00D274DE" w:rsidRPr="009767CF" w:rsidRDefault="00D274DE" w:rsidP="00D274DE">
      <w:pPr>
        <w:widowControl/>
        <w:ind w:firstLine="708"/>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lastRenderedPageBreak/>
        <w:t>4.7.Сельское хозяйство</w:t>
      </w:r>
    </w:p>
    <w:p w14:paraId="73211CB5" w14:textId="77777777" w:rsidR="00D274DE" w:rsidRPr="009767CF" w:rsidRDefault="00D274DE" w:rsidP="00D274DE">
      <w:pPr>
        <w:widowControl/>
        <w:ind w:firstLine="708"/>
        <w:jc w:val="center"/>
        <w:rPr>
          <w:rFonts w:ascii="Times New Roman" w:eastAsia="Times New Roman" w:hAnsi="Times New Roman" w:cs="Times New Roman"/>
          <w:b/>
          <w:color w:val="auto"/>
          <w:lang w:bidi="ar-SA"/>
        </w:rPr>
      </w:pPr>
    </w:p>
    <w:p w14:paraId="58573028"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Сельское хозяйство – является главной  из  системообразующих сфер экономики района, формирующей агропромышленный рынок, продовольственную и экономическую безопасность, трудовой и поселенческий потенциал района. Основными экономическими факторами развития отрасли сельского хозяйства служат наличие свободных земельных ресурсов, высокая обеспеченность сельхозугодиями, стабильно растущие объемы производства продукции животноводства и растениеводства, обеспечивающие устойчивую кормовую базу для развития животноводства, устойчивый внутренний спрос на продукцию отрасли. Эти факторы создают стимул для развития в районе производства и переработки сельскохозяйственной продукции. В то же время в отрасли существует ряд проблем, к ним относятся: </w:t>
      </w:r>
    </w:p>
    <w:p w14:paraId="23DF57A8"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-низкая продуктивность, обусловленная техническим и технологическим отставанием отрасли, крайне высоким уровнем износа техники, оборудования; </w:t>
      </w:r>
    </w:p>
    <w:p w14:paraId="4A329BCD"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-отсутствие производства по переработке и рынков реализации готовой продукции;</w:t>
      </w:r>
    </w:p>
    <w:p w14:paraId="128FE429"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-сохранение и увеличение поголовья сельскохозяйственных животных.</w:t>
      </w:r>
    </w:p>
    <w:p w14:paraId="3530C6D2"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Основной целью развития отрасли является повышение эффективности и устойчивого развития производства, переработки и реализации сельскохозяйственной продукции. Наращивание объемов сельхозпроизводства будет обеспечено путем:</w:t>
      </w:r>
    </w:p>
    <w:p w14:paraId="2B483C88"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-обеспечения государственной поддержки сельскохозяйственного производства, заключающейся в предоставлении субсидий, дотаций,  оказании информационных консультационных услуг; </w:t>
      </w:r>
    </w:p>
    <w:p w14:paraId="0D4709DF"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-создания благоприятных условий для привлечения инвестиций в отрасль;</w:t>
      </w:r>
    </w:p>
    <w:p w14:paraId="79526907"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-поддержка малых форм хозяйствования – КФХ, ЛПХ;</w:t>
      </w:r>
    </w:p>
    <w:p w14:paraId="69943A82"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-обеспечения сбыта сельскохозяйственной продукции в результате создания сельскохозяйственных потребительских кооперативов (СПОК), создание производств по переработке продукции (мини цеха) и ее хранению,</w:t>
      </w:r>
    </w:p>
    <w:p w14:paraId="76958EED"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 развитие отрасли животноводства.</w:t>
      </w:r>
    </w:p>
    <w:p w14:paraId="6299040B" w14:textId="77777777" w:rsidR="00D274DE" w:rsidRPr="009767CF" w:rsidRDefault="00D274DE"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Сельскохозяйственное производство играет не только экономическую роль, но и обеспечивает занятость, самозанятость населения и доходы населения сельских территорий: поэтому в территориях необходимо добиваться развития малых форм хозяйствования, переход ЛПХ в крестьянские (фермерские) хозяйства.  Для достижения высокой эффективности производства в предстоящие годы планируется увеличение посевных площадей за счет введения в оборот свободных сельскохозяйственных, в том числе залежных земель, как внутри района , так и   находящиеся в Бабаюртовской  зоне  отгонного животноводства, а так же применение минеральных удобрений, средств защиты растений, применение кондиционных и элитных семян, ресурсосберегающих технологий.</w:t>
      </w:r>
    </w:p>
    <w:p w14:paraId="233D1435" w14:textId="77777777" w:rsidR="00D274DE" w:rsidRPr="009767CF" w:rsidRDefault="00B952D2" w:rsidP="00D274DE">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На территории района традиционным </w:t>
      </w:r>
      <w:r w:rsidR="00D274DE"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и в будущем </w:t>
      </w:r>
      <w:r w:rsidR="00D274DE" w:rsidRPr="009767CF">
        <w:rPr>
          <w:rFonts w:ascii="Times New Roman" w:eastAsia="Times New Roman" w:hAnsi="Times New Roman" w:cs="Times New Roman"/>
          <w:color w:val="auto"/>
          <w:lang w:bidi="ar-SA"/>
        </w:rPr>
        <w:t>перспективным направлением</w:t>
      </w:r>
      <w:r w:rsidRPr="009767CF">
        <w:rPr>
          <w:rFonts w:ascii="Times New Roman" w:eastAsia="Times New Roman" w:hAnsi="Times New Roman" w:cs="Times New Roman"/>
          <w:color w:val="auto"/>
          <w:lang w:bidi="ar-SA"/>
        </w:rPr>
        <w:t xml:space="preserve"> развития отрасли в районе является </w:t>
      </w:r>
      <w:r w:rsidR="00D274DE" w:rsidRPr="009767CF">
        <w:rPr>
          <w:rFonts w:ascii="Times New Roman" w:eastAsia="Times New Roman" w:hAnsi="Times New Roman" w:cs="Times New Roman"/>
          <w:color w:val="auto"/>
          <w:lang w:bidi="ar-SA"/>
        </w:rPr>
        <w:t xml:space="preserve"> животноводство,</w:t>
      </w:r>
      <w:r w:rsidRPr="009767CF">
        <w:rPr>
          <w:rFonts w:ascii="Times New Roman" w:eastAsia="Times New Roman" w:hAnsi="Times New Roman" w:cs="Times New Roman"/>
          <w:color w:val="auto"/>
          <w:lang w:bidi="ar-SA"/>
        </w:rPr>
        <w:t xml:space="preserve"> т.к. большая часть сельхозугодий-это пастбища. П</w:t>
      </w:r>
      <w:r w:rsidR="00D274DE" w:rsidRPr="009767CF">
        <w:rPr>
          <w:rFonts w:ascii="Times New Roman" w:eastAsia="Times New Roman" w:hAnsi="Times New Roman" w:cs="Times New Roman"/>
          <w:color w:val="auto"/>
          <w:lang w:bidi="ar-SA"/>
        </w:rPr>
        <w:t xml:space="preserve">овышение эффективности в животноводстве будет обеспеченно за счет развития племенной </w:t>
      </w:r>
      <w:r w:rsidRPr="009767CF">
        <w:rPr>
          <w:rFonts w:ascii="Times New Roman" w:eastAsia="Times New Roman" w:hAnsi="Times New Roman" w:cs="Times New Roman"/>
          <w:color w:val="auto"/>
          <w:lang w:bidi="ar-SA"/>
        </w:rPr>
        <w:t>базы с применением селекционно-</w:t>
      </w:r>
      <w:r w:rsidR="00D274DE" w:rsidRPr="009767CF">
        <w:rPr>
          <w:rFonts w:ascii="Times New Roman" w:eastAsia="Times New Roman" w:hAnsi="Times New Roman" w:cs="Times New Roman"/>
          <w:color w:val="auto"/>
          <w:lang w:bidi="ar-SA"/>
        </w:rPr>
        <w:t xml:space="preserve">генетических технологий, строительства объектов </w:t>
      </w:r>
      <w:r w:rsidRPr="009767CF">
        <w:rPr>
          <w:rFonts w:ascii="Times New Roman" w:eastAsia="Times New Roman" w:hAnsi="Times New Roman" w:cs="Times New Roman"/>
          <w:color w:val="auto"/>
          <w:lang w:bidi="ar-SA"/>
        </w:rPr>
        <w:t>животноводства (ферм, откормочных площадок и т.д.</w:t>
      </w:r>
      <w:r w:rsidR="00D274DE" w:rsidRPr="009767CF">
        <w:rPr>
          <w:rFonts w:ascii="Times New Roman" w:eastAsia="Times New Roman" w:hAnsi="Times New Roman" w:cs="Times New Roman"/>
          <w:color w:val="auto"/>
          <w:lang w:bidi="ar-SA"/>
        </w:rPr>
        <w:t xml:space="preserve">), создания долголетних культурных пастбищ, переход ЛПХ в крестьянско-фермерские хозяйства. </w:t>
      </w:r>
    </w:p>
    <w:p w14:paraId="793CF28B" w14:textId="77777777" w:rsidR="00D274DE" w:rsidRPr="009767CF" w:rsidRDefault="00D274DE" w:rsidP="00D274DE">
      <w:pPr>
        <w:widowControl/>
        <w:ind w:firstLine="708"/>
        <w:jc w:val="both"/>
        <w:rPr>
          <w:rFonts w:ascii="Times New Roman" w:eastAsia="Times New Roman" w:hAnsi="Times New Roman" w:cs="Times New Roman"/>
          <w:color w:val="auto"/>
          <w:lang w:bidi="ar-SA"/>
        </w:rPr>
      </w:pPr>
    </w:p>
    <w:p w14:paraId="3231AEAA" w14:textId="77777777" w:rsidR="00D274DE" w:rsidRPr="009767CF" w:rsidRDefault="00D274DE" w:rsidP="00D274DE">
      <w:pPr>
        <w:widowControl/>
        <w:autoSpaceDE w:val="0"/>
        <w:autoSpaceDN w:val="0"/>
        <w:adjustRightInd w:val="0"/>
        <w:spacing w:before="360"/>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4.8.Развитие промышленности</w:t>
      </w:r>
    </w:p>
    <w:p w14:paraId="37068673" w14:textId="77777777" w:rsidR="00D80DF5" w:rsidRPr="009767CF" w:rsidRDefault="00D274DE"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Целью раз</w:t>
      </w:r>
      <w:r w:rsidR="00D80DF5" w:rsidRPr="009767CF">
        <w:rPr>
          <w:rFonts w:ascii="Times New Roman" w:eastAsia="Times New Roman" w:hAnsi="Times New Roman" w:cs="Times New Roman"/>
          <w:color w:val="auto"/>
          <w:lang w:bidi="ar-SA"/>
        </w:rPr>
        <w:t>вития промышленности</w:t>
      </w:r>
      <w:r w:rsidRPr="009767CF">
        <w:rPr>
          <w:rFonts w:ascii="Times New Roman" w:eastAsia="Times New Roman" w:hAnsi="Times New Roman" w:cs="Times New Roman"/>
          <w:color w:val="auto"/>
          <w:lang w:bidi="ar-SA"/>
        </w:rPr>
        <w:t xml:space="preserve"> является создание в районе условий для организации и развития эффективных, конкурентоспособных и экологически безопасных производств</w:t>
      </w:r>
      <w:r w:rsidR="00D80DF5" w:rsidRPr="009767CF">
        <w:rPr>
          <w:rFonts w:ascii="Times New Roman" w:eastAsia="Times New Roman" w:hAnsi="Times New Roman" w:cs="Times New Roman"/>
          <w:color w:val="auto"/>
          <w:lang w:bidi="ar-SA"/>
        </w:rPr>
        <w:t>:</w:t>
      </w:r>
    </w:p>
    <w:p w14:paraId="1060C9B0" w14:textId="77777777" w:rsidR="00D274DE" w:rsidRPr="009767CF" w:rsidRDefault="00D80DF5"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Это: строительство ГЭС на малых реках и реке Самур</w:t>
      </w:r>
      <w:r w:rsidR="00D274DE" w:rsidRPr="009767CF">
        <w:rPr>
          <w:rFonts w:ascii="Times New Roman" w:eastAsia="Times New Roman" w:hAnsi="Times New Roman" w:cs="Times New Roman"/>
          <w:color w:val="auto"/>
          <w:lang w:bidi="ar-SA"/>
        </w:rPr>
        <w:t>.</w:t>
      </w:r>
    </w:p>
    <w:p w14:paraId="6C262B98" w14:textId="77777777" w:rsidR="000F5617" w:rsidRPr="009767CF" w:rsidRDefault="000F5617"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объектов возобновляемой энергии –солнечной и ветровой;</w:t>
      </w:r>
    </w:p>
    <w:p w14:paraId="0F634B13" w14:textId="77777777" w:rsidR="00D80DF5" w:rsidRPr="009767CF" w:rsidRDefault="00D80DF5"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Организация промышленной добычи гранита и его первичной обработки;</w:t>
      </w:r>
    </w:p>
    <w:p w14:paraId="6F43DE42" w14:textId="77777777" w:rsidR="00D80DF5" w:rsidRPr="009767CF" w:rsidRDefault="00D80DF5"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Организация переработки речного камня и производство гравия;</w:t>
      </w:r>
    </w:p>
    <w:p w14:paraId="19B27953" w14:textId="77777777" w:rsidR="00D80DF5" w:rsidRPr="009767CF" w:rsidRDefault="000F5617"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Розлив питьевой горной воды;</w:t>
      </w:r>
    </w:p>
    <w:p w14:paraId="6EE515A1" w14:textId="77777777" w:rsidR="000F5617" w:rsidRPr="009767CF" w:rsidRDefault="000F5617" w:rsidP="00D274DE">
      <w:pPr>
        <w:widowControl/>
        <w:autoSpaceDE w:val="0"/>
        <w:autoSpaceDN w:val="0"/>
        <w:adjustRightInd w:val="0"/>
        <w:spacing w:before="36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Строительство объектов переработки сельхозпродукции и производства пищевых продуктов;</w:t>
      </w:r>
    </w:p>
    <w:p w14:paraId="657BAF55"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Основные приоритеты: развит</w:t>
      </w:r>
      <w:r w:rsidR="000F5617" w:rsidRPr="009767CF">
        <w:rPr>
          <w:rFonts w:ascii="Times New Roman" w:eastAsia="Times New Roman" w:hAnsi="Times New Roman" w:cs="Times New Roman"/>
          <w:color w:val="auto"/>
          <w:lang w:bidi="ar-SA"/>
        </w:rPr>
        <w:t>ие базовых секторов экономики</w:t>
      </w:r>
      <w:r w:rsidRPr="009767CF">
        <w:rPr>
          <w:rFonts w:ascii="Times New Roman" w:eastAsia="Times New Roman" w:hAnsi="Times New Roman" w:cs="Times New Roman"/>
          <w:color w:val="auto"/>
          <w:lang w:bidi="ar-SA"/>
        </w:rPr>
        <w:t>; пр</w:t>
      </w:r>
      <w:r w:rsidR="000F5617" w:rsidRPr="009767CF">
        <w:rPr>
          <w:rFonts w:ascii="Times New Roman" w:eastAsia="Times New Roman" w:hAnsi="Times New Roman" w:cs="Times New Roman"/>
          <w:color w:val="auto"/>
          <w:lang w:bidi="ar-SA"/>
        </w:rPr>
        <w:t xml:space="preserve">ивлечение инвестиций в район на организацию </w:t>
      </w:r>
      <w:r w:rsidRPr="009767CF">
        <w:rPr>
          <w:rFonts w:ascii="Times New Roman" w:eastAsia="Times New Roman" w:hAnsi="Times New Roman" w:cs="Times New Roman"/>
          <w:color w:val="auto"/>
          <w:lang w:bidi="ar-SA"/>
        </w:rPr>
        <w:t xml:space="preserve"> новых производств через повышение инвестиционной привлекательности территории.</w:t>
      </w:r>
    </w:p>
    <w:p w14:paraId="550234CE"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Достижение стратегической цели развития промышленного производства планируется путем реализации следующих тактических мер:</w:t>
      </w:r>
    </w:p>
    <w:p w14:paraId="50B0B660"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-содействие развитию производственного потенциала;</w:t>
      </w:r>
    </w:p>
    <w:p w14:paraId="26515E2A"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-освоение неи</w:t>
      </w:r>
      <w:r w:rsidR="000F5617" w:rsidRPr="009767CF">
        <w:rPr>
          <w:rFonts w:ascii="Times New Roman" w:eastAsia="Times New Roman" w:hAnsi="Times New Roman" w:cs="Times New Roman"/>
          <w:color w:val="auto"/>
          <w:lang w:bidi="ar-SA"/>
        </w:rPr>
        <w:t xml:space="preserve">спользуемых территорий под </w:t>
      </w:r>
      <w:r w:rsidRPr="009767CF">
        <w:rPr>
          <w:rFonts w:ascii="Times New Roman" w:eastAsia="Times New Roman" w:hAnsi="Times New Roman" w:cs="Times New Roman"/>
          <w:color w:val="auto"/>
          <w:lang w:bidi="ar-SA"/>
        </w:rPr>
        <w:t xml:space="preserve"> производственные площадки;</w:t>
      </w:r>
    </w:p>
    <w:p w14:paraId="1A962A35"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-реализация инвестици</w:t>
      </w:r>
      <w:r w:rsidR="000F5617" w:rsidRPr="009767CF">
        <w:rPr>
          <w:rFonts w:ascii="Times New Roman" w:eastAsia="Times New Roman" w:hAnsi="Times New Roman" w:cs="Times New Roman"/>
          <w:color w:val="auto"/>
          <w:lang w:bidi="ar-SA"/>
        </w:rPr>
        <w:t xml:space="preserve">онных проектов по </w:t>
      </w:r>
      <w:r w:rsidRPr="009767CF">
        <w:rPr>
          <w:rFonts w:ascii="Times New Roman" w:eastAsia="Times New Roman" w:hAnsi="Times New Roman" w:cs="Times New Roman"/>
          <w:color w:val="auto"/>
          <w:lang w:bidi="ar-SA"/>
        </w:rPr>
        <w:t xml:space="preserve"> строительству перерабатывающих производств;</w:t>
      </w:r>
    </w:p>
    <w:p w14:paraId="0DDDE888" w14:textId="77777777" w:rsidR="00D274DE" w:rsidRPr="009767CF" w:rsidRDefault="00D274DE"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-содействие развитию малых производственных предприятий.</w:t>
      </w:r>
    </w:p>
    <w:p w14:paraId="152E6281" w14:textId="77777777" w:rsidR="00D274DE" w:rsidRPr="009767CF" w:rsidRDefault="000F5617" w:rsidP="00D274DE">
      <w:pPr>
        <w:widowControl/>
        <w:autoSpaceDE w:val="0"/>
        <w:autoSpaceDN w:val="0"/>
        <w:adjustRightInd w:val="0"/>
        <w:spacing w:before="280"/>
        <w:ind w:firstLine="567"/>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При этом </w:t>
      </w:r>
      <w:r w:rsidR="00D274DE" w:rsidRPr="009767CF">
        <w:rPr>
          <w:rFonts w:ascii="Times New Roman" w:eastAsia="Times New Roman" w:hAnsi="Times New Roman" w:cs="Times New Roman"/>
          <w:color w:val="auto"/>
          <w:lang w:bidi="ar-SA"/>
        </w:rPr>
        <w:t xml:space="preserve"> развитие получит такой вид</w:t>
      </w:r>
      <w:r w:rsidR="00D47987" w:rsidRPr="009767CF">
        <w:rPr>
          <w:rFonts w:ascii="Times New Roman" w:eastAsia="Times New Roman" w:hAnsi="Times New Roman" w:cs="Times New Roman"/>
          <w:color w:val="auto"/>
          <w:lang w:bidi="ar-SA"/>
        </w:rPr>
        <w:t xml:space="preserve"> производственной деятельности ка</w:t>
      </w:r>
      <w:r w:rsidR="00D274DE" w:rsidRPr="009767CF">
        <w:rPr>
          <w:rFonts w:ascii="Times New Roman" w:eastAsia="Times New Roman" w:hAnsi="Times New Roman" w:cs="Times New Roman"/>
          <w:color w:val="auto"/>
          <w:lang w:bidi="ar-SA"/>
        </w:rPr>
        <w:t xml:space="preserve"> производство продуктов питания. Возможности производителей будут связаны с развитием системы поддержки малого бизнеса, формированием рынка сбыта местной продукции. </w:t>
      </w:r>
    </w:p>
    <w:p w14:paraId="2F85B213" w14:textId="77777777" w:rsidR="00D274DE" w:rsidRPr="009767CF" w:rsidRDefault="00D274DE" w:rsidP="00D274DE">
      <w:pPr>
        <w:widowControl/>
        <w:autoSpaceDE w:val="0"/>
        <w:autoSpaceDN w:val="0"/>
        <w:adjustRightInd w:val="0"/>
        <w:spacing w:before="280"/>
        <w:contextualSpacing/>
        <w:jc w:val="both"/>
        <w:rPr>
          <w:rFonts w:ascii="Times New Roman" w:eastAsia="Times New Roman" w:hAnsi="Times New Roman" w:cs="Times New Roman"/>
          <w:color w:val="auto"/>
          <w:lang w:bidi="ar-SA"/>
        </w:rPr>
      </w:pPr>
    </w:p>
    <w:p w14:paraId="370D5A1F" w14:textId="77777777" w:rsidR="000F5617" w:rsidRPr="009767CF" w:rsidRDefault="000F5617" w:rsidP="00D274DE">
      <w:pPr>
        <w:widowControl/>
        <w:autoSpaceDE w:val="0"/>
        <w:autoSpaceDN w:val="0"/>
        <w:adjustRightInd w:val="0"/>
        <w:spacing w:before="280"/>
        <w:contextualSpacing/>
        <w:jc w:val="both"/>
        <w:rPr>
          <w:rFonts w:ascii="Times New Roman" w:eastAsia="Times New Roman" w:hAnsi="Times New Roman" w:cs="Times New Roman"/>
          <w:color w:val="auto"/>
          <w:lang w:bidi="ar-SA"/>
        </w:rPr>
      </w:pPr>
    </w:p>
    <w:p w14:paraId="16471B39" w14:textId="77777777" w:rsidR="00D274DE" w:rsidRPr="009767CF" w:rsidRDefault="00D274DE" w:rsidP="00D274DE">
      <w:pPr>
        <w:widowControl/>
        <w:ind w:firstLine="567"/>
        <w:contextualSpacing/>
        <w:jc w:val="both"/>
        <w:rPr>
          <w:rFonts w:ascii="Times New Roman" w:eastAsia="Times New Roman" w:hAnsi="Times New Roman" w:cs="Times New Roman"/>
          <w:color w:val="auto"/>
          <w:lang w:bidi="ar-SA"/>
        </w:rPr>
      </w:pPr>
    </w:p>
    <w:p w14:paraId="40EC29E1" w14:textId="77777777" w:rsidR="000F5617" w:rsidRPr="009767CF" w:rsidRDefault="000F5617" w:rsidP="000F5617">
      <w:pPr>
        <w:widowControl/>
        <w:autoSpaceDE w:val="0"/>
        <w:autoSpaceDN w:val="0"/>
        <w:adjustRightInd w:val="0"/>
        <w:ind w:firstLine="709"/>
        <w:jc w:val="center"/>
        <w:rPr>
          <w:rFonts w:ascii="Times New Roman" w:eastAsia="TimesNewRoman" w:hAnsi="Times New Roman" w:cs="Times New Roman"/>
          <w:b/>
          <w:color w:val="auto"/>
          <w:lang w:bidi="ar-SA"/>
        </w:rPr>
      </w:pPr>
      <w:r w:rsidRPr="009767CF">
        <w:rPr>
          <w:rFonts w:ascii="Times New Roman" w:eastAsia="TimesNewRoman" w:hAnsi="Times New Roman" w:cs="Times New Roman"/>
          <w:b/>
          <w:color w:val="auto"/>
          <w:lang w:bidi="ar-SA"/>
        </w:rPr>
        <w:t>4.9. Развитие предпринимательства</w:t>
      </w:r>
    </w:p>
    <w:p w14:paraId="3F0F8437" w14:textId="77777777" w:rsidR="000F5617" w:rsidRPr="009767CF" w:rsidRDefault="000F5617" w:rsidP="000F5617">
      <w:pPr>
        <w:widowControl/>
        <w:autoSpaceDE w:val="0"/>
        <w:autoSpaceDN w:val="0"/>
        <w:adjustRightInd w:val="0"/>
        <w:ind w:firstLine="709"/>
        <w:jc w:val="center"/>
        <w:rPr>
          <w:rFonts w:ascii="Times New Roman" w:eastAsia="TimesNewRoman" w:hAnsi="Times New Roman" w:cs="Times New Roman"/>
          <w:b/>
          <w:color w:val="auto"/>
          <w:lang w:bidi="ar-SA"/>
        </w:rPr>
      </w:pPr>
    </w:p>
    <w:p w14:paraId="515005E6"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Развитый сектор малого и сре</w:t>
      </w:r>
      <w:r w:rsidR="00D47987" w:rsidRPr="009767CF">
        <w:rPr>
          <w:rFonts w:ascii="Times New Roman" w:eastAsia="Times New Roman" w:hAnsi="Times New Roman" w:cs="Times New Roman"/>
          <w:color w:val="auto"/>
          <w:lang w:bidi="ar-SA"/>
        </w:rPr>
        <w:t xml:space="preserve">днего бизнеса в районе </w:t>
      </w:r>
      <w:r w:rsidR="000B35A9" w:rsidRPr="009767CF">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 xml:space="preserve"> резерв развития экономики и улучшения социального климата, который способствует повышению уровня социальной ответственности и экономической инициативы в обществе. </w:t>
      </w:r>
    </w:p>
    <w:p w14:paraId="05FF332E"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силу большей концентрации населения района в районном центре развитие малого и среднего предпринимательства интенсивнее развивается также в районном центре, в то же время в сельских поселениях предпринимательская деятельность развита недостаточно.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 Дополнительным резервом развития территории района и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 легализация заработной платы. </w:t>
      </w:r>
    </w:p>
    <w:p w14:paraId="2A5B3165"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На сегодняшний день факторами, сдерживающими развитие малого и среднего предпринимательства в районе, являются: </w:t>
      </w:r>
    </w:p>
    <w:p w14:paraId="0782C6B0"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частые изменения основных правил ведения бизнеса; </w:t>
      </w:r>
    </w:p>
    <w:p w14:paraId="3F0CFCFE"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ограниченный доступ к финансово-кредитным ресурсам, выражающийся как в отсутствии на территории финансово-кредитных организаций, так и в высокой стоимости банковских услуг, государственным закупкам; </w:t>
      </w:r>
    </w:p>
    <w:p w14:paraId="705278CF"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отсутствие системы сбыта, неэффективная маркетинговая политика; </w:t>
      </w:r>
    </w:p>
    <w:p w14:paraId="26F1838E"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фактическое отсутствие выхода на внешние рынки; </w:t>
      </w:r>
    </w:p>
    <w:p w14:paraId="1A5096DC"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-отсутствие  местных потребительских рынков;</w:t>
      </w:r>
    </w:p>
    <w:p w14:paraId="20B83936"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 xml:space="preserve">Создание условий развития малого и среднего бизнеса </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одно из приоритетных направлений социально</w:t>
      </w:r>
      <w:r w:rsidRPr="009767CF">
        <w:rPr>
          <w:rFonts w:ascii="Times New Roman" w:eastAsia="Times New Roman" w:hAnsi="Times New Roman" w:cs="Times New Roman"/>
          <w:color w:val="auto"/>
          <w:lang w:bidi="ar-SA"/>
        </w:rPr>
        <w:t>-</w:t>
      </w:r>
      <w:r w:rsidRPr="009767CF">
        <w:rPr>
          <w:rFonts w:ascii="Times New Roman" w:eastAsia="TimesNewRoman" w:hAnsi="Times New Roman" w:cs="Times New Roman"/>
          <w:color w:val="auto"/>
          <w:lang w:bidi="ar-SA"/>
        </w:rPr>
        <w:t>экономической политики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 xml:space="preserve">так как подразумевает </w:t>
      </w:r>
      <w:r w:rsidR="000B35A9" w:rsidRPr="009767CF">
        <w:rPr>
          <w:rFonts w:ascii="Times New Roman" w:eastAsia="TimesNewRoman" w:hAnsi="Times New Roman" w:cs="Times New Roman"/>
          <w:color w:val="auto"/>
          <w:lang w:bidi="ar-SA"/>
        </w:rPr>
        <w:t xml:space="preserve">не только торговую деятельность, в первую очередь </w:t>
      </w:r>
      <w:r w:rsidRPr="009767CF">
        <w:rPr>
          <w:rFonts w:ascii="Times New Roman" w:eastAsia="TimesNewRoman" w:hAnsi="Times New Roman" w:cs="Times New Roman"/>
          <w:color w:val="auto"/>
          <w:lang w:bidi="ar-SA"/>
        </w:rPr>
        <w:t>развитие производства</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создание новых рабочих мест</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дополнительные поступления доходов местного бюджета</w:t>
      </w:r>
      <w:r w:rsidRPr="009767CF">
        <w:rPr>
          <w:rFonts w:ascii="Times New Roman" w:eastAsia="Times New Roman" w:hAnsi="Times New Roman" w:cs="Times New Roman"/>
          <w:color w:val="auto"/>
          <w:lang w:bidi="ar-SA"/>
        </w:rPr>
        <w:t>.</w:t>
      </w:r>
    </w:p>
    <w:p w14:paraId="56778470"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 xml:space="preserve">Целью является обеспечение благоприятных условий для развития малого и среднего предпринимательства на основе повышения качества и эффективности мер поддержки на </w:t>
      </w:r>
      <w:r w:rsidR="000B35A9" w:rsidRPr="009767CF">
        <w:rPr>
          <w:rFonts w:ascii="Times New Roman" w:eastAsia="TimesNewRoman" w:hAnsi="Times New Roman" w:cs="Times New Roman"/>
          <w:color w:val="auto"/>
          <w:lang w:bidi="ar-SA"/>
        </w:rPr>
        <w:t xml:space="preserve">Республиканском и </w:t>
      </w:r>
      <w:r w:rsidRPr="009767CF">
        <w:rPr>
          <w:rFonts w:ascii="Times New Roman" w:eastAsia="TimesNewRoman" w:hAnsi="Times New Roman" w:cs="Times New Roman"/>
          <w:color w:val="auto"/>
          <w:lang w:bidi="ar-SA"/>
        </w:rPr>
        <w:t>муниципальном уровне</w:t>
      </w:r>
      <w:r w:rsidRPr="009767CF">
        <w:rPr>
          <w:rFonts w:ascii="Times New Roman" w:eastAsia="Times New Roman" w:hAnsi="Times New Roman" w:cs="Times New Roman"/>
          <w:color w:val="auto"/>
          <w:lang w:bidi="ar-SA"/>
        </w:rPr>
        <w:t>.</w:t>
      </w:r>
    </w:p>
    <w:p w14:paraId="4220A2E4"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Тактическими мерами в достижении заданной цели являются</w:t>
      </w:r>
      <w:r w:rsidRPr="009767CF">
        <w:rPr>
          <w:rFonts w:ascii="Times New Roman" w:eastAsia="Times New Roman" w:hAnsi="Times New Roman" w:cs="Times New Roman"/>
          <w:color w:val="auto"/>
          <w:lang w:bidi="ar-SA"/>
        </w:rPr>
        <w:t>:</w:t>
      </w:r>
    </w:p>
    <w:p w14:paraId="7915D55F"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-предоставление финансовой</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имущественной</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консультационной поддержки субъектов малого и среднего предпринимательства</w:t>
      </w:r>
      <w:r w:rsidRPr="009767CF">
        <w:rPr>
          <w:rFonts w:ascii="Times New Roman" w:eastAsia="Times New Roman" w:hAnsi="Times New Roman" w:cs="Times New Roman"/>
          <w:color w:val="auto"/>
          <w:lang w:bidi="ar-SA"/>
        </w:rPr>
        <w:t>;</w:t>
      </w:r>
    </w:p>
    <w:p w14:paraId="55A7A7D4"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-привлечение широких кругов предпринимателей к решению вопросов социально</w:t>
      </w:r>
      <w:r w:rsidRPr="009767CF">
        <w:rPr>
          <w:rFonts w:ascii="Times New Roman" w:eastAsia="Times New Roman" w:hAnsi="Times New Roman" w:cs="Times New Roman"/>
          <w:color w:val="auto"/>
          <w:lang w:bidi="ar-SA"/>
        </w:rPr>
        <w:t>-</w:t>
      </w:r>
      <w:r w:rsidRPr="009767CF">
        <w:rPr>
          <w:rFonts w:ascii="Times New Roman" w:eastAsia="TimesNewRoman" w:hAnsi="Times New Roman" w:cs="Times New Roman"/>
          <w:color w:val="auto"/>
          <w:lang w:bidi="ar-SA"/>
        </w:rPr>
        <w:t>экономического развития района</w:t>
      </w:r>
      <w:r w:rsidRPr="009767CF">
        <w:rPr>
          <w:rFonts w:ascii="Times New Roman" w:eastAsia="Times New Roman" w:hAnsi="Times New Roman" w:cs="Times New Roman"/>
          <w:color w:val="auto"/>
          <w:lang w:bidi="ar-SA"/>
        </w:rPr>
        <w:t>;</w:t>
      </w:r>
    </w:p>
    <w:p w14:paraId="1BDE55D9"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lastRenderedPageBreak/>
        <w:t>-снижение административных барьеров ведения предпринимательской деятельности</w:t>
      </w:r>
      <w:r w:rsidRPr="009767CF">
        <w:rPr>
          <w:rFonts w:ascii="Times New Roman" w:eastAsia="Times New Roman" w:hAnsi="Times New Roman" w:cs="Times New Roman"/>
          <w:color w:val="auto"/>
          <w:lang w:bidi="ar-SA"/>
        </w:rPr>
        <w:t>;</w:t>
      </w:r>
    </w:p>
    <w:p w14:paraId="3B90138A"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-обеспечение информационной открытости системы поддержки малого и среднего предпринимательства</w:t>
      </w:r>
      <w:r w:rsidRPr="009767CF">
        <w:rPr>
          <w:rFonts w:ascii="Times New Roman" w:eastAsia="Times New Roman" w:hAnsi="Times New Roman" w:cs="Times New Roman"/>
          <w:color w:val="auto"/>
          <w:lang w:bidi="ar-SA"/>
        </w:rPr>
        <w:t>;</w:t>
      </w:r>
    </w:p>
    <w:p w14:paraId="214A6755"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 xml:space="preserve">Отдельное </w:t>
      </w:r>
      <w:r w:rsidRPr="009767CF">
        <w:rPr>
          <w:rFonts w:ascii="Times New Roman" w:eastAsia="Times New Roman" w:hAnsi="Times New Roman" w:cs="Times New Roman"/>
          <w:color w:val="auto"/>
          <w:lang w:bidi="ar-SA"/>
        </w:rPr>
        <w:t>внимание будет уделено вопросам развития потребительского рынка - как наиболее значимому в отраслевом разрезе сегменту малого и среднего предпринимательства.</w:t>
      </w:r>
    </w:p>
    <w:p w14:paraId="3E6AE552"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Цель развития потребительского рынка заключается в обеспечении стабильности инфраструктуры торговли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общественного питания</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ориентированной на наиболее полное удовлетворение спроса населения на товары и услуги по приемлемым ценам и в пределах территориальной доступности при гарантированном качестве и безопасности</w:t>
      </w:r>
      <w:r w:rsidRPr="009767CF">
        <w:rPr>
          <w:rFonts w:ascii="Times New Roman" w:eastAsia="Times New Roman" w:hAnsi="Times New Roman" w:cs="Times New Roman"/>
          <w:color w:val="auto"/>
          <w:lang w:bidi="ar-SA"/>
        </w:rPr>
        <w:t>.</w:t>
      </w:r>
    </w:p>
    <w:p w14:paraId="25EC5288"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В целях поддержки и повышения самостоятельности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конкурентоспособности местных товаропроизводителей</w:t>
      </w:r>
      <w:r w:rsidRPr="009767CF">
        <w:rPr>
          <w:rFonts w:ascii="Times New Roman" w:eastAsia="Times New Roman" w:hAnsi="Times New Roman" w:cs="Times New Roman"/>
          <w:color w:val="auto"/>
          <w:lang w:bidi="ar-SA"/>
        </w:rPr>
        <w:t xml:space="preserve">, </w:t>
      </w:r>
      <w:r w:rsidR="000B35A9" w:rsidRPr="009767CF">
        <w:rPr>
          <w:rFonts w:ascii="Times New Roman" w:eastAsia="TimesNewRoman" w:hAnsi="Times New Roman" w:cs="Times New Roman"/>
          <w:color w:val="auto"/>
          <w:lang w:bidi="ar-SA"/>
        </w:rPr>
        <w:t xml:space="preserve">в первую очередь </w:t>
      </w:r>
      <w:r w:rsidRPr="009767CF">
        <w:rPr>
          <w:rFonts w:ascii="Times New Roman" w:eastAsia="TimesNewRoman" w:hAnsi="Times New Roman" w:cs="Times New Roman"/>
          <w:color w:val="auto"/>
          <w:lang w:bidi="ar-SA"/>
        </w:rPr>
        <w:t>производителей сельскохозяйственной продукции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для наиболее полного удовлетворения растущего спроса населения на товары по приемлемым ценам при гарантированном качестве и безопасности необходимо развивать форматы торговли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позволяющие исключить посредников между производителями и конечными потребителями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Такой формат торговли усиливает прямой контакт между потребителем и производителем</w:t>
      </w:r>
      <w:r w:rsidRPr="009767CF">
        <w:rPr>
          <w:rFonts w:ascii="Times New Roman" w:eastAsia="Times New Roman" w:hAnsi="Times New Roman" w:cs="Times New Roman"/>
          <w:color w:val="auto"/>
          <w:lang w:bidi="ar-SA"/>
        </w:rPr>
        <w:t>.</w:t>
      </w:r>
    </w:p>
    <w:p w14:paraId="7626F9C7"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Задачи</w:t>
      </w:r>
      <w:r w:rsidRPr="009767CF">
        <w:rPr>
          <w:rFonts w:ascii="Times New Roman" w:eastAsia="Times New Roman" w:hAnsi="Times New Roman" w:cs="Times New Roman"/>
          <w:color w:val="auto"/>
          <w:lang w:bidi="ar-SA"/>
        </w:rPr>
        <w:t xml:space="preserve">, </w:t>
      </w:r>
      <w:r w:rsidRPr="009767CF">
        <w:rPr>
          <w:rFonts w:ascii="Times New Roman" w:eastAsia="TimesNewRoman" w:hAnsi="Times New Roman" w:cs="Times New Roman"/>
          <w:color w:val="auto"/>
          <w:lang w:bidi="ar-SA"/>
        </w:rPr>
        <w:t>ориентированные на развитие потребительского рынка</w:t>
      </w:r>
      <w:r w:rsidRPr="009767CF">
        <w:rPr>
          <w:rFonts w:ascii="Times New Roman" w:eastAsia="Times New Roman" w:hAnsi="Times New Roman" w:cs="Times New Roman"/>
          <w:color w:val="auto"/>
          <w:lang w:bidi="ar-SA"/>
        </w:rPr>
        <w:t>:</w:t>
      </w:r>
    </w:p>
    <w:p w14:paraId="50494758" w14:textId="77777777" w:rsidR="000F5617" w:rsidRPr="009767CF" w:rsidRDefault="000F5617" w:rsidP="000F5617">
      <w:pPr>
        <w:widowControl/>
        <w:autoSpaceDE w:val="0"/>
        <w:autoSpaceDN w:val="0"/>
        <w:adjustRightInd w:val="0"/>
        <w:ind w:firstLine="567"/>
        <w:jc w:val="both"/>
        <w:rPr>
          <w:rFonts w:ascii="Times New Roman" w:eastAsia="TimesNewRoman" w:hAnsi="Times New Roman" w:cs="Times New Roman"/>
          <w:color w:val="auto"/>
          <w:lang w:bidi="ar-SA"/>
        </w:rPr>
      </w:pPr>
      <w:r w:rsidRPr="009767CF">
        <w:rPr>
          <w:rFonts w:ascii="Times New Roman" w:eastAsia="TimesNewRoman" w:hAnsi="Times New Roman" w:cs="Times New Roman"/>
          <w:color w:val="auto"/>
          <w:lang w:bidi="ar-SA"/>
        </w:rPr>
        <w:t>-содействие в организации ярмарочной торговли, создающей условие для расширения возможностей доступа на рынок для местных товаропроизводителей;</w:t>
      </w:r>
    </w:p>
    <w:p w14:paraId="2642E525" w14:textId="77777777" w:rsidR="000F5617" w:rsidRPr="009767CF" w:rsidRDefault="000F5617" w:rsidP="000F5617">
      <w:pPr>
        <w:widowControl/>
        <w:autoSpaceDE w:val="0"/>
        <w:autoSpaceDN w:val="0"/>
        <w:adjustRightInd w:val="0"/>
        <w:ind w:firstLine="567"/>
        <w:jc w:val="both"/>
        <w:rPr>
          <w:rFonts w:ascii="Times New Roman" w:eastAsia="TimesNewRoman" w:hAnsi="Times New Roman" w:cs="Times New Roman"/>
          <w:color w:val="auto"/>
          <w:lang w:bidi="ar-SA"/>
        </w:rPr>
      </w:pPr>
      <w:r w:rsidRPr="009767CF">
        <w:rPr>
          <w:rFonts w:ascii="Times New Roman" w:eastAsia="TimesNewRoman" w:hAnsi="Times New Roman" w:cs="Times New Roman"/>
          <w:color w:val="auto"/>
          <w:lang w:bidi="ar-SA"/>
        </w:rPr>
        <w:t>-обеспечение функционирования нестационарной торговой сети в соответствии со схемой размещения нестационарных торговых объектов на территор</w:t>
      </w:r>
      <w:r w:rsidR="000B35A9" w:rsidRPr="009767CF">
        <w:rPr>
          <w:rFonts w:ascii="Times New Roman" w:eastAsia="TimesNewRoman" w:hAnsi="Times New Roman" w:cs="Times New Roman"/>
          <w:color w:val="auto"/>
          <w:lang w:bidi="ar-SA"/>
        </w:rPr>
        <w:t>ии муниципального района «Рутуль</w:t>
      </w:r>
      <w:r w:rsidRPr="009767CF">
        <w:rPr>
          <w:rFonts w:ascii="Times New Roman" w:eastAsia="TimesNewRoman" w:hAnsi="Times New Roman" w:cs="Times New Roman"/>
          <w:color w:val="auto"/>
          <w:lang w:bidi="ar-SA"/>
        </w:rPr>
        <w:t>ский район»;</w:t>
      </w:r>
    </w:p>
    <w:p w14:paraId="6F5D7EAD" w14:textId="77777777" w:rsidR="000F5617" w:rsidRPr="009767CF" w:rsidRDefault="000F5617" w:rsidP="000F5617">
      <w:pPr>
        <w:widowControl/>
        <w:autoSpaceDE w:val="0"/>
        <w:autoSpaceDN w:val="0"/>
        <w:adjustRightInd w:val="0"/>
        <w:ind w:firstLine="567"/>
        <w:jc w:val="both"/>
        <w:rPr>
          <w:rFonts w:ascii="Times New Roman" w:eastAsia="TimesNewRoman" w:hAnsi="Times New Roman" w:cs="Times New Roman"/>
          <w:color w:val="auto"/>
          <w:lang w:bidi="ar-SA"/>
        </w:rPr>
      </w:pPr>
      <w:r w:rsidRPr="009767CF">
        <w:rPr>
          <w:rFonts w:ascii="Times New Roman" w:eastAsia="TimesNewRoman" w:hAnsi="Times New Roman" w:cs="Times New Roman"/>
          <w:color w:val="auto"/>
          <w:lang w:bidi="ar-SA"/>
        </w:rPr>
        <w:t>Ожидаемые результаты: максимальная реализация предпринимательского потенциала жителей района, повышение вклада малого и среднего бизнеса в формирование конкурентной среды и обеспечение занятости жителей района.</w:t>
      </w:r>
    </w:p>
    <w:p w14:paraId="70D1A290" w14:textId="77777777" w:rsidR="000F5617" w:rsidRPr="009767CF" w:rsidRDefault="000F5617" w:rsidP="000F5617">
      <w:pPr>
        <w:widowControl/>
        <w:autoSpaceDE w:val="0"/>
        <w:autoSpaceDN w:val="0"/>
        <w:adjustRightInd w:val="0"/>
        <w:ind w:firstLine="567"/>
        <w:jc w:val="both"/>
        <w:rPr>
          <w:rFonts w:ascii="Times New Roman" w:eastAsia="Times New Roman" w:hAnsi="Times New Roman" w:cs="Times New Roman"/>
          <w:color w:val="auto"/>
          <w:lang w:bidi="ar-SA"/>
        </w:rPr>
      </w:pPr>
      <w:r w:rsidRPr="009767CF">
        <w:rPr>
          <w:rFonts w:ascii="Times New Roman" w:eastAsia="TimesNewRoman" w:hAnsi="Times New Roman" w:cs="Times New Roman"/>
          <w:color w:val="auto"/>
          <w:lang w:bidi="ar-SA"/>
        </w:rPr>
        <w:t>Обеспечение условий для наиболее полного удовлетворения спроса жителей и гостей района  на потребительские товары и услуги</w:t>
      </w:r>
      <w:r w:rsidRPr="009767CF">
        <w:rPr>
          <w:rFonts w:ascii="Times New Roman" w:eastAsia="Times New Roman" w:hAnsi="Times New Roman" w:cs="Times New Roman"/>
          <w:color w:val="auto"/>
          <w:lang w:bidi="ar-SA"/>
        </w:rPr>
        <w:t>.</w:t>
      </w:r>
    </w:p>
    <w:p w14:paraId="355667EC" w14:textId="77777777" w:rsidR="000F5617" w:rsidRPr="009767CF" w:rsidRDefault="000F5617" w:rsidP="000F5617">
      <w:pPr>
        <w:widowControl/>
        <w:autoSpaceDE w:val="0"/>
        <w:autoSpaceDN w:val="0"/>
        <w:adjustRightInd w:val="0"/>
        <w:spacing w:before="280"/>
        <w:contextualSpacing/>
        <w:jc w:val="both"/>
        <w:rPr>
          <w:rFonts w:ascii="Times New Roman" w:eastAsia="Times New Roman" w:hAnsi="Times New Roman" w:cs="Times New Roman"/>
          <w:color w:val="auto"/>
          <w:lang w:bidi="ar-SA"/>
        </w:rPr>
      </w:pPr>
    </w:p>
    <w:p w14:paraId="4EDD9B14" w14:textId="77777777" w:rsidR="000F5617" w:rsidRPr="009767CF" w:rsidRDefault="000F5617" w:rsidP="000F5617">
      <w:pPr>
        <w:widowControl/>
        <w:autoSpaceDE w:val="0"/>
        <w:autoSpaceDN w:val="0"/>
        <w:adjustRightInd w:val="0"/>
        <w:spacing w:before="280"/>
        <w:ind w:firstLine="709"/>
        <w:contextualSpacing/>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4.10.Инвестиционная политика</w:t>
      </w:r>
    </w:p>
    <w:p w14:paraId="26934002" w14:textId="77777777" w:rsidR="000F5617" w:rsidRPr="009767CF" w:rsidRDefault="000F5617" w:rsidP="000F5617">
      <w:pPr>
        <w:widowControl/>
        <w:autoSpaceDE w:val="0"/>
        <w:autoSpaceDN w:val="0"/>
        <w:adjustRightInd w:val="0"/>
        <w:spacing w:before="280"/>
        <w:ind w:firstLine="709"/>
        <w:contextualSpacing/>
        <w:jc w:val="center"/>
        <w:rPr>
          <w:rFonts w:ascii="Times New Roman" w:eastAsia="Times New Roman" w:hAnsi="Times New Roman" w:cs="Times New Roman"/>
          <w:b/>
          <w:color w:val="auto"/>
          <w:lang w:bidi="ar-SA"/>
        </w:rPr>
      </w:pPr>
    </w:p>
    <w:p w14:paraId="7A0B5C39"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Инвестиции играют ключевую роль в развитии экономики района, обеспечивая финансовые возможности, ускорение темпов роста и изменение структуры. </w:t>
      </w:r>
    </w:p>
    <w:p w14:paraId="20DDEC32"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Целью инвестиционной политики района является формирование благоприятного инвестиционного климата для потенциальных инвесторов и обеспечение инвестиционной поддержки для социально- экономического развития района способствующие росту уровня и качества жизни населения. </w:t>
      </w:r>
    </w:p>
    <w:p w14:paraId="7CBB0CCE"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Направления реализации инвестиционной политики района будут включать в себя:</w:t>
      </w:r>
    </w:p>
    <w:p w14:paraId="2EE74874"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-инициирование органами местного самоуправления инвестиционных предложений по реализации инвестиционных проектов, отвечающих интересам развития района, в том числе проектов создания перерабатывающих предприятий, осуществляющих выпуск готовой продукции;</w:t>
      </w:r>
    </w:p>
    <w:p w14:paraId="79D3494D"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-развитие муниципально-частного партнерства в социальной сфере и в жилищно- коммунальном хозяйстве;</w:t>
      </w:r>
    </w:p>
    <w:p w14:paraId="39B013E5"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-стимулирование и муниципальная поддержка инвестиционной деятельности.</w:t>
      </w:r>
    </w:p>
    <w:p w14:paraId="32F81B06"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Предусматриваемые направления инвестиционной политики района будут способствовать формированию благоприятного климата для широкого круга предпринимателей и инвесторов. </w:t>
      </w:r>
    </w:p>
    <w:p w14:paraId="73317F0E" w14:textId="77777777" w:rsidR="000F5617" w:rsidRPr="009767CF" w:rsidRDefault="000F5617" w:rsidP="000F5617">
      <w:pPr>
        <w:widowControl/>
        <w:ind w:firstLine="708"/>
        <w:jc w:val="both"/>
        <w:rPr>
          <w:rFonts w:ascii="Times New Roman" w:eastAsia="Times New Roman" w:hAnsi="Times New Roman" w:cs="Times New Roman"/>
          <w:color w:val="auto"/>
          <w:lang w:bidi="ar-SA"/>
        </w:rPr>
      </w:pPr>
    </w:p>
    <w:p w14:paraId="4CE44009" w14:textId="77777777" w:rsidR="000F5617" w:rsidRPr="009767CF" w:rsidRDefault="000F5617" w:rsidP="000F5617">
      <w:pPr>
        <w:widowControl/>
        <w:ind w:firstLine="708"/>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4.11.Жилищное строительство и  коммунальный комплекс</w:t>
      </w:r>
    </w:p>
    <w:p w14:paraId="6B796E29" w14:textId="77777777" w:rsidR="000F5617" w:rsidRPr="009767CF" w:rsidRDefault="000F5617" w:rsidP="000F5617">
      <w:pPr>
        <w:widowControl/>
        <w:ind w:firstLine="708"/>
        <w:jc w:val="center"/>
        <w:rPr>
          <w:rFonts w:ascii="Times New Roman" w:eastAsia="Times New Roman" w:hAnsi="Times New Roman" w:cs="Times New Roman"/>
          <w:b/>
          <w:color w:val="auto"/>
          <w:lang w:bidi="ar-SA"/>
        </w:rPr>
      </w:pPr>
    </w:p>
    <w:p w14:paraId="2C841361"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 </w:t>
      </w:r>
      <w:r w:rsidR="00E47EB9" w:rsidRPr="009767CF">
        <w:rPr>
          <w:rFonts w:ascii="Times New Roman" w:eastAsia="Times New Roman" w:hAnsi="Times New Roman" w:cs="Times New Roman"/>
          <w:color w:val="auto"/>
          <w:lang w:bidi="ar-SA"/>
        </w:rPr>
        <w:t xml:space="preserve">В Рутульском районе муниципального или государственного жилья нету, весь жилищный фонд-индивидуальный, частный. </w:t>
      </w:r>
    </w:p>
    <w:p w14:paraId="61E84D13"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Жилищно-коммунальному хозяйству района присущ ряд проблем: </w:t>
      </w:r>
    </w:p>
    <w:p w14:paraId="27E1ADC4"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-высокий  уровень износа основных фондов систем инженерного обеспечения коммунального комплекса, приводящий к большим потерям в сетях, перерасходу энергоресурсов и неудовлетворительному качеству предоставления коммунальных услуг потребителям; </w:t>
      </w:r>
    </w:p>
    <w:p w14:paraId="17D40635"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отсутствие у предприятий инвестиционных программ.</w:t>
      </w:r>
    </w:p>
    <w:p w14:paraId="3BFED61A"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Целью развития отрасли является повышение доступности жилья </w:t>
      </w:r>
      <w:r w:rsidR="00D40B95" w:rsidRPr="009767CF">
        <w:rPr>
          <w:rFonts w:ascii="Times New Roman" w:eastAsia="Times New Roman" w:hAnsi="Times New Roman" w:cs="Times New Roman"/>
          <w:color w:val="auto"/>
          <w:lang w:bidi="ar-SA"/>
        </w:rPr>
        <w:t xml:space="preserve">для отдельных категорий граждан </w:t>
      </w:r>
      <w:r w:rsidRPr="009767CF">
        <w:rPr>
          <w:rFonts w:ascii="Times New Roman" w:eastAsia="Times New Roman" w:hAnsi="Times New Roman" w:cs="Times New Roman"/>
          <w:color w:val="auto"/>
          <w:lang w:bidi="ar-SA"/>
        </w:rPr>
        <w:t>и качества</w:t>
      </w:r>
      <w:r w:rsidR="00D40B95" w:rsidRPr="009767CF">
        <w:rPr>
          <w:rFonts w:ascii="Times New Roman" w:eastAsia="Times New Roman" w:hAnsi="Times New Roman" w:cs="Times New Roman"/>
          <w:color w:val="auto"/>
          <w:lang w:bidi="ar-SA"/>
        </w:rPr>
        <w:t xml:space="preserve"> жилищного обеспечения</w:t>
      </w:r>
      <w:r w:rsidRPr="009767CF">
        <w:rPr>
          <w:rFonts w:ascii="Times New Roman" w:eastAsia="Times New Roman" w:hAnsi="Times New Roman" w:cs="Times New Roman"/>
          <w:color w:val="auto"/>
          <w:lang w:bidi="ar-SA"/>
        </w:rPr>
        <w:t>, в том числе с учетом исполнения государственных обязательств по обеспечению жильем отдельных категорий граждан</w:t>
      </w:r>
      <w:r w:rsidR="00E47EB9" w:rsidRPr="009767CF">
        <w:rPr>
          <w:rFonts w:ascii="Times New Roman" w:eastAsia="Times New Roman" w:hAnsi="Times New Roman" w:cs="Times New Roman"/>
          <w:color w:val="auto"/>
          <w:lang w:bidi="ar-SA"/>
        </w:rPr>
        <w:t>(детей сирот, инвалидов детства и т.д.)</w:t>
      </w:r>
      <w:r w:rsidRPr="009767CF">
        <w:rPr>
          <w:rFonts w:ascii="Times New Roman" w:eastAsia="Times New Roman" w:hAnsi="Times New Roman" w:cs="Times New Roman"/>
          <w:color w:val="auto"/>
          <w:lang w:bidi="ar-SA"/>
        </w:rPr>
        <w:t xml:space="preserve">, повышение качества и надежности предоставления жилищно-коммунальных услуг; обеспечение энергоэффективности экономики. </w:t>
      </w:r>
    </w:p>
    <w:p w14:paraId="3A687BC9" w14:textId="77777777" w:rsidR="000F5617" w:rsidRPr="009767CF" w:rsidRDefault="00E47EB9"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Создание</w:t>
      </w:r>
      <w:r w:rsidR="000F5617" w:rsidRPr="009767CF">
        <w:rPr>
          <w:rFonts w:ascii="Times New Roman" w:eastAsia="Times New Roman" w:hAnsi="Times New Roman" w:cs="Times New Roman"/>
          <w:color w:val="auto"/>
          <w:lang w:bidi="ar-SA"/>
        </w:rPr>
        <w:t xml:space="preserve"> совр</w:t>
      </w:r>
      <w:r w:rsidRPr="009767CF">
        <w:rPr>
          <w:rFonts w:ascii="Times New Roman" w:eastAsia="Times New Roman" w:hAnsi="Times New Roman" w:cs="Times New Roman"/>
          <w:color w:val="auto"/>
          <w:lang w:bidi="ar-SA"/>
        </w:rPr>
        <w:t>еменной и надежной системы</w:t>
      </w:r>
      <w:r w:rsidR="000F5617" w:rsidRPr="009767CF">
        <w:rPr>
          <w:rFonts w:ascii="Times New Roman" w:eastAsia="Times New Roman" w:hAnsi="Times New Roman" w:cs="Times New Roman"/>
          <w:color w:val="auto"/>
          <w:lang w:bidi="ar-SA"/>
        </w:rPr>
        <w:t xml:space="preserve"> предоставления коммунальных услуг обеспечит населению района безопасные и комфортные условия проживания. Развитие сферы жилищно-коммунального хозяйства будет осуществляться с учетом задач: обеспечения экологичности путем бережного отношения к коммунальным ресурсам, обеспечения энергетической эффективности отрасли, реализации мер по охране и защите окружающей среды.</w:t>
      </w:r>
    </w:p>
    <w:p w14:paraId="5561ADC7"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части регулирования градостроительной деятельности необходимо обеспечить все поселения района актуальными документами территориального планирования, градостроительного зонирования, проектами планировок и межевания.</w:t>
      </w:r>
    </w:p>
    <w:p w14:paraId="1F548A61" w14:textId="77777777" w:rsidR="00573A6B"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В предстоящие годы целью развития жилищно-коммунального комплекса района является</w:t>
      </w:r>
      <w:r w:rsidR="00573A6B" w:rsidRPr="009767CF">
        <w:rPr>
          <w:rFonts w:ascii="Times New Roman" w:eastAsia="Times New Roman" w:hAnsi="Times New Roman" w:cs="Times New Roman"/>
          <w:color w:val="auto"/>
          <w:lang w:bidi="ar-SA"/>
        </w:rPr>
        <w:t xml:space="preserve">: </w:t>
      </w:r>
    </w:p>
    <w:p w14:paraId="094D71F9" w14:textId="77777777" w:rsidR="00573A6B" w:rsidRPr="009767CF" w:rsidRDefault="00573A6B"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lang w:bidi="ar-SA"/>
        </w:rPr>
        <w:t>Газификация населенных пунктов района до с. Лучек до 2023 года,  что отражено в Федеральной Программе</w:t>
      </w:r>
      <w:r w:rsidRPr="009767CF">
        <w:rPr>
          <w:rFonts w:ascii="Times New Roman" w:eastAsia="Times New Roman" w:hAnsi="Times New Roman" w:cs="Times New Roman"/>
          <w:color w:val="auto"/>
          <w:lang w:bidi="ar-SA"/>
        </w:rPr>
        <w:t xml:space="preserve"> </w:t>
      </w:r>
      <w:r w:rsidR="00BC3409" w:rsidRPr="009767CF">
        <w:rPr>
          <w:rFonts w:ascii="Times New Roman" w:eastAsia="Times New Roman" w:hAnsi="Times New Roman" w:cs="Times New Roman"/>
          <w:b/>
          <w:color w:val="auto"/>
          <w:lang w:bidi="ar-SA"/>
        </w:rPr>
        <w:t>газификации Южного Дагестана</w:t>
      </w:r>
      <w:r w:rsidRPr="009767CF">
        <w:rPr>
          <w:rFonts w:ascii="Times New Roman" w:eastAsia="Times New Roman" w:hAnsi="Times New Roman" w:cs="Times New Roman"/>
          <w:color w:val="auto"/>
          <w:lang w:bidi="ar-SA"/>
        </w:rPr>
        <w:t>;</w:t>
      </w:r>
    </w:p>
    <w:p w14:paraId="7B1A22EA" w14:textId="77777777" w:rsidR="000F5617" w:rsidRPr="009767CF" w:rsidRDefault="00573A6B"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0F5617" w:rsidRPr="009767CF">
        <w:rPr>
          <w:rFonts w:ascii="Times New Roman" w:eastAsia="Times New Roman" w:hAnsi="Times New Roman" w:cs="Times New Roman"/>
          <w:color w:val="auto"/>
          <w:lang w:bidi="ar-SA"/>
        </w:rPr>
        <w:t xml:space="preserve"> 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 и создания современной и надежной системы жизнеобеспечения. </w:t>
      </w:r>
    </w:p>
    <w:p w14:paraId="34BA5375" w14:textId="77777777" w:rsidR="000F5617" w:rsidRPr="009767CF" w:rsidRDefault="000F5617" w:rsidP="000F5617">
      <w:pPr>
        <w:widowControl/>
        <w:ind w:firstLine="708"/>
        <w:jc w:val="both"/>
        <w:rPr>
          <w:rFonts w:ascii="Times New Roman" w:eastAsia="Times New Roman" w:hAnsi="Times New Roman" w:cs="Times New Roman"/>
          <w:color w:val="auto"/>
          <w:lang w:bidi="ar-SA"/>
        </w:rPr>
      </w:pPr>
    </w:p>
    <w:p w14:paraId="6B20916F" w14:textId="77777777" w:rsidR="000F5617" w:rsidRPr="009767CF" w:rsidRDefault="000F5617" w:rsidP="000F5617">
      <w:pPr>
        <w:widowControl/>
        <w:ind w:firstLine="708"/>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4.12.Дорожное хозяйство.</w:t>
      </w:r>
    </w:p>
    <w:p w14:paraId="5B7838AC" w14:textId="77777777" w:rsidR="000F5617" w:rsidRPr="009767CF" w:rsidRDefault="000F5617" w:rsidP="000F5617">
      <w:pPr>
        <w:widowControl/>
        <w:ind w:firstLine="708"/>
        <w:jc w:val="center"/>
        <w:rPr>
          <w:rFonts w:ascii="Times New Roman" w:eastAsia="Times New Roman" w:hAnsi="Times New Roman" w:cs="Times New Roman"/>
          <w:b/>
          <w:color w:val="auto"/>
          <w:lang w:bidi="ar-SA"/>
        </w:rPr>
      </w:pPr>
    </w:p>
    <w:p w14:paraId="2E23074F"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Существующая инфраструктура дорожного хозяйства района  обеспечивает доступность территории, способствуют формированию безопасных и комфортных условий проживания для населения. Важным для района является организация обеспечения транспортной доступности всех населенных пунктов района с административным центром. </w:t>
      </w:r>
    </w:p>
    <w:p w14:paraId="10DC3FF6" w14:textId="77777777" w:rsidR="00811C61"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 учетом существующих проблем основными направлениями развития отрасли являются: </w:t>
      </w:r>
    </w:p>
    <w:p w14:paraId="6C8E872C" w14:textId="77777777" w:rsidR="000F5617" w:rsidRPr="009767CF" w:rsidRDefault="00811C61"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строительство автодорог в населенные пункты на имеющих сообщения с районным центром;</w:t>
      </w:r>
    </w:p>
    <w:p w14:paraId="32E495C7"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ремонт и содержание сети автомобильных дорог местного значения; </w:t>
      </w:r>
    </w:p>
    <w:p w14:paraId="0652B143"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повышение качества выполняемых дорожных работ; </w:t>
      </w:r>
    </w:p>
    <w:p w14:paraId="2D671322"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обеспечение качественных услуг по пассажирским перевозкам. </w:t>
      </w:r>
    </w:p>
    <w:p w14:paraId="6655D73E"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долгосрочном периоде целью данной отрасли является развитие современной и эффективной транспортной инфраструктуры, повышение доступности транспортных услуг для населения. </w:t>
      </w:r>
    </w:p>
    <w:p w14:paraId="062F41D7"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К 2030 году необходимо: </w:t>
      </w:r>
    </w:p>
    <w:p w14:paraId="5DFD8030"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-развитие транспортной инфраструктуры района путем реконструкции сети муниципальных дорог за счет средств муниципального дорожного фонда; </w:t>
      </w:r>
    </w:p>
    <w:p w14:paraId="612B9C49"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-обес</w:t>
      </w:r>
      <w:r w:rsidR="003F7E49" w:rsidRPr="009767CF">
        <w:rPr>
          <w:rFonts w:ascii="Times New Roman" w:eastAsia="Times New Roman" w:hAnsi="Times New Roman" w:cs="Times New Roman"/>
          <w:color w:val="auto"/>
          <w:lang w:bidi="ar-SA"/>
        </w:rPr>
        <w:t>печение участия района в Республиканских</w:t>
      </w:r>
      <w:r w:rsidRPr="009767CF">
        <w:rPr>
          <w:rFonts w:ascii="Times New Roman" w:eastAsia="Times New Roman" w:hAnsi="Times New Roman" w:cs="Times New Roman"/>
          <w:color w:val="auto"/>
          <w:lang w:bidi="ar-SA"/>
        </w:rPr>
        <w:t xml:space="preserve"> и федеральных программах строительства и ремонта дорожной сети; </w:t>
      </w:r>
    </w:p>
    <w:p w14:paraId="6117771B" w14:textId="77777777" w:rsidR="00530D34" w:rsidRPr="009767CF" w:rsidRDefault="00811C61" w:rsidP="00811C6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530D34" w:rsidRPr="009767CF">
        <w:rPr>
          <w:rFonts w:ascii="Times New Roman" w:eastAsia="Times New Roman" w:hAnsi="Times New Roman" w:cs="Times New Roman"/>
          <w:color w:val="auto"/>
          <w:lang w:bidi="ar-SA"/>
        </w:rPr>
        <w:t xml:space="preserve"> введение в эксплуатацию автодороги Дженых –Мухах – Диндидагский переревал(Азербайджанская граница) с открытием пункта упрощенного пропуска</w:t>
      </w:r>
      <w:r w:rsidR="00C825EA" w:rsidRPr="009767CF">
        <w:rPr>
          <w:rFonts w:ascii="Times New Roman" w:eastAsia="Times New Roman" w:hAnsi="Times New Roman" w:cs="Times New Roman"/>
          <w:color w:val="auto"/>
          <w:lang w:bidi="ar-SA"/>
        </w:rPr>
        <w:t>.</w:t>
      </w:r>
    </w:p>
    <w:p w14:paraId="5C4137CD" w14:textId="77777777" w:rsidR="00C825EA" w:rsidRPr="009767CF" w:rsidRDefault="00C825EA" w:rsidP="00811C61">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-асфальтирование 15 км участка автодороги Рутул-Лучек </w:t>
      </w:r>
    </w:p>
    <w:p w14:paraId="4D068A04" w14:textId="77777777" w:rsidR="000F5617" w:rsidRPr="009767CF" w:rsidRDefault="000F5617" w:rsidP="000F5617">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 перспективе транспортный комплекс района должен быть, ориентирован на решение социальных и экономических задач: - развитие и модернизация автомобильных дорог местного значения, - приведение технического состояния сети муниципальных дорог в соответствии нормативным требованиям. </w:t>
      </w:r>
    </w:p>
    <w:p w14:paraId="0EE98D6E" w14:textId="77777777" w:rsidR="00F33198" w:rsidRPr="009767CF" w:rsidRDefault="00F33198" w:rsidP="00811C61">
      <w:pPr>
        <w:widowControl/>
        <w:ind w:firstLine="709"/>
        <w:jc w:val="center"/>
        <w:rPr>
          <w:rFonts w:ascii="Times New Roman" w:eastAsia="Times New Roman" w:hAnsi="Times New Roman" w:cs="Times New Roman"/>
          <w:b/>
          <w:color w:val="auto"/>
          <w:lang w:bidi="ar-SA"/>
        </w:rPr>
      </w:pPr>
    </w:p>
    <w:p w14:paraId="30E35D80" w14:textId="77777777" w:rsidR="00811C61" w:rsidRPr="009767CF" w:rsidRDefault="00811C61" w:rsidP="00811C61">
      <w:pPr>
        <w:widowControl/>
        <w:ind w:firstLine="709"/>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4.13.Ожидаемые результаты реализации Стратегии</w:t>
      </w:r>
    </w:p>
    <w:p w14:paraId="1D86B53E" w14:textId="77777777" w:rsidR="00811C61" w:rsidRPr="009767CF" w:rsidRDefault="00811C61" w:rsidP="00811C61">
      <w:pPr>
        <w:widowControl/>
        <w:ind w:firstLine="709"/>
        <w:jc w:val="both"/>
        <w:rPr>
          <w:rFonts w:ascii="Times New Roman" w:eastAsia="Times New Roman" w:hAnsi="Times New Roman" w:cs="Times New Roman"/>
          <w:color w:val="auto"/>
          <w:lang w:bidi="ar-SA"/>
        </w:rPr>
      </w:pPr>
    </w:p>
    <w:p w14:paraId="53E3D8C6" w14:textId="77777777" w:rsidR="00811C61" w:rsidRPr="009767CF" w:rsidRDefault="00811C61" w:rsidP="00811C61">
      <w:pPr>
        <w:widowControl/>
        <w:ind w:firstLine="709"/>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Реализация стратегии будет способствовать решению основных проблем и задач развития муниципального района «</w:t>
      </w:r>
      <w:r w:rsidR="00F33198" w:rsidRPr="009767CF">
        <w:rPr>
          <w:rFonts w:ascii="Times New Roman" w:eastAsia="Times New Roman" w:hAnsi="Times New Roman" w:cs="Times New Roman"/>
          <w:color w:val="auto"/>
          <w:lang w:bidi="ar-SA"/>
        </w:rPr>
        <w:t>Рутуль</w:t>
      </w:r>
      <w:r w:rsidRPr="009767CF">
        <w:rPr>
          <w:rFonts w:ascii="Times New Roman" w:eastAsia="Times New Roman" w:hAnsi="Times New Roman" w:cs="Times New Roman"/>
          <w:color w:val="auto"/>
          <w:lang w:bidi="ar-SA"/>
        </w:rPr>
        <w:t>ский район».</w:t>
      </w:r>
    </w:p>
    <w:p w14:paraId="6700082F" w14:textId="77777777" w:rsidR="00811C61" w:rsidRPr="009767CF" w:rsidRDefault="00811C61" w:rsidP="00811C61">
      <w:pPr>
        <w:widowControl/>
        <w:ind w:firstLine="709"/>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lang w:bidi="ar-SA"/>
        </w:rPr>
        <w:t>Для объективной оценки эффективности реализации Стратегии определены целевые индикаторы, характеризующие достижение главной стратегической цели. (Приложение №2)</w:t>
      </w:r>
    </w:p>
    <w:p w14:paraId="0746CE44" w14:textId="77777777" w:rsidR="00811C61" w:rsidRPr="009767CF" w:rsidRDefault="00811C61" w:rsidP="000F5617">
      <w:pPr>
        <w:widowControl/>
        <w:ind w:firstLine="567"/>
        <w:jc w:val="both"/>
        <w:rPr>
          <w:rFonts w:ascii="Times New Roman" w:eastAsia="Times New Roman" w:hAnsi="Times New Roman" w:cs="Times New Roman"/>
          <w:color w:val="auto"/>
          <w:lang w:bidi="ar-SA"/>
        </w:rPr>
      </w:pPr>
    </w:p>
    <w:p w14:paraId="4263BC5A" w14:textId="77777777" w:rsidR="000F5617" w:rsidRPr="009767CF" w:rsidRDefault="000F5617" w:rsidP="000F5617">
      <w:pPr>
        <w:widowControl/>
        <w:ind w:firstLine="709"/>
        <w:jc w:val="both"/>
        <w:rPr>
          <w:rFonts w:ascii="Times New Roman" w:eastAsia="Times New Roman" w:hAnsi="Times New Roman" w:cs="Times New Roman"/>
          <w:b/>
          <w:i/>
          <w:color w:val="auto"/>
          <w:lang w:bidi="ar-SA"/>
        </w:rPr>
      </w:pPr>
    </w:p>
    <w:p w14:paraId="073DA4A3" w14:textId="77777777" w:rsidR="00C825EA" w:rsidRPr="009767CF" w:rsidRDefault="00C825EA" w:rsidP="00C825EA">
      <w:pPr>
        <w:widowControl/>
        <w:jc w:val="center"/>
        <w:rPr>
          <w:rFonts w:ascii="Times New Roman" w:eastAsia="Times New Roman" w:hAnsi="Times New Roman" w:cs="Times New Roman"/>
          <w:b/>
          <w:bCs/>
          <w:color w:val="auto"/>
          <w:highlight w:val="yellow"/>
          <w:lang w:bidi="ar-SA"/>
        </w:rPr>
      </w:pPr>
    </w:p>
    <w:p w14:paraId="62E1AFD2" w14:textId="77777777" w:rsidR="00C825EA" w:rsidRPr="009767CF" w:rsidRDefault="00C825EA" w:rsidP="00C825EA">
      <w:pPr>
        <w:widowControl/>
        <w:jc w:val="center"/>
        <w:rPr>
          <w:rFonts w:ascii="Times New Roman" w:eastAsia="Times New Roman" w:hAnsi="Times New Roman" w:cs="Times New Roman"/>
          <w:b/>
          <w:bCs/>
          <w:color w:val="auto"/>
          <w:highlight w:val="yellow"/>
          <w:lang w:bidi="ar-SA"/>
        </w:rPr>
      </w:pPr>
    </w:p>
    <w:p w14:paraId="0722E462" w14:textId="77777777" w:rsidR="00C825EA" w:rsidRPr="009767CF" w:rsidRDefault="00C825EA" w:rsidP="00C825EA">
      <w:pPr>
        <w:widowControl/>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Раздел 5.Ресурсное обеспечение и механизм реализации Стратегии</w:t>
      </w:r>
    </w:p>
    <w:p w14:paraId="60A035F4" w14:textId="77777777" w:rsidR="00C825EA" w:rsidRPr="009767CF" w:rsidRDefault="00C825EA" w:rsidP="00C825EA">
      <w:pPr>
        <w:widowControl/>
        <w:jc w:val="center"/>
        <w:rPr>
          <w:rFonts w:ascii="Times New Roman" w:eastAsia="Times New Roman" w:hAnsi="Times New Roman" w:cs="Times New Roman"/>
          <w:b/>
          <w:bCs/>
          <w:color w:val="auto"/>
          <w:lang w:bidi="ar-SA"/>
        </w:rPr>
      </w:pPr>
    </w:p>
    <w:p w14:paraId="7D42ADE0" w14:textId="77777777" w:rsidR="00C825EA" w:rsidRPr="009767CF" w:rsidRDefault="00C825EA" w:rsidP="00C825EA">
      <w:pPr>
        <w:widowControl/>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 xml:space="preserve"> 5.1.Оценка финансовых ресурсов, необходимых для реализации стратегии</w:t>
      </w:r>
    </w:p>
    <w:p w14:paraId="02155B39" w14:textId="77777777" w:rsidR="00C825EA" w:rsidRPr="009767CF" w:rsidRDefault="00C825EA" w:rsidP="00C825EA">
      <w:pPr>
        <w:widowControl/>
        <w:jc w:val="center"/>
        <w:rPr>
          <w:rFonts w:ascii="Times New Roman" w:eastAsia="Times New Roman" w:hAnsi="Times New Roman" w:cs="Times New Roman"/>
          <w:b/>
          <w:bCs/>
          <w:color w:val="auto"/>
          <w:lang w:bidi="ar-SA"/>
        </w:rPr>
      </w:pPr>
    </w:p>
    <w:p w14:paraId="08593C1A"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spacing w:val="-4"/>
          <w:lang w:bidi="ar-SA"/>
        </w:rPr>
        <w:t>Реализация стратегии муниципального района «Рутульский район» потребует привлечения значительных финансовых ресурсов. Их источниками станут бюджетные (федеральный бюджет, республиканский  бюджет, местный бюджет) и внебюджетные средства (средства инвесторов,  предпринимателей).</w:t>
      </w:r>
    </w:p>
    <w:p w14:paraId="6263733C"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spacing w:val="-4"/>
          <w:lang w:bidi="ar-SA"/>
        </w:rPr>
        <w:t xml:space="preserve">Реализация намеченных социальных проектов будет невозможна без привлечения средств республиканского  и федеральных бюджетов. </w:t>
      </w:r>
    </w:p>
    <w:p w14:paraId="1C48A1B3" w14:textId="77777777" w:rsidR="00C825EA" w:rsidRPr="009767CF" w:rsidRDefault="00C825EA" w:rsidP="00C825EA">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Объемы финансирования и конкретные источники будут определены в Плане мероприятий  по  реализации Стратегии. </w:t>
      </w:r>
    </w:p>
    <w:p w14:paraId="29702393"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spacing w:val="-4"/>
          <w:lang w:bidi="ar-SA"/>
        </w:rPr>
        <w:t>По оценке, общая финансовая потребность для реализации Стратегии до 2030 года составляет более 1500 млн. рублей, в том числе:</w:t>
      </w:r>
    </w:p>
    <w:p w14:paraId="4E11862F" w14:textId="77777777" w:rsidR="00C825EA" w:rsidRPr="00BD444F" w:rsidRDefault="00C825EA" w:rsidP="00C825EA">
      <w:pPr>
        <w:widowControl/>
        <w:ind w:firstLine="567"/>
        <w:jc w:val="both"/>
        <w:rPr>
          <w:rFonts w:ascii="Times New Roman" w:eastAsia="Times New Roman" w:hAnsi="Times New Roman" w:cs="Times New Roman"/>
          <w:color w:val="auto"/>
          <w:spacing w:val="-4"/>
          <w:lang w:bidi="ar-SA"/>
        </w:rPr>
      </w:pPr>
      <w:r w:rsidRPr="00BD444F">
        <w:rPr>
          <w:rFonts w:ascii="Times New Roman" w:eastAsia="Times New Roman" w:hAnsi="Times New Roman" w:cs="Times New Roman"/>
          <w:color w:val="auto"/>
          <w:spacing w:val="-4"/>
          <w:lang w:bidi="ar-SA"/>
        </w:rPr>
        <w:t>700 млн. рублей (46,7%) – средства федерального бюджета,</w:t>
      </w:r>
    </w:p>
    <w:p w14:paraId="1155935E" w14:textId="77777777" w:rsidR="00C825EA" w:rsidRPr="00BD444F" w:rsidRDefault="00C825EA" w:rsidP="00C825EA">
      <w:pPr>
        <w:widowControl/>
        <w:ind w:firstLine="567"/>
        <w:jc w:val="both"/>
        <w:rPr>
          <w:rFonts w:ascii="Times New Roman" w:eastAsia="Times New Roman" w:hAnsi="Times New Roman" w:cs="Times New Roman"/>
          <w:color w:val="auto"/>
          <w:spacing w:val="-4"/>
          <w:lang w:bidi="ar-SA"/>
        </w:rPr>
      </w:pPr>
      <w:r w:rsidRPr="00BD444F">
        <w:rPr>
          <w:rFonts w:ascii="Times New Roman" w:eastAsia="Times New Roman" w:hAnsi="Times New Roman" w:cs="Times New Roman"/>
          <w:color w:val="auto"/>
          <w:spacing w:val="-4"/>
          <w:lang w:bidi="ar-SA"/>
        </w:rPr>
        <w:t>650 млн. рублей (43,3%) – средства регионального бюджета,</w:t>
      </w:r>
    </w:p>
    <w:p w14:paraId="1B032BE8" w14:textId="77777777" w:rsidR="00C825EA" w:rsidRPr="00BD444F" w:rsidRDefault="00C825EA" w:rsidP="00C825EA">
      <w:pPr>
        <w:widowControl/>
        <w:ind w:firstLine="567"/>
        <w:jc w:val="both"/>
        <w:rPr>
          <w:rFonts w:ascii="Times New Roman" w:eastAsia="Times New Roman" w:hAnsi="Times New Roman" w:cs="Times New Roman"/>
          <w:color w:val="auto"/>
          <w:spacing w:val="-4"/>
          <w:lang w:bidi="ar-SA"/>
        </w:rPr>
      </w:pPr>
      <w:r w:rsidRPr="00BD444F">
        <w:rPr>
          <w:rFonts w:ascii="Times New Roman" w:eastAsia="Times New Roman" w:hAnsi="Times New Roman" w:cs="Times New Roman"/>
          <w:color w:val="auto"/>
          <w:spacing w:val="-4"/>
          <w:lang w:bidi="ar-SA"/>
        </w:rPr>
        <w:t>75 млн. рублей (5</w:t>
      </w:r>
      <w:r w:rsidR="00610AC5" w:rsidRPr="00BD444F">
        <w:rPr>
          <w:rFonts w:ascii="Times New Roman" w:eastAsia="Times New Roman" w:hAnsi="Times New Roman" w:cs="Times New Roman"/>
          <w:color w:val="auto"/>
          <w:spacing w:val="-4"/>
          <w:lang w:bidi="ar-SA"/>
        </w:rPr>
        <w:t>,0</w:t>
      </w:r>
      <w:r w:rsidRPr="00BD444F">
        <w:rPr>
          <w:rFonts w:ascii="Times New Roman" w:eastAsia="Times New Roman" w:hAnsi="Times New Roman" w:cs="Times New Roman"/>
          <w:color w:val="auto"/>
          <w:spacing w:val="-4"/>
          <w:lang w:bidi="ar-SA"/>
        </w:rPr>
        <w:t>%) – средства консолидированного бюджета муниципального района,</w:t>
      </w:r>
    </w:p>
    <w:p w14:paraId="63B823F1"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r w:rsidRPr="00BD444F">
        <w:rPr>
          <w:rFonts w:ascii="Times New Roman" w:eastAsia="Times New Roman" w:hAnsi="Times New Roman" w:cs="Times New Roman"/>
          <w:color w:val="auto"/>
          <w:spacing w:val="-4"/>
          <w:lang w:bidi="ar-SA"/>
        </w:rPr>
        <w:t>75,0</w:t>
      </w:r>
      <w:r w:rsidR="00610AC5" w:rsidRPr="00BD444F">
        <w:rPr>
          <w:rFonts w:ascii="Times New Roman" w:eastAsia="Times New Roman" w:hAnsi="Times New Roman" w:cs="Times New Roman"/>
          <w:color w:val="auto"/>
          <w:spacing w:val="-4"/>
          <w:lang w:bidi="ar-SA"/>
        </w:rPr>
        <w:t xml:space="preserve"> млн. рублей (5,0</w:t>
      </w:r>
      <w:r w:rsidRPr="00BD444F">
        <w:rPr>
          <w:rFonts w:ascii="Times New Roman" w:eastAsia="Times New Roman" w:hAnsi="Times New Roman" w:cs="Times New Roman"/>
          <w:color w:val="auto"/>
          <w:spacing w:val="-4"/>
          <w:lang w:bidi="ar-SA"/>
        </w:rPr>
        <w:t>%) – средства внебюджетных источников.</w:t>
      </w:r>
    </w:p>
    <w:p w14:paraId="2A47CB64"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p>
    <w:p w14:paraId="1F5271F4" w14:textId="77777777" w:rsidR="00C825EA" w:rsidRPr="009767CF" w:rsidRDefault="00C825EA" w:rsidP="00C825EA">
      <w:pPr>
        <w:widowControl/>
        <w:ind w:firstLine="567"/>
        <w:jc w:val="both"/>
        <w:rPr>
          <w:rFonts w:ascii="Times New Roman" w:eastAsia="Times New Roman" w:hAnsi="Times New Roman" w:cs="Times New Roman"/>
          <w:color w:val="FF0000"/>
          <w:spacing w:val="-4"/>
          <w:lang w:bidi="ar-SA"/>
        </w:rPr>
      </w:pPr>
      <w:r w:rsidRPr="009767CF">
        <w:rPr>
          <w:rFonts w:ascii="Times New Roman" w:eastAsia="Times New Roman" w:hAnsi="Times New Roman" w:cs="Times New Roman"/>
          <w:color w:val="auto"/>
          <w:spacing w:val="-4"/>
          <w:lang w:bidi="ar-SA"/>
        </w:rPr>
        <w:t>Привлечение средств федерального и краевого бюджета для реализации стратегии будет осуществляться в рамках реализации муниципальных программ в соответствии с бюджетным законодательством РФ и действующими порядками финансирования государственн</w:t>
      </w:r>
      <w:r w:rsidR="00610AC5" w:rsidRPr="009767CF">
        <w:rPr>
          <w:rFonts w:ascii="Times New Roman" w:eastAsia="Times New Roman" w:hAnsi="Times New Roman" w:cs="Times New Roman"/>
          <w:color w:val="auto"/>
          <w:spacing w:val="-4"/>
          <w:lang w:bidi="ar-SA"/>
        </w:rPr>
        <w:t>ых программ Республики Дагестан</w:t>
      </w:r>
      <w:r w:rsidRPr="009767CF">
        <w:rPr>
          <w:rFonts w:ascii="Times New Roman" w:eastAsia="Times New Roman" w:hAnsi="Times New Roman" w:cs="Times New Roman"/>
          <w:color w:val="FF0000"/>
          <w:spacing w:val="-4"/>
          <w:lang w:bidi="ar-SA"/>
        </w:rPr>
        <w:t xml:space="preserve"> </w:t>
      </w:r>
    </w:p>
    <w:p w14:paraId="38EA6114" w14:textId="77777777" w:rsidR="00C825EA" w:rsidRPr="009767CF" w:rsidRDefault="00C825EA" w:rsidP="00C825EA">
      <w:pPr>
        <w:widowControl/>
        <w:ind w:firstLine="567"/>
        <w:jc w:val="both"/>
        <w:rPr>
          <w:rFonts w:ascii="Times New Roman" w:eastAsia="Times New Roman" w:hAnsi="Times New Roman" w:cs="Times New Roman"/>
          <w:spacing w:val="-4"/>
          <w:lang w:bidi="ar-SA"/>
        </w:rPr>
      </w:pPr>
      <w:r w:rsidRPr="009767CF">
        <w:rPr>
          <w:rFonts w:ascii="Times New Roman" w:eastAsia="Times New Roman" w:hAnsi="Times New Roman" w:cs="Times New Roman"/>
          <w:color w:val="auto"/>
          <w:spacing w:val="-4"/>
          <w:kern w:val="32"/>
          <w:lang w:bidi="ar-SA"/>
        </w:rPr>
        <w:t>Для дальнейшего успешного экономического роста в муниципальном районе  по</w:t>
      </w:r>
      <w:r w:rsidR="00610AC5" w:rsidRPr="009767CF">
        <w:rPr>
          <w:rFonts w:ascii="Times New Roman" w:eastAsia="Times New Roman" w:hAnsi="Times New Roman" w:cs="Times New Roman"/>
          <w:color w:val="auto"/>
          <w:spacing w:val="-4"/>
          <w:kern w:val="32"/>
          <w:lang w:bidi="ar-SA"/>
        </w:rPr>
        <w:t xml:space="preserve"> 2030 год  необходимо </w:t>
      </w:r>
      <w:r w:rsidRPr="009767CF">
        <w:rPr>
          <w:rFonts w:ascii="Times New Roman" w:eastAsia="Times New Roman" w:hAnsi="Times New Roman" w:cs="Times New Roman"/>
          <w:color w:val="auto"/>
          <w:spacing w:val="-4"/>
          <w:kern w:val="32"/>
          <w:lang w:bidi="ar-SA"/>
        </w:rPr>
        <w:t xml:space="preserve"> привлечение внебюджетных средств.  Оценка внебюджетных средств осуществляется исходя из предполагаемых к реализации на территории муниципального образования перспективных социальных, инфраструктурных проектов и объема инвестиций в основной капитал частных организаций. </w:t>
      </w:r>
    </w:p>
    <w:p w14:paraId="129B0207" w14:textId="77777777" w:rsidR="00C825EA" w:rsidRPr="009767CF" w:rsidRDefault="00C825EA" w:rsidP="00C825EA">
      <w:pPr>
        <w:widowControl/>
        <w:ind w:firstLine="567"/>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color w:val="auto"/>
          <w:spacing w:val="-4"/>
          <w:lang w:bidi="ar-SA"/>
        </w:rPr>
        <w:t>Перспективы и темпы социально-экономическ</w:t>
      </w:r>
      <w:r w:rsidR="00610AC5" w:rsidRPr="009767CF">
        <w:rPr>
          <w:rFonts w:ascii="Times New Roman" w:eastAsia="Times New Roman" w:hAnsi="Times New Roman" w:cs="Times New Roman"/>
          <w:color w:val="auto"/>
          <w:spacing w:val="-4"/>
          <w:lang w:bidi="ar-SA"/>
        </w:rPr>
        <w:t>ого развития Республики Дагестан</w:t>
      </w:r>
      <w:r w:rsidRPr="009767CF">
        <w:rPr>
          <w:rFonts w:ascii="Times New Roman" w:eastAsia="Times New Roman" w:hAnsi="Times New Roman" w:cs="Times New Roman"/>
          <w:color w:val="auto"/>
          <w:spacing w:val="-4"/>
          <w:lang w:bidi="ar-SA"/>
        </w:rPr>
        <w:t xml:space="preserve">  в целом</w:t>
      </w:r>
      <w:r w:rsidR="00610AC5" w:rsidRPr="009767CF">
        <w:rPr>
          <w:rFonts w:ascii="Times New Roman" w:eastAsia="Times New Roman" w:hAnsi="Times New Roman" w:cs="Times New Roman"/>
          <w:color w:val="auto"/>
          <w:spacing w:val="-4"/>
          <w:lang w:bidi="ar-SA"/>
        </w:rPr>
        <w:t xml:space="preserve"> и муниципального района «Рутуль</w:t>
      </w:r>
      <w:r w:rsidRPr="009767CF">
        <w:rPr>
          <w:rFonts w:ascii="Times New Roman" w:eastAsia="Times New Roman" w:hAnsi="Times New Roman" w:cs="Times New Roman"/>
          <w:color w:val="auto"/>
          <w:spacing w:val="-4"/>
          <w:lang w:bidi="ar-SA"/>
        </w:rPr>
        <w:t>ский район» 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производственного потенциала, улучшения качества жизни населения.</w:t>
      </w:r>
    </w:p>
    <w:p w14:paraId="5FA97E23" w14:textId="35D88F2A" w:rsidR="00C825EA" w:rsidRDefault="00C825EA" w:rsidP="00C825EA">
      <w:pPr>
        <w:widowControl/>
        <w:tabs>
          <w:tab w:val="left" w:pos="1134"/>
        </w:tabs>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pacing w:val="-4"/>
          <w:lang w:bidi="ar-SA"/>
        </w:rPr>
        <w:t>(</w:t>
      </w:r>
      <w:r w:rsidRPr="009767CF">
        <w:rPr>
          <w:rFonts w:ascii="Times New Roman" w:eastAsia="Times New Roman" w:hAnsi="Times New Roman" w:cs="Times New Roman"/>
          <w:color w:val="auto"/>
          <w:lang w:bidi="ar-SA"/>
        </w:rPr>
        <w:t>Информация об основных инвестиционных и инфраструктурных проектах и предложени</w:t>
      </w:r>
      <w:r w:rsidR="00610AC5" w:rsidRPr="009767CF">
        <w:rPr>
          <w:rFonts w:ascii="Times New Roman" w:eastAsia="Times New Roman" w:hAnsi="Times New Roman" w:cs="Times New Roman"/>
          <w:color w:val="auto"/>
          <w:lang w:bidi="ar-SA"/>
        </w:rPr>
        <w:t>ях муниципального района «Рутуль</w:t>
      </w:r>
      <w:r w:rsidRPr="009767CF">
        <w:rPr>
          <w:rFonts w:ascii="Times New Roman" w:eastAsia="Times New Roman" w:hAnsi="Times New Roman" w:cs="Times New Roman"/>
          <w:color w:val="auto"/>
          <w:lang w:bidi="ar-SA"/>
        </w:rPr>
        <w:t>ский район» размещена в Приложении №3)</w:t>
      </w:r>
    </w:p>
    <w:p w14:paraId="4FF8FCE6" w14:textId="77777777" w:rsidR="00BD444F" w:rsidRPr="009767CF" w:rsidRDefault="00BD444F" w:rsidP="00C825EA">
      <w:pPr>
        <w:widowControl/>
        <w:tabs>
          <w:tab w:val="left" w:pos="1134"/>
        </w:tabs>
        <w:ind w:firstLine="567"/>
        <w:jc w:val="both"/>
        <w:rPr>
          <w:rFonts w:ascii="Times New Roman" w:eastAsia="Times New Roman" w:hAnsi="Times New Roman" w:cs="Times New Roman"/>
          <w:color w:val="auto"/>
          <w:lang w:bidi="ar-SA"/>
        </w:rPr>
      </w:pPr>
    </w:p>
    <w:p w14:paraId="0458FC61" w14:textId="77777777" w:rsidR="00C825EA" w:rsidRPr="009767CF" w:rsidRDefault="00C825EA" w:rsidP="00C825EA">
      <w:pPr>
        <w:widowControl/>
        <w:spacing w:after="120"/>
        <w:ind w:firstLine="720"/>
        <w:jc w:val="both"/>
        <w:rPr>
          <w:rFonts w:ascii="Times New Roman" w:eastAsia="Times New Roman" w:hAnsi="Times New Roman" w:cs="Times New Roman"/>
          <w:color w:val="auto"/>
          <w:spacing w:val="-4"/>
          <w:lang w:bidi="ar-SA"/>
        </w:rPr>
      </w:pPr>
    </w:p>
    <w:p w14:paraId="4B3F761B" w14:textId="77777777" w:rsidR="00ED0F58" w:rsidRDefault="00ED0F58" w:rsidP="00C825EA">
      <w:pPr>
        <w:widowControl/>
        <w:spacing w:after="120"/>
        <w:ind w:firstLine="720"/>
        <w:jc w:val="center"/>
        <w:rPr>
          <w:rFonts w:ascii="Times New Roman" w:eastAsia="Times New Roman" w:hAnsi="Times New Roman" w:cs="Times New Roman"/>
          <w:b/>
          <w:color w:val="auto"/>
          <w:spacing w:val="-4"/>
          <w:lang w:bidi="ar-SA"/>
        </w:rPr>
      </w:pPr>
    </w:p>
    <w:p w14:paraId="6D40D191" w14:textId="77777777" w:rsidR="00ED0F58" w:rsidRDefault="00ED0F58" w:rsidP="00C825EA">
      <w:pPr>
        <w:widowControl/>
        <w:spacing w:after="120"/>
        <w:ind w:firstLine="720"/>
        <w:jc w:val="center"/>
        <w:rPr>
          <w:rFonts w:ascii="Times New Roman" w:eastAsia="Times New Roman" w:hAnsi="Times New Roman" w:cs="Times New Roman"/>
          <w:b/>
          <w:color w:val="auto"/>
          <w:spacing w:val="-4"/>
          <w:lang w:bidi="ar-SA"/>
        </w:rPr>
      </w:pPr>
    </w:p>
    <w:p w14:paraId="64D6CBC9" w14:textId="5CA2D135" w:rsidR="00C825EA" w:rsidRPr="009767CF" w:rsidRDefault="00C825EA" w:rsidP="00C825EA">
      <w:pPr>
        <w:widowControl/>
        <w:spacing w:after="120"/>
        <w:ind w:firstLine="720"/>
        <w:jc w:val="center"/>
        <w:rPr>
          <w:rFonts w:ascii="Times New Roman" w:eastAsia="Times New Roman" w:hAnsi="Times New Roman" w:cs="Times New Roman"/>
          <w:b/>
          <w:color w:val="auto"/>
          <w:spacing w:val="-4"/>
          <w:lang w:bidi="ar-SA"/>
        </w:rPr>
      </w:pPr>
      <w:r w:rsidRPr="009767CF">
        <w:rPr>
          <w:rFonts w:ascii="Times New Roman" w:eastAsia="Times New Roman" w:hAnsi="Times New Roman" w:cs="Times New Roman"/>
          <w:b/>
          <w:color w:val="auto"/>
          <w:spacing w:val="-4"/>
          <w:lang w:bidi="ar-SA"/>
        </w:rPr>
        <w:lastRenderedPageBreak/>
        <w:t>5.2.Риски реализации Стратегии</w:t>
      </w:r>
    </w:p>
    <w:p w14:paraId="1F54C0DA" w14:textId="77777777" w:rsidR="00C825EA" w:rsidRPr="009767CF" w:rsidRDefault="00C825EA" w:rsidP="00C825EA">
      <w:pPr>
        <w:widowControl/>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Реализация Стратегии сопряжена с рисками, которые могут препятствовать достижению стратегической цели, целевых ориентиров и индикаторов. Основными рисками, способными негативно повлиять на ход и результаты реализации Стратегии являются:</w:t>
      </w:r>
    </w:p>
    <w:p w14:paraId="11773514" w14:textId="77777777" w:rsidR="00C825EA" w:rsidRPr="009767CF" w:rsidRDefault="00C825EA"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 xml:space="preserve">риск недофинансирования и реализации не в </w:t>
      </w:r>
      <w:r w:rsidR="0024472F" w:rsidRPr="009767CF">
        <w:rPr>
          <w:rFonts w:ascii="Times New Roman" w:eastAsia="Times New Roman" w:hAnsi="Times New Roman" w:cs="Times New Roman"/>
          <w:color w:val="auto"/>
          <w:spacing w:val="2"/>
          <w:shd w:val="clear" w:color="auto" w:fill="FFFFFF"/>
          <w:lang w:bidi="ar-SA"/>
        </w:rPr>
        <w:t xml:space="preserve">полном объёме федеральных и республиканских </w:t>
      </w:r>
      <w:r w:rsidRPr="009767CF">
        <w:rPr>
          <w:rFonts w:ascii="Times New Roman" w:eastAsia="Times New Roman" w:hAnsi="Times New Roman" w:cs="Times New Roman"/>
          <w:color w:val="auto"/>
          <w:spacing w:val="2"/>
          <w:shd w:val="clear" w:color="auto" w:fill="FFFFFF"/>
          <w:lang w:bidi="ar-SA"/>
        </w:rPr>
        <w:t xml:space="preserve"> государственных программ, в том числе в социальной сфере;</w:t>
      </w:r>
    </w:p>
    <w:p w14:paraId="253BF77D" w14:textId="77777777" w:rsidR="0024472F" w:rsidRPr="009767CF" w:rsidRDefault="0024472F"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 xml:space="preserve">невключение в Инвестиционную Программу Республики Дагестан запланированных объектов, в т.ч в социальной сфере; </w:t>
      </w:r>
    </w:p>
    <w:p w14:paraId="08924B3C" w14:textId="77777777" w:rsidR="00C825EA" w:rsidRPr="009767CF" w:rsidRDefault="00C825EA"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риск нарастания финансово-экономических кризисов и вызванное ими сокращение доходных статей бюджета, следствием чего может стать замедление инвестиционного развития и последующее накопление социальных проблем;</w:t>
      </w:r>
    </w:p>
    <w:p w14:paraId="6F5CE196" w14:textId="77777777" w:rsidR="00C825EA" w:rsidRPr="009767CF" w:rsidRDefault="00C825EA"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отказ или изменение планов крупных инвесторов проектов, формирующих стратегическую ось развития, сокращение инвестиционных программ естественных монополий</w:t>
      </w:r>
      <w:r w:rsidR="0024472F" w:rsidRPr="009767CF">
        <w:rPr>
          <w:rFonts w:ascii="Times New Roman" w:eastAsia="Times New Roman" w:hAnsi="Times New Roman" w:cs="Times New Roman"/>
          <w:color w:val="auto"/>
          <w:spacing w:val="2"/>
          <w:shd w:val="clear" w:color="auto" w:fill="FFFFFF"/>
          <w:lang w:bidi="ar-SA"/>
        </w:rPr>
        <w:t>(строительство ГЭС)</w:t>
      </w:r>
      <w:r w:rsidRPr="009767CF">
        <w:rPr>
          <w:rFonts w:ascii="Times New Roman" w:eastAsia="Times New Roman" w:hAnsi="Times New Roman" w:cs="Times New Roman"/>
          <w:color w:val="auto"/>
          <w:spacing w:val="2"/>
          <w:shd w:val="clear" w:color="auto" w:fill="FFFFFF"/>
          <w:lang w:bidi="ar-SA"/>
        </w:rPr>
        <w:t>;</w:t>
      </w:r>
    </w:p>
    <w:p w14:paraId="59471873" w14:textId="77777777" w:rsidR="00C825EA" w:rsidRPr="009767CF" w:rsidRDefault="00C825EA"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высокий уровень конкуренции с территориями, характеризующимися более развитой транспортно-логистической системой, более низкими тарифами на энергоресурсы;</w:t>
      </w:r>
    </w:p>
    <w:p w14:paraId="1781CF6B" w14:textId="77777777" w:rsidR="00C825EA" w:rsidRPr="009767CF" w:rsidRDefault="00C825EA" w:rsidP="00C825EA">
      <w:pPr>
        <w:widowControl/>
        <w:tabs>
          <w:tab w:val="left" w:pos="0"/>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 xml:space="preserve">-ещё большее снижение конкурентоспособности производимой на территории района продукции вследствие низкой степени модернизации производства;  </w:t>
      </w:r>
    </w:p>
    <w:p w14:paraId="69FEF4F7" w14:textId="77777777" w:rsidR="00C825EA" w:rsidRPr="009767CF" w:rsidRDefault="00C825EA" w:rsidP="00C825EA">
      <w:pPr>
        <w:widowControl/>
        <w:numPr>
          <w:ilvl w:val="0"/>
          <w:numId w:val="12"/>
        </w:numPr>
        <w:tabs>
          <w:tab w:val="left" w:pos="567"/>
        </w:tabs>
        <w:ind w:firstLine="567"/>
        <w:jc w:val="both"/>
        <w:rPr>
          <w:rFonts w:ascii="Times New Roman" w:eastAsia="Times New Roman" w:hAnsi="Times New Roman" w:cs="Times New Roman"/>
          <w:color w:val="auto"/>
          <w:spacing w:val="2"/>
          <w:shd w:val="clear" w:color="auto" w:fill="FFFFFF"/>
          <w:lang w:bidi="ar-SA"/>
        </w:rPr>
      </w:pPr>
      <w:r w:rsidRPr="009767CF">
        <w:rPr>
          <w:rFonts w:ascii="Times New Roman" w:eastAsia="Times New Roman" w:hAnsi="Times New Roman" w:cs="Times New Roman"/>
          <w:color w:val="auto"/>
          <w:spacing w:val="2"/>
          <w:shd w:val="clear" w:color="auto" w:fill="FFFFFF"/>
          <w:lang w:bidi="ar-SA"/>
        </w:rPr>
        <w:t>значительное сокращение трудового потенциала района, вызванное сокращением общей численности населения.</w:t>
      </w:r>
    </w:p>
    <w:p w14:paraId="7508914D" w14:textId="77777777" w:rsidR="00C825EA" w:rsidRPr="009767CF" w:rsidRDefault="00C825EA" w:rsidP="00C825EA">
      <w:pPr>
        <w:widowControl/>
        <w:tabs>
          <w:tab w:val="left" w:pos="567"/>
        </w:tabs>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pacing w:val="2"/>
          <w:shd w:val="clear" w:color="auto" w:fill="FFFFFF"/>
          <w:lang w:bidi="ar-SA"/>
        </w:rPr>
        <w:t xml:space="preserve">Предотвращению и минимизации рисков будут способствовать ориентированное на результативное управление программное бюджетирование, мониторинг реализации Стратегии, </w:t>
      </w:r>
      <w:r w:rsidRPr="009767CF">
        <w:rPr>
          <w:rFonts w:ascii="Times New Roman" w:eastAsia="Times New Roman" w:hAnsi="Times New Roman" w:cs="Times New Roman"/>
          <w:color w:val="auto"/>
          <w:lang w:bidi="ar-SA"/>
        </w:rPr>
        <w:t>при необходимости – разработка мер, направленных на снижение негативных последствий, в том числе на поиск альтернативных источников финансирования.</w:t>
      </w:r>
    </w:p>
    <w:p w14:paraId="64BB348D" w14:textId="77777777" w:rsidR="00C825EA" w:rsidRPr="009767CF" w:rsidRDefault="00C825EA" w:rsidP="00C825EA">
      <w:pPr>
        <w:widowControl/>
        <w:spacing w:after="120"/>
        <w:jc w:val="both"/>
        <w:rPr>
          <w:rFonts w:ascii="Times New Roman" w:eastAsia="Times New Roman" w:hAnsi="Times New Roman" w:cs="Times New Roman"/>
          <w:b/>
          <w:bCs/>
          <w:color w:val="auto"/>
          <w:lang w:bidi="ar-SA"/>
        </w:rPr>
      </w:pPr>
    </w:p>
    <w:p w14:paraId="7CDBEF8B" w14:textId="77777777" w:rsidR="00C825EA" w:rsidRPr="009767CF" w:rsidRDefault="00C825EA" w:rsidP="00C825EA">
      <w:pPr>
        <w:widowControl/>
        <w:spacing w:after="120"/>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5.3. Механизмы реализации Стратегии</w:t>
      </w:r>
    </w:p>
    <w:p w14:paraId="1C819E09" w14:textId="77777777" w:rsidR="00C825EA" w:rsidRPr="009767CF" w:rsidRDefault="00C825EA" w:rsidP="00C825EA">
      <w:pPr>
        <w:widowControl/>
        <w:ind w:firstLine="567"/>
        <w:jc w:val="both"/>
        <w:rPr>
          <w:rFonts w:ascii="Times New Roman" w:eastAsia="Times New Roman" w:hAnsi="Times New Roman" w:cs="Times New Roman"/>
          <w:color w:val="auto"/>
          <w:lang w:val="x-none" w:eastAsia="x-none" w:bidi="ar-SA"/>
        </w:rPr>
      </w:pPr>
      <w:r w:rsidRPr="009767CF">
        <w:rPr>
          <w:rFonts w:ascii="Times New Roman" w:eastAsia="Times New Roman" w:hAnsi="Times New Roman" w:cs="Times New Roman"/>
          <w:color w:val="auto"/>
          <w:lang w:val="x-none" w:eastAsia="x-none" w:bidi="ar-SA"/>
        </w:rPr>
        <w:t>Условием успешной реализации Стратегии является комплексное, системное и синхронное взаимодействие муниципалитета, бизнеса и общества в реализации ключевых инвестиционных проектов.</w:t>
      </w:r>
    </w:p>
    <w:p w14:paraId="33988088"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Реализация намеченных стратегических целей и приоритетов социально-экономического развития </w:t>
      </w:r>
      <w:r w:rsidR="00312332" w:rsidRPr="009767CF">
        <w:rPr>
          <w:rFonts w:ascii="Times New Roman" w:eastAsia="Times New Roman" w:hAnsi="Times New Roman" w:cs="Times New Roman"/>
          <w:color w:val="auto"/>
          <w:lang w:bidi="ar-SA"/>
        </w:rPr>
        <w:t>муниципального района «Рутуль</w:t>
      </w:r>
      <w:r w:rsidRPr="009767CF">
        <w:rPr>
          <w:rFonts w:ascii="Times New Roman" w:eastAsia="Times New Roman" w:hAnsi="Times New Roman" w:cs="Times New Roman"/>
          <w:color w:val="auto"/>
          <w:lang w:bidi="ar-SA"/>
        </w:rPr>
        <w:t>ский район»</w:t>
      </w:r>
      <w:r w:rsidRPr="009767CF">
        <w:rPr>
          <w:rFonts w:ascii="Times New Roman" w:eastAsia="Times New Roman" w:hAnsi="Times New Roman" w:cs="Times New Roman"/>
          <w:bCs/>
          <w:color w:val="auto"/>
          <w:lang w:bidi="ar-SA"/>
        </w:rPr>
        <w:t>а будет осуществляться посредством применения следующих групп механизмов:</w:t>
      </w:r>
    </w:p>
    <w:p w14:paraId="7C87C342"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-правовые механизмы;</w:t>
      </w:r>
    </w:p>
    <w:p w14:paraId="7F5AC3B8"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-организационно-управленческие механизмы;</w:t>
      </w:r>
    </w:p>
    <w:p w14:paraId="581356B7"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-финансовые механизмы;</w:t>
      </w:r>
    </w:p>
    <w:p w14:paraId="78F28178"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-механизмы мониторинга, оценки и корректировки Стратегии.</w:t>
      </w:r>
    </w:p>
    <w:p w14:paraId="0A5DD461" w14:textId="77777777" w:rsidR="00C825EA" w:rsidRPr="009767CF" w:rsidRDefault="00C825EA" w:rsidP="00C825EA">
      <w:pPr>
        <w:widowControl/>
        <w:autoSpaceDE w:val="0"/>
        <w:autoSpaceDN w:val="0"/>
        <w:adjustRightInd w:val="0"/>
        <w:ind w:firstLine="567"/>
        <w:contextualSpacing/>
        <w:jc w:val="both"/>
        <w:outlineLvl w:val="0"/>
        <w:rPr>
          <w:rFonts w:ascii="Times New Roman" w:eastAsia="Times New Roman" w:hAnsi="Times New Roman" w:cs="Times New Roman"/>
          <w:bCs/>
          <w:lang w:bidi="ar-SA"/>
        </w:rPr>
      </w:pPr>
      <w:r w:rsidRPr="009767CF">
        <w:rPr>
          <w:rFonts w:ascii="Times New Roman" w:eastAsia="Times New Roman" w:hAnsi="Times New Roman" w:cs="Times New Roman"/>
          <w:bCs/>
          <w:lang w:bidi="ar-SA"/>
        </w:rPr>
        <w:t>-механизмы формирования муниципальных программ.</w:t>
      </w:r>
    </w:p>
    <w:p w14:paraId="4CA94369" w14:textId="77777777" w:rsidR="00C825EA" w:rsidRPr="009767CF" w:rsidRDefault="00C825EA" w:rsidP="00C825EA">
      <w:pPr>
        <w:widowControl/>
        <w:autoSpaceDE w:val="0"/>
        <w:autoSpaceDN w:val="0"/>
        <w:adjustRightInd w:val="0"/>
        <w:ind w:firstLine="567"/>
        <w:contextualSpacing/>
        <w:jc w:val="both"/>
        <w:outlineLvl w:val="0"/>
        <w:rPr>
          <w:rFonts w:ascii="Times New Roman" w:eastAsia="Times New Roman" w:hAnsi="Times New Roman" w:cs="Times New Roman"/>
          <w:bCs/>
          <w:color w:val="auto"/>
          <w:lang w:bidi="ar-SA"/>
        </w:rPr>
      </w:pPr>
    </w:p>
    <w:p w14:paraId="148BF980"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5.3.1.Правовые механизмы</w:t>
      </w:r>
    </w:p>
    <w:p w14:paraId="58EF5B9F"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719ABE79"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Стратегия является основой для фо</w:t>
      </w:r>
      <w:r w:rsidR="00312332" w:rsidRPr="009767CF">
        <w:rPr>
          <w:rFonts w:ascii="Times New Roman" w:eastAsia="Times New Roman" w:hAnsi="Times New Roman" w:cs="Times New Roman"/>
          <w:bCs/>
          <w:color w:val="auto"/>
          <w:lang w:bidi="ar-SA"/>
        </w:rPr>
        <w:t xml:space="preserve">рмирования и корректировки </w:t>
      </w:r>
      <w:r w:rsidRPr="009767CF">
        <w:rPr>
          <w:rFonts w:ascii="Times New Roman" w:eastAsia="Times New Roman" w:hAnsi="Times New Roman" w:cs="Times New Roman"/>
          <w:bCs/>
          <w:color w:val="auto"/>
          <w:lang w:bidi="ar-SA"/>
        </w:rPr>
        <w:t xml:space="preserve">документов стратегического планирования </w:t>
      </w:r>
      <w:r w:rsidR="00312332" w:rsidRPr="009767CF">
        <w:rPr>
          <w:rFonts w:ascii="Times New Roman" w:eastAsia="Times New Roman" w:hAnsi="Times New Roman" w:cs="Times New Roman"/>
          <w:color w:val="auto"/>
          <w:lang w:bidi="ar-SA"/>
        </w:rPr>
        <w:t>муниципального района «Рутуль</w:t>
      </w:r>
      <w:r w:rsidRPr="009767CF">
        <w:rPr>
          <w:rFonts w:ascii="Times New Roman" w:eastAsia="Times New Roman" w:hAnsi="Times New Roman" w:cs="Times New Roman"/>
          <w:color w:val="auto"/>
          <w:lang w:bidi="ar-SA"/>
        </w:rPr>
        <w:t>ский район»</w:t>
      </w:r>
      <w:r w:rsidRPr="009767CF">
        <w:rPr>
          <w:rFonts w:ascii="Times New Roman" w:eastAsia="Times New Roman" w:hAnsi="Times New Roman" w:cs="Times New Roman"/>
          <w:bCs/>
          <w:color w:val="auto"/>
          <w:lang w:bidi="ar-SA"/>
        </w:rPr>
        <w:t>. Реализация Стратегии предусматривает принятие соответствующих муниципальных правовых актов и (или) внесение изменений в действующие муниципальные правовые акты в связи с изменениями в приоритетах социально-экономического развития.</w:t>
      </w:r>
    </w:p>
    <w:p w14:paraId="588A0E62"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p>
    <w:p w14:paraId="4356AB21"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5.3.2.Организационно-управленческие механизмы</w:t>
      </w:r>
    </w:p>
    <w:p w14:paraId="6EEFEF8C"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05C5B08B"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lastRenderedPageBreak/>
        <w:t>Управление реализацией Стратегии подразумевает организацию взаимодействия участников реализации Стратегии для решения задач Стратегии и достижения стратегической цели по стратегическим и приоритетным направлениям.</w:t>
      </w:r>
    </w:p>
    <w:p w14:paraId="0C128084"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Система управления реализацией Стратегии включает следующие элементы:</w:t>
      </w:r>
    </w:p>
    <w:p w14:paraId="3CD90E63"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-организация взаимодействия участников реализации Стратегии;</w:t>
      </w:r>
    </w:p>
    <w:p w14:paraId="6E09BBE9"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-планирование реализации Стратегии;</w:t>
      </w:r>
    </w:p>
    <w:p w14:paraId="067AD295"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-ресурсное, в том числе бюджетное обеспечение реализации Стратегии;</w:t>
      </w:r>
    </w:p>
    <w:p w14:paraId="30ED5833"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-мониторинг и контроль реализации Стратегии;</w:t>
      </w:r>
    </w:p>
    <w:p w14:paraId="1C5D6D9A"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-оценка реализации Стратегии;</w:t>
      </w:r>
    </w:p>
    <w:p w14:paraId="474274F4"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-информационное сопровождение реализации Стратегии;</w:t>
      </w:r>
    </w:p>
    <w:p w14:paraId="5B8D7D78"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-корректировка Стратегии при необходимости.</w:t>
      </w:r>
    </w:p>
    <w:p w14:paraId="5E1353B6"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Управление реализацией Стратегии организует администрация </w:t>
      </w:r>
      <w:r w:rsidR="00312332" w:rsidRPr="009767CF">
        <w:rPr>
          <w:rFonts w:ascii="Times New Roman" w:eastAsia="Times New Roman" w:hAnsi="Times New Roman" w:cs="Times New Roman"/>
          <w:color w:val="auto"/>
          <w:lang w:bidi="ar-SA"/>
        </w:rPr>
        <w:t>муниципального района «Рутуль</w:t>
      </w:r>
      <w:r w:rsidRPr="009767CF">
        <w:rPr>
          <w:rFonts w:ascii="Times New Roman" w:eastAsia="Times New Roman" w:hAnsi="Times New Roman" w:cs="Times New Roman"/>
          <w:color w:val="auto"/>
          <w:lang w:bidi="ar-SA"/>
        </w:rPr>
        <w:t>ский район»</w:t>
      </w:r>
      <w:r w:rsidRPr="009767CF">
        <w:rPr>
          <w:rFonts w:ascii="Times New Roman" w:eastAsia="Times New Roman" w:hAnsi="Times New Roman" w:cs="Times New Roman"/>
          <w:bCs/>
          <w:color w:val="auto"/>
          <w:lang w:bidi="ar-SA"/>
        </w:rPr>
        <w:t>.</w:t>
      </w:r>
    </w:p>
    <w:p w14:paraId="267F5545" w14:textId="77777777" w:rsidR="00C825EA" w:rsidRPr="009767CF" w:rsidRDefault="00C825EA" w:rsidP="00C825EA">
      <w:pPr>
        <w:widowControl/>
        <w:autoSpaceDE w:val="0"/>
        <w:autoSpaceDN w:val="0"/>
        <w:adjustRightInd w:val="0"/>
        <w:ind w:firstLine="709"/>
        <w:contextualSpacing/>
        <w:jc w:val="both"/>
        <w:rPr>
          <w:rFonts w:ascii="Times New Roman" w:eastAsia="Times New Roman" w:hAnsi="Times New Roman" w:cs="Times New Roman"/>
          <w:bCs/>
          <w:color w:val="auto"/>
          <w:lang w:bidi="ar-SA"/>
        </w:rPr>
      </w:pPr>
    </w:p>
    <w:p w14:paraId="7DF6FDF9"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5.3.3.Финансовые механизмы</w:t>
      </w:r>
    </w:p>
    <w:p w14:paraId="077A255C"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73F7DD1C"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Ресурсное обеспечение реализации Стратегии будет осуществляться участниками реализации мероприятий Стратегии на основе координации документов планирования реализации Стратегии, документов планирования деятельности участников реализации мероприятий Стратегии, а также документов бюджетного планирования.</w:t>
      </w:r>
    </w:p>
    <w:p w14:paraId="06EA7F33"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Бюджетное планирование и финансирование реализации Стратегии будут осуществляться на основе принципов бюджетирования, ориентированного на результат.</w:t>
      </w:r>
    </w:p>
    <w:p w14:paraId="6D1E7D19"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Планирование и выделение средств на финансирование мероприятий Стратегии за счет бюджета </w:t>
      </w:r>
      <w:r w:rsidR="00312332" w:rsidRPr="009767CF">
        <w:rPr>
          <w:rFonts w:ascii="Times New Roman" w:eastAsia="Times New Roman" w:hAnsi="Times New Roman" w:cs="Times New Roman"/>
          <w:color w:val="auto"/>
          <w:lang w:bidi="ar-SA"/>
        </w:rPr>
        <w:t>муниципального района «Рутуль</w:t>
      </w:r>
      <w:r w:rsidRPr="009767CF">
        <w:rPr>
          <w:rFonts w:ascii="Times New Roman" w:eastAsia="Times New Roman" w:hAnsi="Times New Roman" w:cs="Times New Roman"/>
          <w:color w:val="auto"/>
          <w:lang w:bidi="ar-SA"/>
        </w:rPr>
        <w:t xml:space="preserve">ский район» </w:t>
      </w:r>
      <w:r w:rsidRPr="009767CF">
        <w:rPr>
          <w:rFonts w:ascii="Times New Roman" w:eastAsia="Times New Roman" w:hAnsi="Times New Roman" w:cs="Times New Roman"/>
          <w:bCs/>
          <w:color w:val="auto"/>
          <w:lang w:bidi="ar-SA"/>
        </w:rPr>
        <w:t>будут производиться преимущественно в форме финансирования муниципальных программ.</w:t>
      </w:r>
    </w:p>
    <w:p w14:paraId="45B2236A"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Привлечение средств на реализацию Стратегии из федерального бюдже</w:t>
      </w:r>
      <w:r w:rsidR="00312332" w:rsidRPr="009767CF">
        <w:rPr>
          <w:rFonts w:ascii="Times New Roman" w:eastAsia="Times New Roman" w:hAnsi="Times New Roman" w:cs="Times New Roman"/>
          <w:bCs/>
          <w:color w:val="auto"/>
          <w:lang w:bidi="ar-SA"/>
        </w:rPr>
        <w:t>та и бюджета Республики Дагестан</w:t>
      </w:r>
      <w:r w:rsidRPr="009767CF">
        <w:rPr>
          <w:rFonts w:ascii="Times New Roman" w:eastAsia="Times New Roman" w:hAnsi="Times New Roman" w:cs="Times New Roman"/>
          <w:bCs/>
          <w:color w:val="auto"/>
          <w:lang w:bidi="ar-SA"/>
        </w:rPr>
        <w:t xml:space="preserve"> будет осуществляться в установленном порядке.</w:t>
      </w:r>
    </w:p>
    <w:p w14:paraId="5E0572BF"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Объем ресурсов, требуемый для реализации Стратегии в соответствующем периоде, планируется администрацией </w:t>
      </w:r>
      <w:r w:rsidR="00312332" w:rsidRPr="009767CF">
        <w:rPr>
          <w:rFonts w:ascii="Times New Roman" w:eastAsia="Times New Roman" w:hAnsi="Times New Roman" w:cs="Times New Roman"/>
          <w:color w:val="auto"/>
          <w:lang w:bidi="ar-SA"/>
        </w:rPr>
        <w:t>муниципального района «Рутуль</w:t>
      </w:r>
      <w:r w:rsidRPr="009767CF">
        <w:rPr>
          <w:rFonts w:ascii="Times New Roman" w:eastAsia="Times New Roman" w:hAnsi="Times New Roman" w:cs="Times New Roman"/>
          <w:color w:val="auto"/>
          <w:lang w:bidi="ar-SA"/>
        </w:rPr>
        <w:t xml:space="preserve">ский район» </w:t>
      </w:r>
      <w:r w:rsidRPr="009767CF">
        <w:rPr>
          <w:rFonts w:ascii="Times New Roman" w:eastAsia="Times New Roman" w:hAnsi="Times New Roman" w:cs="Times New Roman"/>
          <w:bCs/>
          <w:color w:val="auto"/>
          <w:lang w:bidi="ar-SA"/>
        </w:rPr>
        <w:t>в процессе бюджетного планирования путем расчета затрат на реализацию программ, проектов, других мероприятий Стратегии, распределения их по источникам финансирования, а также на основе заключенных соглашений, договоров, контрактов с участниками реализации мероприятий Стратегии.</w:t>
      </w:r>
    </w:p>
    <w:p w14:paraId="120FF00B" w14:textId="77777777" w:rsidR="00C825EA" w:rsidRPr="009767CF" w:rsidRDefault="00C825EA" w:rsidP="00C825EA">
      <w:pPr>
        <w:widowControl/>
        <w:autoSpaceDE w:val="0"/>
        <w:autoSpaceDN w:val="0"/>
        <w:adjustRightInd w:val="0"/>
        <w:ind w:firstLine="709"/>
        <w:contextualSpacing/>
        <w:jc w:val="both"/>
        <w:rPr>
          <w:rFonts w:ascii="Times New Roman" w:eastAsia="Times New Roman" w:hAnsi="Times New Roman" w:cs="Times New Roman"/>
          <w:bCs/>
          <w:color w:val="auto"/>
          <w:lang w:bidi="ar-SA"/>
        </w:rPr>
      </w:pPr>
    </w:p>
    <w:p w14:paraId="087883A2" w14:textId="77777777" w:rsidR="00E910F0" w:rsidRPr="009767CF" w:rsidRDefault="00E910F0"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125E82B8" w14:textId="77777777" w:rsidR="00E910F0" w:rsidRPr="009767CF" w:rsidRDefault="00E910F0"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4EC98E68"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5.3.4.Механизмы мониторинга, оценки и корректировки Стратегии</w:t>
      </w:r>
    </w:p>
    <w:p w14:paraId="25690326" w14:textId="77777777" w:rsidR="00C825EA" w:rsidRPr="009767CF" w:rsidRDefault="00C825EA" w:rsidP="00C825EA">
      <w:pPr>
        <w:widowControl/>
        <w:autoSpaceDE w:val="0"/>
        <w:autoSpaceDN w:val="0"/>
        <w:adjustRightInd w:val="0"/>
        <w:ind w:firstLine="709"/>
        <w:contextualSpacing/>
        <w:jc w:val="center"/>
        <w:outlineLvl w:val="0"/>
        <w:rPr>
          <w:rFonts w:ascii="Times New Roman" w:eastAsia="Times New Roman" w:hAnsi="Times New Roman" w:cs="Times New Roman"/>
          <w:b/>
          <w:bCs/>
          <w:color w:val="auto"/>
          <w:lang w:bidi="ar-SA"/>
        </w:rPr>
      </w:pPr>
    </w:p>
    <w:p w14:paraId="48AA9AB3" w14:textId="77777777" w:rsidR="00C825EA" w:rsidRPr="009767CF" w:rsidRDefault="00C825EA" w:rsidP="00C825EA">
      <w:pPr>
        <w:widowControl/>
        <w:autoSpaceDE w:val="0"/>
        <w:autoSpaceDN w:val="0"/>
        <w:adjustRightInd w:val="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 xml:space="preserve">Стратегия развития района не является конечным </w:t>
      </w:r>
      <w:r w:rsidR="00180DC3" w:rsidRPr="009767CF">
        <w:rPr>
          <w:rFonts w:ascii="Times New Roman" w:eastAsia="Times New Roman" w:hAnsi="Times New Roman" w:cs="Times New Roman"/>
          <w:bCs/>
          <w:color w:val="auto"/>
          <w:lang w:bidi="ar-SA"/>
        </w:rPr>
        <w:t>планом, не подлежащим изменению. О</w:t>
      </w:r>
      <w:r w:rsidRPr="009767CF">
        <w:rPr>
          <w:rFonts w:ascii="Times New Roman" w:eastAsia="Times New Roman" w:hAnsi="Times New Roman" w:cs="Times New Roman"/>
          <w:bCs/>
          <w:color w:val="auto"/>
          <w:lang w:bidi="ar-SA"/>
        </w:rPr>
        <w:t>на предполагает постоянное обновление, вплоть до изменения приоритетных направлений в соответствии с достигнутым фактом. При этом стратегические цели должны оставаться неизменными. Кроме того, в процессе реализации Стратегии может возникнуть немало новых интересных идей, которые не нашли отражения в уже предложенных проектах. Корректировка Стратегии будет осуществляться в установленном порядке по мере необходимости.</w:t>
      </w:r>
    </w:p>
    <w:p w14:paraId="53FDB352"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t>Степень реализации Стратегии определяется с помощью мониторинга. Цель мониторинга Стратегии - оперативное обеспечение полной и адекватной информацией о ходе ее реализации для принятия эффективных управленческих решений, необходимых для достижения намеченных целей. Мониторинг призван обеспечить сопоставимый анализ фактических и целевых показателей Стратегии, корректную оценку влияния результатов реализации на социально-экономические процессы.</w:t>
      </w:r>
    </w:p>
    <w:p w14:paraId="46D53904" w14:textId="77777777" w:rsidR="00C825EA" w:rsidRPr="009767CF" w:rsidRDefault="00C825EA" w:rsidP="00C825EA">
      <w:pPr>
        <w:widowControl/>
        <w:autoSpaceDE w:val="0"/>
        <w:autoSpaceDN w:val="0"/>
        <w:adjustRightInd w:val="0"/>
        <w:spacing w:before="280"/>
        <w:ind w:firstLine="567"/>
        <w:contextualSpacing/>
        <w:jc w:val="both"/>
        <w:rPr>
          <w:rFonts w:ascii="Times New Roman" w:eastAsia="Times New Roman" w:hAnsi="Times New Roman" w:cs="Times New Roman"/>
          <w:bCs/>
          <w:color w:val="auto"/>
          <w:lang w:bidi="ar-SA"/>
        </w:rPr>
      </w:pPr>
      <w:r w:rsidRPr="009767CF">
        <w:rPr>
          <w:rFonts w:ascii="Times New Roman" w:eastAsia="Times New Roman" w:hAnsi="Times New Roman" w:cs="Times New Roman"/>
          <w:bCs/>
          <w:color w:val="auto"/>
          <w:lang w:bidi="ar-SA"/>
        </w:rPr>
        <w:lastRenderedPageBreak/>
        <w:t>Мониторинг и оценка реализации Стратегии будут проводиться на протяжении всего периода реализации Стратегии в отношении достигнутых результатов реализации Стратегии в отчетном периоде и по итогам реализации Стратегии в целом.</w:t>
      </w:r>
    </w:p>
    <w:p w14:paraId="7CF91B53" w14:textId="77777777" w:rsidR="00C825EA" w:rsidRPr="009767CF" w:rsidRDefault="00C825EA" w:rsidP="00C825EA">
      <w:pPr>
        <w:widowControl/>
        <w:autoSpaceDE w:val="0"/>
        <w:autoSpaceDN w:val="0"/>
        <w:adjustRightInd w:val="0"/>
        <w:spacing w:before="280"/>
        <w:ind w:firstLine="709"/>
        <w:contextualSpacing/>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lang w:bidi="ar-SA"/>
        </w:rPr>
        <w:t>Информационной базой мониторинга и оценки реализации Стратегии будут данные структурных подразделений администрации района, участников реализации мероприятий Стратегии.</w:t>
      </w:r>
    </w:p>
    <w:p w14:paraId="7B9A4D4A" w14:textId="77777777" w:rsidR="00C825EA" w:rsidRPr="009767CF" w:rsidRDefault="00C825EA" w:rsidP="00C825EA">
      <w:pPr>
        <w:widowControl/>
        <w:ind w:firstLine="709"/>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Стратегия считается реализуемой с удовлетворительным уровнем эффективности, если: </w:t>
      </w:r>
    </w:p>
    <w:p w14:paraId="6993FFC0" w14:textId="77777777" w:rsidR="00C825EA" w:rsidRPr="009767CF" w:rsidRDefault="00C825EA" w:rsidP="00C825EA">
      <w:pPr>
        <w:widowControl/>
        <w:ind w:firstLine="709"/>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 уровень достижения целевых показателей (индикаторов) Стратегии и мероприятий Плана составил не менее 70%; </w:t>
      </w:r>
    </w:p>
    <w:p w14:paraId="6DC749EE" w14:textId="77777777" w:rsidR="00C825EA" w:rsidRPr="009767CF" w:rsidRDefault="00C825EA" w:rsidP="00C825EA">
      <w:pPr>
        <w:widowControl/>
        <w:ind w:firstLine="709"/>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уровень финансирования реализации мероприятий Плана составил не менее 70%.</w:t>
      </w:r>
    </w:p>
    <w:p w14:paraId="116C1FDB" w14:textId="77777777" w:rsidR="00C825EA" w:rsidRPr="009767CF" w:rsidRDefault="00C825EA" w:rsidP="00C825EA">
      <w:pPr>
        <w:widowControl/>
        <w:ind w:firstLine="709"/>
        <w:jc w:val="both"/>
        <w:rPr>
          <w:rFonts w:ascii="Times New Roman" w:eastAsia="Times New Roman" w:hAnsi="Times New Roman" w:cs="Times New Roman"/>
          <w:lang w:bidi="ar-SA"/>
        </w:rPr>
      </w:pPr>
      <w:r w:rsidRPr="009767CF">
        <w:rPr>
          <w:rFonts w:ascii="Times New Roman" w:eastAsia="Times New Roman" w:hAnsi="Times New Roman" w:cs="Times New Roman"/>
          <w:lang w:bidi="ar-SA"/>
        </w:rPr>
        <w:t xml:space="preserve">Если реализация Стратегии не отвечает приведенным выше критериям, уровень эффективности ее реализации признается неудовлетворительным. По итогам проведенной оценки эффективности возможна подготовка предложений по корректировке Стратегии. </w:t>
      </w:r>
    </w:p>
    <w:p w14:paraId="7C0ED9B7" w14:textId="77777777" w:rsidR="00180DC3" w:rsidRPr="009767CF" w:rsidRDefault="00180DC3" w:rsidP="00C825EA">
      <w:pPr>
        <w:widowControl/>
        <w:ind w:firstLine="709"/>
        <w:jc w:val="both"/>
        <w:rPr>
          <w:rFonts w:ascii="Times New Roman" w:eastAsia="Times New Roman" w:hAnsi="Times New Roman" w:cs="Times New Roman"/>
          <w:lang w:bidi="ar-SA"/>
        </w:rPr>
      </w:pPr>
    </w:p>
    <w:p w14:paraId="60C3346B" w14:textId="77777777" w:rsidR="00180DC3" w:rsidRPr="009767CF" w:rsidRDefault="00180DC3" w:rsidP="00C825EA">
      <w:pPr>
        <w:widowControl/>
        <w:ind w:firstLine="709"/>
        <w:jc w:val="both"/>
        <w:rPr>
          <w:rFonts w:ascii="Times New Roman" w:eastAsia="Times New Roman" w:hAnsi="Times New Roman" w:cs="Times New Roman"/>
          <w:lang w:bidi="ar-SA"/>
        </w:rPr>
      </w:pPr>
    </w:p>
    <w:p w14:paraId="3BBEDF4A" w14:textId="77777777" w:rsidR="00180DC3" w:rsidRPr="009767CF" w:rsidRDefault="00180DC3" w:rsidP="00180DC3">
      <w:pPr>
        <w:widowControl/>
        <w:spacing w:after="120"/>
        <w:jc w:val="center"/>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5.4.Сроки и этапы реализации Стратегии</w:t>
      </w:r>
    </w:p>
    <w:p w14:paraId="2488DB5F"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Реализация стратегии предполагается в три  этапа: 2022-2024 годы, 2025-2027 годы, 2028-2030 годы.</w:t>
      </w:r>
    </w:p>
    <w:p w14:paraId="31549BE9"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val="en-US" w:bidi="ar-SA"/>
        </w:rPr>
        <w:t>I</w:t>
      </w:r>
      <w:r w:rsidRPr="009767CF">
        <w:rPr>
          <w:rFonts w:ascii="Times New Roman" w:eastAsia="Times New Roman" w:hAnsi="Times New Roman" w:cs="Times New Roman"/>
          <w:bCs/>
          <w:color w:val="auto"/>
          <w:spacing w:val="-4"/>
          <w:lang w:bidi="ar-SA"/>
        </w:rPr>
        <w:t xml:space="preserve">  этап 2022-2024 годы</w:t>
      </w:r>
      <w:r w:rsidR="00535AA3" w:rsidRPr="009767CF">
        <w:rPr>
          <w:rFonts w:ascii="Times New Roman" w:eastAsia="Times New Roman" w:hAnsi="Times New Roman" w:cs="Times New Roman"/>
          <w:bCs/>
          <w:color w:val="auto"/>
          <w:spacing w:val="-4"/>
          <w:lang w:bidi="ar-SA"/>
        </w:rPr>
        <w:t>-</w:t>
      </w:r>
      <w:r w:rsidRPr="009767CF">
        <w:rPr>
          <w:rFonts w:ascii="Times New Roman" w:eastAsia="Times New Roman" w:hAnsi="Times New Roman" w:cs="Times New Roman"/>
          <w:bCs/>
          <w:color w:val="auto"/>
          <w:spacing w:val="-4"/>
          <w:lang w:bidi="ar-SA"/>
        </w:rPr>
        <w:t xml:space="preserve"> «создание условий для роста»</w:t>
      </w:r>
    </w:p>
    <w:p w14:paraId="15EE0FAA"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 xml:space="preserve">На первом этапе реализации стратегии предусматривается успешное завершение всех существующих муниципальных программ, что обеспечит базу для дальнейшего экономического роста территории. </w:t>
      </w:r>
    </w:p>
    <w:p w14:paraId="68DBB450" w14:textId="77777777" w:rsidR="00C9043E" w:rsidRPr="009767CF" w:rsidRDefault="00C9043E"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Предусматривается газификация района до села Лучек, асфальтирование 15 км. автодороги Рутул-Лучек</w:t>
      </w:r>
    </w:p>
    <w:p w14:paraId="4FA14CCF" w14:textId="77777777" w:rsidR="00180DC3" w:rsidRPr="009767CF" w:rsidRDefault="00180DC3" w:rsidP="00180DC3">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spacing w:val="-4"/>
          <w:lang w:bidi="ar-SA"/>
        </w:rPr>
        <w:t xml:space="preserve"> </w:t>
      </w:r>
      <w:r w:rsidRPr="009767CF">
        <w:rPr>
          <w:rFonts w:ascii="Times New Roman" w:eastAsia="Times New Roman" w:hAnsi="Times New Roman" w:cs="Times New Roman"/>
          <w:color w:val="auto"/>
          <w:lang w:bidi="ar-SA"/>
        </w:rPr>
        <w:t>На данном этапе планируется существенно повысить инвестиционную привлекательность территории путем распространения, доведения до потенциальных инвесторов предложений по возможной реализации инвестиционных проектов на территории муниципального образования. Для чего будут проведены планомерные мероприятия по повышению эффективности использования муниципальных основных фондов, по оценке и возможности использования природных и земельных ресурсов территории.</w:t>
      </w:r>
    </w:p>
    <w:p w14:paraId="7A0C82AD" w14:textId="77777777" w:rsidR="00535AA3" w:rsidRPr="009767CF" w:rsidRDefault="00180DC3" w:rsidP="00535AA3">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bCs/>
          <w:color w:val="auto"/>
          <w:spacing w:val="-4"/>
          <w:lang w:bidi="ar-SA"/>
        </w:rPr>
        <w:t xml:space="preserve">Для активизации развития предпринимательства и сельского хозяйства будут предприняты следующие шаги: проведение конкурсов предпринимательских проектов в рамках муниципальной программы </w:t>
      </w:r>
      <w:r w:rsidRPr="009767CF">
        <w:rPr>
          <w:rFonts w:ascii="Times New Roman" w:eastAsia="Times New Roman" w:hAnsi="Times New Roman" w:cs="Times New Roman"/>
          <w:color w:val="auto"/>
          <w:lang w:bidi="ar-SA"/>
        </w:rPr>
        <w:t>«Развитие малого и среднего предпринимательств</w:t>
      </w:r>
      <w:r w:rsidR="00535AA3" w:rsidRPr="009767CF">
        <w:rPr>
          <w:rFonts w:ascii="Times New Roman" w:eastAsia="Times New Roman" w:hAnsi="Times New Roman" w:cs="Times New Roman"/>
          <w:color w:val="auto"/>
          <w:lang w:bidi="ar-SA"/>
        </w:rPr>
        <w:t>а в муниципальном районе «Рутуль</w:t>
      </w:r>
      <w:r w:rsidRPr="009767CF">
        <w:rPr>
          <w:rFonts w:ascii="Times New Roman" w:eastAsia="Times New Roman" w:hAnsi="Times New Roman" w:cs="Times New Roman"/>
          <w:color w:val="auto"/>
          <w:lang w:bidi="ar-SA"/>
        </w:rPr>
        <w:t>ский рай</w:t>
      </w:r>
      <w:r w:rsidR="00535AA3" w:rsidRPr="009767CF">
        <w:rPr>
          <w:rFonts w:ascii="Times New Roman" w:eastAsia="Times New Roman" w:hAnsi="Times New Roman" w:cs="Times New Roman"/>
          <w:color w:val="auto"/>
          <w:lang w:bidi="ar-SA"/>
        </w:rPr>
        <w:t>он» на 2019-2021</w:t>
      </w:r>
      <w:r w:rsidRPr="009767CF">
        <w:rPr>
          <w:rFonts w:ascii="Times New Roman" w:eastAsia="Times New Roman" w:hAnsi="Times New Roman" w:cs="Times New Roman"/>
          <w:color w:val="auto"/>
          <w:lang w:bidi="ar-SA"/>
        </w:rPr>
        <w:t xml:space="preserve"> годы»</w:t>
      </w:r>
      <w:r w:rsidRPr="009767CF">
        <w:rPr>
          <w:rFonts w:ascii="Times New Roman" w:eastAsia="Times New Roman" w:hAnsi="Times New Roman" w:cs="Times New Roman"/>
          <w:iCs/>
          <w:color w:val="auto"/>
          <w:lang w:bidi="ar-SA"/>
        </w:rPr>
        <w:t xml:space="preserve">, выявление и оказание поддержки вновь создаваемым предприятиям в приоритетных для муниципального образования сферах. Создание привлекательного делового климата, в том числе за счет щадящей муниципальной, политики в отношении малого предпринимательства. Активная и действенная поддержка сельхозтоваропроизводителей,  по предоставлению субсидий по возмещению части затрат по </w:t>
      </w:r>
      <w:r w:rsidRPr="009767CF">
        <w:rPr>
          <w:rFonts w:ascii="Times New Roman" w:eastAsia="Times New Roman" w:hAnsi="Times New Roman" w:cs="Times New Roman"/>
          <w:color w:val="auto"/>
          <w:lang w:bidi="ar-SA"/>
        </w:rPr>
        <w:t xml:space="preserve"> приобретению и капитальному ремонту сельскохозяйственной техники и оборудования из </w:t>
      </w:r>
      <w:r w:rsidR="00535AA3" w:rsidRPr="009767CF">
        <w:rPr>
          <w:rFonts w:ascii="Times New Roman" w:eastAsia="Times New Roman" w:hAnsi="Times New Roman" w:cs="Times New Roman"/>
          <w:color w:val="auto"/>
          <w:lang w:bidi="ar-SA"/>
        </w:rPr>
        <w:t>федерального бюджета и бюджета Республики Дагестан</w:t>
      </w:r>
      <w:r w:rsidRPr="009767CF">
        <w:rPr>
          <w:rFonts w:ascii="Times New Roman" w:eastAsia="Times New Roman" w:hAnsi="Times New Roman" w:cs="Times New Roman"/>
          <w:color w:val="auto"/>
          <w:lang w:bidi="ar-SA"/>
        </w:rPr>
        <w:t xml:space="preserve">, выделение земель для создания фермерских хозяйств </w:t>
      </w:r>
      <w:r w:rsidR="00535AA3" w:rsidRPr="009767CF">
        <w:rPr>
          <w:rFonts w:ascii="Times New Roman" w:eastAsia="Times New Roman" w:hAnsi="Times New Roman" w:cs="Times New Roman"/>
          <w:color w:val="auto"/>
          <w:lang w:bidi="ar-SA"/>
        </w:rPr>
        <w:t xml:space="preserve">в </w:t>
      </w:r>
      <w:r w:rsidRPr="009767CF">
        <w:rPr>
          <w:rFonts w:ascii="Times New Roman" w:eastAsia="Times New Roman" w:hAnsi="Times New Roman" w:cs="Times New Roman"/>
          <w:color w:val="auto"/>
          <w:lang w:bidi="ar-SA"/>
        </w:rPr>
        <w:t>соответствии с Земельным кодексом без торгов</w:t>
      </w:r>
      <w:r w:rsidR="00535AA3" w:rsidRPr="009767CF">
        <w:rPr>
          <w:rFonts w:ascii="Times New Roman" w:eastAsia="Times New Roman" w:hAnsi="Times New Roman" w:cs="Times New Roman"/>
          <w:color w:val="auto"/>
          <w:lang w:bidi="ar-SA"/>
        </w:rPr>
        <w:t>, налоговые преференции в виде освобождения от налогов поступающих в местный бюджет в первые 2 года;</w:t>
      </w:r>
    </w:p>
    <w:p w14:paraId="4CFE331D" w14:textId="77777777" w:rsidR="00180DC3" w:rsidRPr="009767CF" w:rsidRDefault="00180DC3" w:rsidP="00535AA3">
      <w:pPr>
        <w:widowControl/>
        <w:ind w:firstLine="567"/>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Б</w:t>
      </w:r>
      <w:r w:rsidRPr="009767CF">
        <w:rPr>
          <w:rFonts w:ascii="Times New Roman" w:eastAsia="Times New Roman" w:hAnsi="Times New Roman" w:cs="Times New Roman"/>
          <w:lang w:bidi="ar-SA"/>
        </w:rPr>
        <w:t>удут решены вопросы по развитию инфраструктуры первичной переработки, объектов хранения и транспортировки сельскохозяйственной продукции, что позволит улучшить рынок сбыта и расширить ассортимент экологически чистой продукции.</w:t>
      </w:r>
      <w:r w:rsidRPr="009767CF">
        <w:rPr>
          <w:rFonts w:ascii="Times New Roman" w:eastAsia="Times New Roman" w:hAnsi="Times New Roman" w:cs="Times New Roman"/>
          <w:color w:val="auto"/>
          <w:lang w:bidi="ar-SA"/>
        </w:rPr>
        <w:t xml:space="preserve"> </w:t>
      </w:r>
    </w:p>
    <w:p w14:paraId="4EFBBA93" w14:textId="77777777" w:rsidR="00180DC3" w:rsidRPr="009767CF" w:rsidRDefault="00180DC3" w:rsidP="00180DC3">
      <w:pPr>
        <w:widowControl/>
        <w:ind w:firstLine="567"/>
        <w:jc w:val="both"/>
        <w:rPr>
          <w:rFonts w:ascii="Times New Roman" w:eastAsia="Times New Roman" w:hAnsi="Times New Roman" w:cs="Times New Roman"/>
          <w:color w:val="auto"/>
          <w:highlight w:val="yellow"/>
          <w:lang w:bidi="ar-SA"/>
        </w:rPr>
      </w:pPr>
      <w:r w:rsidRPr="009767CF">
        <w:rPr>
          <w:rFonts w:ascii="Times New Roman" w:eastAsia="Times New Roman" w:hAnsi="Times New Roman" w:cs="Times New Roman"/>
          <w:color w:val="auto"/>
          <w:lang w:bidi="ar-SA"/>
        </w:rPr>
        <w:t xml:space="preserve">На первом этапе будет создана устойчивая площадка для дальнейшего развития и диверсификации предпринимательства и обеспечены условия для привлечения новых предприятий и квалифицированных рабочих. </w:t>
      </w:r>
    </w:p>
    <w:p w14:paraId="2A31677B"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val="en-US" w:bidi="ar-SA"/>
        </w:rPr>
        <w:t>II</w:t>
      </w:r>
      <w:r w:rsidRPr="009767CF">
        <w:rPr>
          <w:rFonts w:ascii="Times New Roman" w:eastAsia="Times New Roman" w:hAnsi="Times New Roman" w:cs="Times New Roman"/>
          <w:bCs/>
          <w:color w:val="auto"/>
          <w:spacing w:val="-4"/>
          <w:lang w:bidi="ar-SA"/>
        </w:rPr>
        <w:t xml:space="preserve"> этап 202</w:t>
      </w:r>
      <w:r w:rsidR="00C9043E" w:rsidRPr="009767CF">
        <w:rPr>
          <w:rFonts w:ascii="Times New Roman" w:eastAsia="Times New Roman" w:hAnsi="Times New Roman" w:cs="Times New Roman"/>
          <w:bCs/>
          <w:color w:val="auto"/>
          <w:spacing w:val="-4"/>
          <w:lang w:bidi="ar-SA"/>
        </w:rPr>
        <w:t>5</w:t>
      </w:r>
      <w:r w:rsidRPr="009767CF">
        <w:rPr>
          <w:rFonts w:ascii="Times New Roman" w:eastAsia="Times New Roman" w:hAnsi="Times New Roman" w:cs="Times New Roman"/>
          <w:bCs/>
          <w:color w:val="auto"/>
          <w:spacing w:val="-4"/>
          <w:lang w:bidi="ar-SA"/>
        </w:rPr>
        <w:t>-202</w:t>
      </w:r>
      <w:r w:rsidR="00C9043E" w:rsidRPr="009767CF">
        <w:rPr>
          <w:rFonts w:ascii="Times New Roman" w:eastAsia="Times New Roman" w:hAnsi="Times New Roman" w:cs="Times New Roman"/>
          <w:bCs/>
          <w:color w:val="auto"/>
          <w:spacing w:val="-4"/>
          <w:lang w:bidi="ar-SA"/>
        </w:rPr>
        <w:t>7</w:t>
      </w:r>
      <w:r w:rsidRPr="009767CF">
        <w:rPr>
          <w:rFonts w:ascii="Times New Roman" w:eastAsia="Times New Roman" w:hAnsi="Times New Roman" w:cs="Times New Roman"/>
          <w:bCs/>
          <w:color w:val="auto"/>
          <w:spacing w:val="-4"/>
          <w:lang w:bidi="ar-SA"/>
        </w:rPr>
        <w:t xml:space="preserve"> годы «укрепление позиций»</w:t>
      </w:r>
    </w:p>
    <w:p w14:paraId="445B9780"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На данном этапе подразумевается реализация основных социальных проектов, направленных на улучшение качества жизни в муниципальном образовании. Планируется завершение строитель</w:t>
      </w:r>
      <w:r w:rsidR="00C9043E" w:rsidRPr="009767CF">
        <w:rPr>
          <w:rFonts w:ascii="Times New Roman" w:eastAsia="Times New Roman" w:hAnsi="Times New Roman" w:cs="Times New Roman"/>
          <w:bCs/>
          <w:color w:val="auto"/>
          <w:spacing w:val="-4"/>
          <w:lang w:bidi="ar-SA"/>
        </w:rPr>
        <w:t>ства</w:t>
      </w:r>
      <w:r w:rsidRPr="009767CF">
        <w:rPr>
          <w:rFonts w:ascii="Times New Roman" w:eastAsia="Times New Roman" w:hAnsi="Times New Roman" w:cs="Times New Roman"/>
          <w:bCs/>
          <w:color w:val="auto"/>
          <w:spacing w:val="-4"/>
          <w:lang w:bidi="ar-SA"/>
        </w:rPr>
        <w:t xml:space="preserve"> и </w:t>
      </w:r>
      <w:r w:rsidRPr="009767CF">
        <w:rPr>
          <w:rFonts w:ascii="Times New Roman" w:eastAsia="Times New Roman" w:hAnsi="Times New Roman" w:cs="Times New Roman"/>
          <w:bCs/>
          <w:color w:val="auto"/>
          <w:spacing w:val="-4"/>
          <w:lang w:bidi="ar-SA"/>
        </w:rPr>
        <w:lastRenderedPageBreak/>
        <w:t>капитальный ремонт обра</w:t>
      </w:r>
      <w:r w:rsidR="00C9043E" w:rsidRPr="009767CF">
        <w:rPr>
          <w:rFonts w:ascii="Times New Roman" w:eastAsia="Times New Roman" w:hAnsi="Times New Roman" w:cs="Times New Roman"/>
          <w:bCs/>
          <w:color w:val="auto"/>
          <w:spacing w:val="-4"/>
          <w:lang w:bidi="ar-SA"/>
        </w:rPr>
        <w:t>зовательных учреждений</w:t>
      </w:r>
      <w:r w:rsidRPr="009767CF">
        <w:rPr>
          <w:rFonts w:ascii="Times New Roman" w:eastAsia="Times New Roman" w:hAnsi="Times New Roman" w:cs="Times New Roman"/>
          <w:bCs/>
          <w:color w:val="auto"/>
          <w:spacing w:val="-4"/>
          <w:lang w:bidi="ar-SA"/>
        </w:rPr>
        <w:t xml:space="preserve">, строительство и ремонт спортивных сооружений, детских площадок, модернизация и обновление коммунальной инфраструктуры района,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потенциала. </w:t>
      </w:r>
    </w:p>
    <w:p w14:paraId="08CFDDB9"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Значительно улучшится транспортная доступность территории за счет улучшения дорожного покрытия</w:t>
      </w:r>
      <w:r w:rsidR="00A867DB" w:rsidRPr="009767CF">
        <w:rPr>
          <w:rFonts w:ascii="Times New Roman" w:eastAsia="Times New Roman" w:hAnsi="Times New Roman" w:cs="Times New Roman"/>
          <w:bCs/>
          <w:color w:val="auto"/>
          <w:spacing w:val="-4"/>
          <w:lang w:bidi="ar-SA"/>
        </w:rPr>
        <w:t>(асфальтирования)</w:t>
      </w:r>
      <w:r w:rsidRPr="009767CF">
        <w:rPr>
          <w:rFonts w:ascii="Times New Roman" w:eastAsia="Times New Roman" w:hAnsi="Times New Roman" w:cs="Times New Roman"/>
          <w:bCs/>
          <w:color w:val="auto"/>
          <w:spacing w:val="-4"/>
          <w:lang w:bidi="ar-SA"/>
        </w:rPr>
        <w:t xml:space="preserve"> и ремонта мостов</w:t>
      </w:r>
      <w:r w:rsidR="00A867DB" w:rsidRPr="009767CF">
        <w:rPr>
          <w:rFonts w:ascii="Times New Roman" w:eastAsia="Times New Roman" w:hAnsi="Times New Roman" w:cs="Times New Roman"/>
          <w:bCs/>
          <w:color w:val="auto"/>
          <w:spacing w:val="-4"/>
          <w:lang w:bidi="ar-SA"/>
        </w:rPr>
        <w:t xml:space="preserve"> на автодороге Ахты -Рутул.</w:t>
      </w:r>
      <w:r w:rsidRPr="009767CF">
        <w:rPr>
          <w:rFonts w:ascii="Times New Roman" w:eastAsia="Times New Roman" w:hAnsi="Times New Roman" w:cs="Times New Roman"/>
          <w:bCs/>
          <w:color w:val="auto"/>
          <w:spacing w:val="-4"/>
          <w:lang w:bidi="ar-SA"/>
        </w:rPr>
        <w:t xml:space="preserve"> Предполагается улучшение дорог внутри муниципального района за счет средств  дорожного фонда.  Активизируется процесс развития предпринимательства в сфере сервисного обслуживания, а именно: планируется строительство придорожного кафе, автозаправочной станции. Благодаря устойчивому развитию личных подсобных хозяйств нас</w:t>
      </w:r>
      <w:r w:rsidR="00A867DB" w:rsidRPr="009767CF">
        <w:rPr>
          <w:rFonts w:ascii="Times New Roman" w:eastAsia="Times New Roman" w:hAnsi="Times New Roman" w:cs="Times New Roman"/>
          <w:bCs/>
          <w:color w:val="auto"/>
          <w:spacing w:val="-4"/>
          <w:lang w:bidi="ar-SA"/>
        </w:rPr>
        <w:t xml:space="preserve">еления будут активно повышаться </w:t>
      </w:r>
      <w:r w:rsidRPr="009767CF">
        <w:rPr>
          <w:rFonts w:ascii="Times New Roman" w:eastAsia="Times New Roman" w:hAnsi="Times New Roman" w:cs="Times New Roman"/>
          <w:bCs/>
          <w:color w:val="auto"/>
          <w:spacing w:val="-4"/>
          <w:lang w:bidi="ar-SA"/>
        </w:rPr>
        <w:t xml:space="preserve"> </w:t>
      </w:r>
      <w:r w:rsidR="00A867DB" w:rsidRPr="009767CF">
        <w:rPr>
          <w:rFonts w:ascii="Times New Roman" w:eastAsia="Times New Roman" w:hAnsi="Times New Roman" w:cs="Times New Roman"/>
          <w:bCs/>
          <w:color w:val="auto"/>
          <w:spacing w:val="-4"/>
          <w:lang w:bidi="ar-SA"/>
        </w:rPr>
        <w:t>производство сельхозпродукции</w:t>
      </w:r>
      <w:r w:rsidRPr="009767CF">
        <w:rPr>
          <w:rFonts w:ascii="Times New Roman" w:eastAsia="Times New Roman" w:hAnsi="Times New Roman" w:cs="Times New Roman"/>
          <w:bCs/>
          <w:color w:val="auto"/>
          <w:spacing w:val="-4"/>
          <w:lang w:bidi="ar-SA"/>
        </w:rPr>
        <w:t>.  Будет</w:t>
      </w:r>
      <w:r w:rsidR="00A867DB" w:rsidRPr="009767CF">
        <w:rPr>
          <w:rFonts w:ascii="Times New Roman" w:eastAsia="Times New Roman" w:hAnsi="Times New Roman" w:cs="Times New Roman"/>
          <w:bCs/>
          <w:color w:val="auto"/>
          <w:spacing w:val="-4"/>
          <w:lang w:bidi="ar-SA"/>
        </w:rPr>
        <w:t xml:space="preserve"> активное развитие КФХ по </w:t>
      </w:r>
      <w:r w:rsidRPr="009767CF">
        <w:rPr>
          <w:rFonts w:ascii="Times New Roman" w:eastAsia="Times New Roman" w:hAnsi="Times New Roman" w:cs="Times New Roman"/>
          <w:bCs/>
          <w:color w:val="auto"/>
          <w:spacing w:val="-4"/>
          <w:lang w:bidi="ar-SA"/>
        </w:rPr>
        <w:t xml:space="preserve"> </w:t>
      </w:r>
      <w:r w:rsidR="00A867DB" w:rsidRPr="009767CF">
        <w:rPr>
          <w:rFonts w:ascii="Times New Roman" w:eastAsia="Times New Roman" w:hAnsi="Times New Roman" w:cs="Times New Roman"/>
          <w:bCs/>
          <w:color w:val="auto"/>
          <w:spacing w:val="-4"/>
          <w:lang w:bidi="ar-SA"/>
        </w:rPr>
        <w:t>производству</w:t>
      </w:r>
      <w:r w:rsidRPr="009767CF">
        <w:rPr>
          <w:rFonts w:ascii="Times New Roman" w:eastAsia="Times New Roman" w:hAnsi="Times New Roman" w:cs="Times New Roman"/>
          <w:bCs/>
          <w:color w:val="auto"/>
          <w:spacing w:val="-4"/>
          <w:lang w:bidi="ar-SA"/>
        </w:rPr>
        <w:t xml:space="preserve"> продукции животноводства.</w:t>
      </w:r>
    </w:p>
    <w:p w14:paraId="2979BBFA"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val="en-US" w:bidi="ar-SA"/>
        </w:rPr>
        <w:t>III</w:t>
      </w:r>
      <w:r w:rsidRPr="009767CF">
        <w:rPr>
          <w:rFonts w:ascii="Times New Roman" w:eastAsia="Times New Roman" w:hAnsi="Times New Roman" w:cs="Times New Roman"/>
          <w:bCs/>
          <w:color w:val="auto"/>
          <w:spacing w:val="-4"/>
          <w:lang w:bidi="ar-SA"/>
        </w:rPr>
        <w:t xml:space="preserve"> этап 202</w:t>
      </w:r>
      <w:r w:rsidR="00A867DB" w:rsidRPr="009767CF">
        <w:rPr>
          <w:rFonts w:ascii="Times New Roman" w:eastAsia="Times New Roman" w:hAnsi="Times New Roman" w:cs="Times New Roman"/>
          <w:bCs/>
          <w:color w:val="auto"/>
          <w:spacing w:val="-4"/>
          <w:lang w:bidi="ar-SA"/>
        </w:rPr>
        <w:t>7</w:t>
      </w:r>
      <w:r w:rsidRPr="009767CF">
        <w:rPr>
          <w:rFonts w:ascii="Times New Roman" w:eastAsia="Times New Roman" w:hAnsi="Times New Roman" w:cs="Times New Roman"/>
          <w:bCs/>
          <w:color w:val="auto"/>
          <w:spacing w:val="-4"/>
          <w:lang w:bidi="ar-SA"/>
        </w:rPr>
        <w:t>-2030 годы «активный рост и стабильное развитие»</w:t>
      </w:r>
    </w:p>
    <w:p w14:paraId="3E2D4162"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Третий этап реализации стратегии предполагает активное наращивание экономического потенциала территории, за счет формирования многопрофильного предпринимательства, развития сельского хозяйства, переработки продукции, инвестиционных вливаний в инфраструктуру и производство муниципального района, а также становление устойчивой производственной специализации района, расширение рынка сбыта продукции.  За счет реализации крупных инвестиционных проектов</w:t>
      </w:r>
      <w:r w:rsidR="00A867DB" w:rsidRPr="009767CF">
        <w:rPr>
          <w:rFonts w:ascii="Times New Roman" w:eastAsia="Times New Roman" w:hAnsi="Times New Roman" w:cs="Times New Roman"/>
          <w:bCs/>
          <w:color w:val="auto"/>
          <w:spacing w:val="-4"/>
          <w:lang w:bidi="ar-SA"/>
        </w:rPr>
        <w:t xml:space="preserve"> по  развитию</w:t>
      </w:r>
      <w:r w:rsidRPr="009767CF">
        <w:rPr>
          <w:rFonts w:ascii="Times New Roman" w:eastAsia="Times New Roman" w:hAnsi="Times New Roman" w:cs="Times New Roman"/>
          <w:bCs/>
          <w:color w:val="auto"/>
          <w:spacing w:val="-4"/>
          <w:lang w:bidi="ar-SA"/>
        </w:rPr>
        <w:t xml:space="preserve"> </w:t>
      </w:r>
      <w:r w:rsidR="00A867DB" w:rsidRPr="009767CF">
        <w:rPr>
          <w:rFonts w:ascii="Times New Roman" w:eastAsia="Times New Roman" w:hAnsi="Times New Roman" w:cs="Times New Roman"/>
          <w:bCs/>
          <w:color w:val="auto"/>
          <w:spacing w:val="-4"/>
          <w:lang w:bidi="ar-SA"/>
        </w:rPr>
        <w:t>энергетики</w:t>
      </w:r>
      <w:r w:rsidR="00CC223D" w:rsidRPr="009767CF">
        <w:rPr>
          <w:rFonts w:ascii="Times New Roman" w:eastAsia="Times New Roman" w:hAnsi="Times New Roman" w:cs="Times New Roman"/>
          <w:bCs/>
          <w:color w:val="auto"/>
          <w:spacing w:val="-4"/>
          <w:lang w:bidi="ar-SA"/>
        </w:rPr>
        <w:t>(строительство ГЭС на р.Самур и малых реках, за счет возобновляемых источников энергии-солнечной и ветровой)</w:t>
      </w:r>
      <w:r w:rsidRPr="009767CF">
        <w:rPr>
          <w:rFonts w:ascii="Times New Roman" w:eastAsia="Times New Roman" w:hAnsi="Times New Roman" w:cs="Times New Roman"/>
          <w:bCs/>
          <w:color w:val="auto"/>
          <w:spacing w:val="-4"/>
          <w:lang w:bidi="ar-SA"/>
        </w:rPr>
        <w:t>, ул</w:t>
      </w:r>
      <w:r w:rsidR="00A867DB" w:rsidRPr="009767CF">
        <w:rPr>
          <w:rFonts w:ascii="Times New Roman" w:eastAsia="Times New Roman" w:hAnsi="Times New Roman" w:cs="Times New Roman"/>
          <w:bCs/>
          <w:color w:val="auto"/>
          <w:spacing w:val="-4"/>
          <w:lang w:bidi="ar-SA"/>
        </w:rPr>
        <w:t xml:space="preserve">учшится экономико-социальное </w:t>
      </w:r>
      <w:r w:rsidRPr="009767CF">
        <w:rPr>
          <w:rFonts w:ascii="Times New Roman" w:eastAsia="Times New Roman" w:hAnsi="Times New Roman" w:cs="Times New Roman"/>
          <w:bCs/>
          <w:color w:val="auto"/>
          <w:spacing w:val="-4"/>
          <w:lang w:bidi="ar-SA"/>
        </w:rPr>
        <w:t xml:space="preserve"> положение муниципального образова</w:t>
      </w:r>
      <w:r w:rsidR="00A867DB" w:rsidRPr="009767CF">
        <w:rPr>
          <w:rFonts w:ascii="Times New Roman" w:eastAsia="Times New Roman" w:hAnsi="Times New Roman" w:cs="Times New Roman"/>
          <w:bCs/>
          <w:color w:val="auto"/>
          <w:spacing w:val="-4"/>
          <w:lang w:bidi="ar-SA"/>
        </w:rPr>
        <w:t>ния «Рутульский район».</w:t>
      </w:r>
      <w:r w:rsidRPr="009767CF">
        <w:rPr>
          <w:rFonts w:ascii="Times New Roman" w:eastAsia="Times New Roman" w:hAnsi="Times New Roman" w:cs="Times New Roman"/>
          <w:bCs/>
          <w:color w:val="auto"/>
          <w:spacing w:val="-4"/>
          <w:lang w:bidi="ar-SA"/>
        </w:rPr>
        <w:t xml:space="preserve"> </w:t>
      </w:r>
    </w:p>
    <w:p w14:paraId="69322517" w14:textId="77777777" w:rsidR="00180DC3" w:rsidRPr="009767CF" w:rsidRDefault="00180DC3" w:rsidP="00180DC3">
      <w:pPr>
        <w:widowControl/>
        <w:ind w:firstLine="567"/>
        <w:jc w:val="both"/>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 xml:space="preserve">В случае заинтересованности потенциальных инвесторов возможна разработка </w:t>
      </w:r>
      <w:r w:rsidR="00A867DB" w:rsidRPr="009767CF">
        <w:rPr>
          <w:rFonts w:ascii="Times New Roman" w:eastAsia="Times New Roman" w:hAnsi="Times New Roman" w:cs="Times New Roman"/>
          <w:bCs/>
          <w:color w:val="auto"/>
          <w:spacing w:val="-4"/>
          <w:lang w:bidi="ar-SA"/>
        </w:rPr>
        <w:t>месторождения  гранита в местечке «Аттагай»</w:t>
      </w:r>
      <w:r w:rsidRPr="009767CF">
        <w:rPr>
          <w:rFonts w:ascii="Times New Roman" w:eastAsia="Times New Roman" w:hAnsi="Times New Roman" w:cs="Times New Roman"/>
          <w:bCs/>
          <w:color w:val="auto"/>
          <w:spacing w:val="-4"/>
          <w:lang w:bidi="ar-SA"/>
        </w:rPr>
        <w:t xml:space="preserve">, </w:t>
      </w:r>
      <w:r w:rsidR="00A867DB" w:rsidRPr="009767CF">
        <w:rPr>
          <w:rFonts w:ascii="Times New Roman" w:eastAsia="Times New Roman" w:hAnsi="Times New Roman" w:cs="Times New Roman"/>
          <w:bCs/>
          <w:color w:val="auto"/>
          <w:spacing w:val="-4"/>
          <w:lang w:bidi="ar-SA"/>
        </w:rPr>
        <w:t>производство строительных мате</w:t>
      </w:r>
      <w:r w:rsidR="00CC223D" w:rsidRPr="009767CF">
        <w:rPr>
          <w:rFonts w:ascii="Times New Roman" w:eastAsia="Times New Roman" w:hAnsi="Times New Roman" w:cs="Times New Roman"/>
          <w:bCs/>
          <w:color w:val="auto"/>
          <w:spacing w:val="-4"/>
          <w:lang w:bidi="ar-SA"/>
        </w:rPr>
        <w:t>риалов (щ</w:t>
      </w:r>
      <w:r w:rsidR="00A867DB" w:rsidRPr="009767CF">
        <w:rPr>
          <w:rFonts w:ascii="Times New Roman" w:eastAsia="Times New Roman" w:hAnsi="Times New Roman" w:cs="Times New Roman"/>
          <w:bCs/>
          <w:color w:val="auto"/>
          <w:spacing w:val="-4"/>
          <w:lang w:bidi="ar-SA"/>
        </w:rPr>
        <w:t>ебня, гравия )</w:t>
      </w:r>
      <w:r w:rsidR="00CC223D" w:rsidRPr="009767CF">
        <w:rPr>
          <w:rFonts w:ascii="Times New Roman" w:eastAsia="Times New Roman" w:hAnsi="Times New Roman" w:cs="Times New Roman"/>
          <w:bCs/>
          <w:color w:val="auto"/>
          <w:spacing w:val="-4"/>
          <w:lang w:bidi="ar-SA"/>
        </w:rPr>
        <w:t xml:space="preserve"> в промышленных масштабах и др. </w:t>
      </w:r>
      <w:r w:rsidRPr="009767CF">
        <w:rPr>
          <w:rFonts w:ascii="Times New Roman" w:eastAsia="Times New Roman" w:hAnsi="Times New Roman" w:cs="Times New Roman"/>
          <w:bCs/>
          <w:color w:val="auto"/>
          <w:spacing w:val="-4"/>
          <w:lang w:bidi="ar-SA"/>
        </w:rPr>
        <w:t>Повысится «открытость» территории для проведе</w:t>
      </w:r>
      <w:r w:rsidR="00CC223D" w:rsidRPr="009767CF">
        <w:rPr>
          <w:rFonts w:ascii="Times New Roman" w:eastAsia="Times New Roman" w:hAnsi="Times New Roman" w:cs="Times New Roman"/>
          <w:bCs/>
          <w:color w:val="auto"/>
          <w:spacing w:val="-4"/>
          <w:lang w:bidi="ar-SA"/>
        </w:rPr>
        <w:t xml:space="preserve">ния социально-значимых районных, межрайонных </w:t>
      </w:r>
      <w:r w:rsidRPr="009767CF">
        <w:rPr>
          <w:rFonts w:ascii="Times New Roman" w:eastAsia="Times New Roman" w:hAnsi="Times New Roman" w:cs="Times New Roman"/>
          <w:bCs/>
          <w:color w:val="auto"/>
          <w:spacing w:val="-4"/>
          <w:lang w:bidi="ar-SA"/>
        </w:rPr>
        <w:t>сп</w:t>
      </w:r>
      <w:r w:rsidR="00CC223D" w:rsidRPr="009767CF">
        <w:rPr>
          <w:rFonts w:ascii="Times New Roman" w:eastAsia="Times New Roman" w:hAnsi="Times New Roman" w:cs="Times New Roman"/>
          <w:bCs/>
          <w:color w:val="auto"/>
          <w:spacing w:val="-4"/>
          <w:lang w:bidi="ar-SA"/>
        </w:rPr>
        <w:t>ортивных, музыкальных мероприятий</w:t>
      </w:r>
      <w:r w:rsidRPr="009767CF">
        <w:rPr>
          <w:rFonts w:ascii="Times New Roman" w:eastAsia="Times New Roman" w:hAnsi="Times New Roman" w:cs="Times New Roman"/>
          <w:bCs/>
          <w:color w:val="auto"/>
          <w:spacing w:val="-4"/>
          <w:lang w:bidi="ar-SA"/>
        </w:rPr>
        <w:t>. В муниципальном образовании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14:paraId="43C5D10D" w14:textId="77777777" w:rsidR="00180DC3" w:rsidRPr="009767CF" w:rsidRDefault="00180DC3" w:rsidP="00180DC3">
      <w:pPr>
        <w:widowControl/>
        <w:ind w:firstLine="567"/>
        <w:jc w:val="center"/>
        <w:rPr>
          <w:rFonts w:ascii="Times New Roman" w:eastAsia="Times New Roman" w:hAnsi="Times New Roman" w:cs="Times New Roman"/>
          <w:bCs/>
          <w:color w:val="auto"/>
          <w:spacing w:val="-4"/>
          <w:lang w:bidi="ar-SA"/>
        </w:rPr>
      </w:pPr>
      <w:r w:rsidRPr="009767CF">
        <w:rPr>
          <w:rFonts w:ascii="Times New Roman" w:eastAsia="Times New Roman" w:hAnsi="Times New Roman" w:cs="Times New Roman"/>
          <w:bCs/>
          <w:color w:val="auto"/>
          <w:spacing w:val="-4"/>
          <w:lang w:bidi="ar-SA"/>
        </w:rPr>
        <w:t>_______________</w:t>
      </w:r>
    </w:p>
    <w:p w14:paraId="16F1B691" w14:textId="77777777" w:rsidR="00C825EA" w:rsidRPr="009767CF" w:rsidRDefault="00C825EA" w:rsidP="00C825EA">
      <w:pPr>
        <w:widowControl/>
        <w:ind w:firstLine="709"/>
        <w:contextualSpacing/>
        <w:jc w:val="both"/>
        <w:rPr>
          <w:rFonts w:ascii="Times New Roman" w:eastAsia="Times New Roman" w:hAnsi="Times New Roman" w:cs="Times New Roman"/>
          <w:color w:val="auto"/>
          <w:lang w:bidi="ar-SA"/>
        </w:rPr>
      </w:pPr>
    </w:p>
    <w:p w14:paraId="51F5A028" w14:textId="77777777" w:rsidR="00D274DE" w:rsidRPr="009767CF" w:rsidRDefault="00D274DE" w:rsidP="00D274DE">
      <w:pPr>
        <w:widowControl/>
        <w:ind w:firstLine="708"/>
        <w:jc w:val="both"/>
        <w:rPr>
          <w:rFonts w:ascii="Times New Roman" w:eastAsia="Times New Roman" w:hAnsi="Times New Roman" w:cs="Times New Roman"/>
          <w:color w:val="auto"/>
          <w:lang w:bidi="ar-SA"/>
        </w:rPr>
      </w:pPr>
    </w:p>
    <w:p w14:paraId="570E034F"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p>
    <w:p w14:paraId="4FA1D34D" w14:textId="77777777" w:rsidR="00E26F1A" w:rsidRPr="009767CF" w:rsidRDefault="00E26F1A" w:rsidP="00E26F1A">
      <w:pPr>
        <w:widowControl/>
        <w:ind w:firstLine="567"/>
        <w:jc w:val="both"/>
        <w:rPr>
          <w:rFonts w:ascii="Times New Roman" w:eastAsia="Times New Roman" w:hAnsi="Times New Roman" w:cs="Times New Roman"/>
          <w:color w:val="auto"/>
          <w:lang w:bidi="ar-SA"/>
        </w:rPr>
      </w:pPr>
    </w:p>
    <w:p w14:paraId="0E341681" w14:textId="77777777" w:rsidR="00E26F1A" w:rsidRPr="009767CF" w:rsidRDefault="00E26F1A" w:rsidP="00E26F1A">
      <w:pPr>
        <w:widowControl/>
        <w:ind w:firstLine="708"/>
        <w:jc w:val="center"/>
        <w:rPr>
          <w:rFonts w:ascii="Times New Roman" w:eastAsia="Times New Roman" w:hAnsi="Times New Roman" w:cs="Times New Roman"/>
          <w:b/>
          <w:color w:val="auto"/>
          <w:lang w:bidi="ar-SA"/>
        </w:rPr>
      </w:pPr>
    </w:p>
    <w:p w14:paraId="7F500B0E" w14:textId="77777777" w:rsidR="000449A8" w:rsidRPr="009767CF" w:rsidRDefault="000449A8" w:rsidP="000449A8">
      <w:pPr>
        <w:widowControl/>
        <w:ind w:firstLine="709"/>
        <w:jc w:val="both"/>
        <w:rPr>
          <w:rFonts w:ascii="Times New Roman" w:eastAsia="Times New Roman" w:hAnsi="Times New Roman" w:cs="Times New Roman"/>
          <w:color w:val="auto"/>
          <w:lang w:bidi="ar-SA"/>
        </w:rPr>
      </w:pPr>
    </w:p>
    <w:p w14:paraId="3CC52121" w14:textId="77777777" w:rsidR="002E760D" w:rsidRPr="009767CF" w:rsidRDefault="002E760D" w:rsidP="002E760D">
      <w:pPr>
        <w:widowControl/>
        <w:ind w:firstLine="708"/>
        <w:jc w:val="center"/>
        <w:rPr>
          <w:rFonts w:ascii="Times New Roman" w:eastAsia="Times New Roman" w:hAnsi="Times New Roman" w:cs="Times New Roman"/>
          <w:b/>
          <w:iCs/>
          <w:color w:val="auto"/>
          <w:lang w:bidi="ar-SA"/>
        </w:rPr>
      </w:pPr>
    </w:p>
    <w:p w14:paraId="7194D15E" w14:textId="77777777" w:rsidR="006F7107" w:rsidRPr="009767CF" w:rsidRDefault="006F7107" w:rsidP="006F7107">
      <w:pPr>
        <w:widowControl/>
        <w:ind w:firstLine="709"/>
        <w:jc w:val="both"/>
        <w:rPr>
          <w:rFonts w:ascii="Times New Roman" w:eastAsia="Times New Roman" w:hAnsi="Times New Roman" w:cs="Times New Roman"/>
          <w:b/>
          <w:color w:val="auto"/>
          <w:lang w:bidi="ar-SA"/>
        </w:rPr>
      </w:pPr>
    </w:p>
    <w:p w14:paraId="7530EFF1" w14:textId="77777777" w:rsidR="006F7107" w:rsidRPr="009767CF" w:rsidRDefault="006F7107" w:rsidP="00D56D9D">
      <w:pPr>
        <w:widowControl/>
        <w:ind w:firstLine="720"/>
        <w:rPr>
          <w:rFonts w:ascii="Times New Roman" w:eastAsia="Times New Roman" w:hAnsi="Times New Roman" w:cs="Times New Roman"/>
          <w:color w:val="auto"/>
          <w:spacing w:val="-4"/>
          <w:lang w:bidi="ar-SA"/>
        </w:rPr>
      </w:pPr>
    </w:p>
    <w:p w14:paraId="7171E6DC" w14:textId="77777777" w:rsidR="005B6554" w:rsidRPr="009767CF" w:rsidRDefault="005B6554" w:rsidP="00D4396C">
      <w:pPr>
        <w:widowControl/>
        <w:ind w:firstLine="709"/>
        <w:jc w:val="both"/>
        <w:rPr>
          <w:rFonts w:ascii="Times New Roman" w:hAnsi="Times New Roman" w:cs="Times New Roman"/>
        </w:rPr>
      </w:pPr>
    </w:p>
    <w:p w14:paraId="39B27EEF" w14:textId="77777777" w:rsidR="005B6554" w:rsidRPr="009767CF" w:rsidRDefault="005B6554" w:rsidP="00D4396C">
      <w:pPr>
        <w:widowControl/>
        <w:ind w:firstLine="709"/>
        <w:jc w:val="both"/>
        <w:rPr>
          <w:rFonts w:ascii="Times New Roman" w:hAnsi="Times New Roman" w:cs="Times New Roman"/>
        </w:rPr>
      </w:pPr>
    </w:p>
    <w:p w14:paraId="0FBC57CA" w14:textId="77777777" w:rsidR="005B6554" w:rsidRPr="009767CF" w:rsidRDefault="005B6554" w:rsidP="00D4396C">
      <w:pPr>
        <w:widowControl/>
        <w:ind w:firstLine="709"/>
        <w:jc w:val="both"/>
        <w:rPr>
          <w:rFonts w:ascii="Times New Roman" w:hAnsi="Times New Roman" w:cs="Times New Roman"/>
        </w:rPr>
      </w:pPr>
    </w:p>
    <w:p w14:paraId="4780A65E" w14:textId="1E0AD7B4" w:rsidR="00F219CD" w:rsidRPr="009767CF" w:rsidRDefault="00A87673" w:rsidP="00BD444F">
      <w:pPr>
        <w:pStyle w:val="11"/>
        <w:shd w:val="clear" w:color="auto" w:fill="auto"/>
        <w:spacing w:after="80" w:line="240" w:lineRule="auto"/>
        <w:ind w:firstLine="0"/>
        <w:jc w:val="center"/>
        <w:rPr>
          <w:sz w:val="24"/>
          <w:szCs w:val="24"/>
        </w:rPr>
      </w:pPr>
      <w:r w:rsidRPr="00BD444F">
        <w:rPr>
          <w:b/>
          <w:bCs/>
          <w:sz w:val="24"/>
          <w:szCs w:val="24"/>
        </w:rPr>
        <w:t>3. Стратегический план</w:t>
      </w:r>
      <w:r w:rsidRPr="00BD444F">
        <w:rPr>
          <w:b/>
          <w:bCs/>
          <w:sz w:val="24"/>
          <w:szCs w:val="24"/>
        </w:rPr>
        <w:br/>
        <w:t>инвестиционного развития муниципального района</w:t>
      </w:r>
      <w:r w:rsidRPr="00BD444F">
        <w:rPr>
          <w:b/>
          <w:bCs/>
          <w:sz w:val="24"/>
          <w:szCs w:val="24"/>
        </w:rPr>
        <w:br/>
        <w:t>«Рутульский район»</w:t>
      </w:r>
    </w:p>
    <w:p w14:paraId="2D7B30A7" w14:textId="77777777" w:rsidR="00F219CD" w:rsidRPr="009767CF" w:rsidRDefault="00A87673" w:rsidP="00BD444F">
      <w:pPr>
        <w:pStyle w:val="11"/>
        <w:shd w:val="clear" w:color="auto" w:fill="auto"/>
        <w:spacing w:line="240" w:lineRule="auto"/>
        <w:ind w:firstLine="860"/>
        <w:rPr>
          <w:sz w:val="24"/>
          <w:szCs w:val="24"/>
        </w:rPr>
      </w:pPr>
      <w:r w:rsidRPr="009767CF">
        <w:rPr>
          <w:sz w:val="24"/>
          <w:szCs w:val="24"/>
        </w:rPr>
        <w:t>Реализация инвестиционной стратегии муниципального района предполагает достижение стратегических целей инвестиционного развития.</w:t>
      </w:r>
    </w:p>
    <w:p w14:paraId="6A063B9A" w14:textId="77777777" w:rsidR="00F219CD" w:rsidRPr="009767CF" w:rsidRDefault="00A87673" w:rsidP="00BD444F">
      <w:pPr>
        <w:pStyle w:val="24"/>
        <w:keepNext/>
        <w:keepLines/>
        <w:shd w:val="clear" w:color="auto" w:fill="auto"/>
        <w:spacing w:after="0" w:line="240" w:lineRule="auto"/>
        <w:rPr>
          <w:sz w:val="24"/>
          <w:szCs w:val="24"/>
        </w:rPr>
      </w:pPr>
      <w:bookmarkStart w:id="15" w:name="bookmark18"/>
      <w:bookmarkStart w:id="16" w:name="bookmark19"/>
      <w:r w:rsidRPr="009767CF">
        <w:rPr>
          <w:sz w:val="24"/>
          <w:szCs w:val="24"/>
        </w:rPr>
        <w:t>Стратегическая цель № 1.</w:t>
      </w:r>
      <w:bookmarkEnd w:id="15"/>
      <w:bookmarkEnd w:id="16"/>
    </w:p>
    <w:p w14:paraId="0C2960FC" w14:textId="77777777" w:rsidR="00F219CD" w:rsidRPr="009767CF" w:rsidRDefault="00FE097D" w:rsidP="00BD444F">
      <w:pPr>
        <w:pStyle w:val="11"/>
        <w:shd w:val="clear" w:color="auto" w:fill="auto"/>
        <w:spacing w:line="240" w:lineRule="auto"/>
        <w:ind w:firstLine="860"/>
        <w:jc w:val="both"/>
        <w:rPr>
          <w:sz w:val="24"/>
          <w:szCs w:val="24"/>
        </w:rPr>
      </w:pPr>
      <w:r w:rsidRPr="009767CF">
        <w:rPr>
          <w:sz w:val="24"/>
          <w:szCs w:val="24"/>
        </w:rPr>
        <w:t>Обеспечить до 203</w:t>
      </w:r>
      <w:r w:rsidR="00A87673" w:rsidRPr="009767CF">
        <w:rPr>
          <w:sz w:val="24"/>
          <w:szCs w:val="24"/>
        </w:rPr>
        <w:t>0 года на территории муниципального района «Рутульский район» развитие конкурентоспособного сельского хозяйства, основанного на технологичном и интенсивном использовании ресурсов.</w:t>
      </w:r>
    </w:p>
    <w:p w14:paraId="2A7A5573" w14:textId="77777777" w:rsidR="00F219CD" w:rsidRPr="009767CF" w:rsidRDefault="00A87673" w:rsidP="00BD444F">
      <w:pPr>
        <w:pStyle w:val="11"/>
        <w:shd w:val="clear" w:color="auto" w:fill="auto"/>
        <w:spacing w:after="0" w:line="240" w:lineRule="auto"/>
        <w:ind w:firstLine="760"/>
        <w:jc w:val="both"/>
        <w:rPr>
          <w:sz w:val="24"/>
          <w:szCs w:val="24"/>
        </w:rPr>
      </w:pPr>
      <w:r w:rsidRPr="009767CF">
        <w:rPr>
          <w:sz w:val="24"/>
          <w:szCs w:val="24"/>
        </w:rPr>
        <w:t xml:space="preserve">Обоснование стратегической инвестиционной цели: развитие на территории района </w:t>
      </w:r>
      <w:r w:rsidRPr="009767CF">
        <w:rPr>
          <w:sz w:val="24"/>
          <w:szCs w:val="24"/>
        </w:rPr>
        <w:lastRenderedPageBreak/>
        <w:t>агропромышленного сектора приведет к интенсификации производства, что в свою очередь увеличит объемы прибыли, налоговых поступлений в бюджеты всех уровней, повысит уровень благосостояния жителей района.</w:t>
      </w:r>
    </w:p>
    <w:p w14:paraId="322CF592" w14:textId="77777777" w:rsidR="00F219CD" w:rsidRPr="009767CF" w:rsidRDefault="00A87673" w:rsidP="00BD444F">
      <w:pPr>
        <w:pStyle w:val="11"/>
        <w:shd w:val="clear" w:color="auto" w:fill="auto"/>
        <w:spacing w:line="240" w:lineRule="auto"/>
        <w:ind w:firstLine="0"/>
        <w:jc w:val="center"/>
        <w:rPr>
          <w:sz w:val="24"/>
          <w:szCs w:val="24"/>
        </w:rPr>
      </w:pPr>
      <w:r w:rsidRPr="009767CF">
        <w:rPr>
          <w:sz w:val="24"/>
          <w:szCs w:val="24"/>
        </w:rPr>
        <w:t>Предпосылки:</w:t>
      </w:r>
    </w:p>
    <w:p w14:paraId="01D59EE3" w14:textId="77777777" w:rsidR="00F219CD" w:rsidRPr="009767CF" w:rsidRDefault="00FA5087" w:rsidP="00BD444F">
      <w:pPr>
        <w:pStyle w:val="11"/>
        <w:numPr>
          <w:ilvl w:val="0"/>
          <w:numId w:val="7"/>
        </w:numPr>
        <w:shd w:val="clear" w:color="auto" w:fill="auto"/>
        <w:tabs>
          <w:tab w:val="left" w:pos="741"/>
        </w:tabs>
        <w:spacing w:line="240" w:lineRule="auto"/>
        <w:ind w:firstLine="380"/>
        <w:rPr>
          <w:sz w:val="24"/>
          <w:szCs w:val="24"/>
        </w:rPr>
      </w:pPr>
      <w:r w:rsidRPr="009767CF">
        <w:rPr>
          <w:sz w:val="24"/>
          <w:szCs w:val="24"/>
        </w:rPr>
        <w:t>Наличие в районе большого</w:t>
      </w:r>
      <w:r w:rsidR="00A87673" w:rsidRPr="009767CF">
        <w:rPr>
          <w:sz w:val="24"/>
          <w:szCs w:val="24"/>
        </w:rPr>
        <w:t xml:space="preserve"> сельскохозяйственного потенциала.</w:t>
      </w:r>
    </w:p>
    <w:p w14:paraId="7B3D0A75" w14:textId="77777777" w:rsidR="00F219CD" w:rsidRPr="009767CF" w:rsidRDefault="00A87673" w:rsidP="00BD444F">
      <w:pPr>
        <w:pStyle w:val="11"/>
        <w:numPr>
          <w:ilvl w:val="0"/>
          <w:numId w:val="7"/>
        </w:numPr>
        <w:shd w:val="clear" w:color="auto" w:fill="auto"/>
        <w:tabs>
          <w:tab w:val="left" w:pos="741"/>
        </w:tabs>
        <w:spacing w:after="340" w:line="240" w:lineRule="auto"/>
        <w:ind w:left="740" w:hanging="360"/>
        <w:rPr>
          <w:sz w:val="24"/>
          <w:szCs w:val="24"/>
        </w:rPr>
      </w:pPr>
      <w:r w:rsidRPr="009767CF">
        <w:rPr>
          <w:sz w:val="24"/>
          <w:szCs w:val="24"/>
        </w:rPr>
        <w:t>Наличие достаточной кормовой базы для развития животноводства, в особенности овцеводства.</w:t>
      </w:r>
    </w:p>
    <w:p w14:paraId="6FC719D9" w14:textId="77777777" w:rsidR="00F219CD" w:rsidRPr="009767CF" w:rsidRDefault="00A87673" w:rsidP="00BD444F">
      <w:pPr>
        <w:pStyle w:val="11"/>
        <w:numPr>
          <w:ilvl w:val="0"/>
          <w:numId w:val="7"/>
        </w:numPr>
        <w:shd w:val="clear" w:color="auto" w:fill="auto"/>
        <w:tabs>
          <w:tab w:val="left" w:pos="741"/>
        </w:tabs>
        <w:spacing w:line="240" w:lineRule="auto"/>
        <w:ind w:left="740" w:hanging="360"/>
        <w:rPr>
          <w:sz w:val="24"/>
          <w:szCs w:val="24"/>
        </w:rPr>
      </w:pPr>
      <w:r w:rsidRPr="009767CF">
        <w:rPr>
          <w:sz w:val="24"/>
          <w:szCs w:val="24"/>
        </w:rPr>
        <w:t>Благоприятный климат для культивирования районированных сельскохозяйственных культур.</w:t>
      </w:r>
    </w:p>
    <w:p w14:paraId="4437879A" w14:textId="77777777" w:rsidR="00F219CD" w:rsidRPr="009767CF" w:rsidRDefault="00A87673" w:rsidP="00BD444F">
      <w:pPr>
        <w:pStyle w:val="11"/>
        <w:numPr>
          <w:ilvl w:val="0"/>
          <w:numId w:val="7"/>
        </w:numPr>
        <w:shd w:val="clear" w:color="auto" w:fill="auto"/>
        <w:tabs>
          <w:tab w:val="left" w:pos="741"/>
        </w:tabs>
        <w:spacing w:line="240" w:lineRule="auto"/>
        <w:ind w:left="740" w:hanging="360"/>
        <w:rPr>
          <w:sz w:val="24"/>
          <w:szCs w:val="24"/>
        </w:rPr>
      </w:pPr>
      <w:r w:rsidRPr="009767CF">
        <w:rPr>
          <w:sz w:val="24"/>
          <w:szCs w:val="24"/>
        </w:rPr>
        <w:t>Высокий уровень развития личных подсобных хозяйств, который может послужить стабильной ресурсной базой для перерабатывающих предприятий.</w:t>
      </w:r>
    </w:p>
    <w:p w14:paraId="2159FCD5" w14:textId="77777777" w:rsidR="00F219CD" w:rsidRPr="009767CF" w:rsidRDefault="00A87673" w:rsidP="00BD444F">
      <w:pPr>
        <w:pStyle w:val="11"/>
        <w:numPr>
          <w:ilvl w:val="0"/>
          <w:numId w:val="7"/>
        </w:numPr>
        <w:shd w:val="clear" w:color="auto" w:fill="auto"/>
        <w:tabs>
          <w:tab w:val="left" w:pos="741"/>
        </w:tabs>
        <w:spacing w:line="240" w:lineRule="auto"/>
        <w:ind w:left="740" w:hanging="360"/>
        <w:rPr>
          <w:sz w:val="24"/>
          <w:szCs w:val="24"/>
        </w:rPr>
      </w:pPr>
      <w:r w:rsidRPr="009767CF">
        <w:rPr>
          <w:sz w:val="24"/>
          <w:szCs w:val="24"/>
        </w:rPr>
        <w:t>Развитые сельскохозяйственные традиции среди населения муниципального района.</w:t>
      </w:r>
    </w:p>
    <w:p w14:paraId="144541B6" w14:textId="77777777" w:rsidR="00F96FBF" w:rsidRPr="009767CF" w:rsidRDefault="00F96FBF" w:rsidP="00BD444F">
      <w:pPr>
        <w:pStyle w:val="11"/>
        <w:shd w:val="clear" w:color="auto" w:fill="auto"/>
        <w:spacing w:line="240" w:lineRule="auto"/>
        <w:ind w:firstLine="0"/>
        <w:jc w:val="center"/>
        <w:rPr>
          <w:sz w:val="24"/>
          <w:szCs w:val="24"/>
        </w:rPr>
      </w:pPr>
    </w:p>
    <w:p w14:paraId="3FF69DC9" w14:textId="77777777" w:rsidR="00F219CD" w:rsidRPr="009767CF" w:rsidRDefault="00A87673" w:rsidP="00BD444F">
      <w:pPr>
        <w:pStyle w:val="11"/>
        <w:shd w:val="clear" w:color="auto" w:fill="auto"/>
        <w:spacing w:line="240" w:lineRule="auto"/>
        <w:ind w:firstLine="0"/>
        <w:jc w:val="center"/>
        <w:rPr>
          <w:sz w:val="24"/>
          <w:szCs w:val="24"/>
        </w:rPr>
      </w:pPr>
      <w:r w:rsidRPr="009767CF">
        <w:rPr>
          <w:sz w:val="24"/>
          <w:szCs w:val="24"/>
        </w:rPr>
        <w:t>Ограничения:</w:t>
      </w:r>
    </w:p>
    <w:p w14:paraId="73100A79" w14:textId="77777777" w:rsidR="00F219CD" w:rsidRPr="009767CF" w:rsidRDefault="00A87673" w:rsidP="00BD444F">
      <w:pPr>
        <w:pStyle w:val="11"/>
        <w:numPr>
          <w:ilvl w:val="0"/>
          <w:numId w:val="8"/>
        </w:numPr>
        <w:shd w:val="clear" w:color="auto" w:fill="auto"/>
        <w:tabs>
          <w:tab w:val="left" w:pos="740"/>
        </w:tabs>
        <w:spacing w:after="180" w:line="240" w:lineRule="auto"/>
        <w:ind w:left="720" w:hanging="340"/>
        <w:jc w:val="both"/>
        <w:rPr>
          <w:sz w:val="24"/>
          <w:szCs w:val="24"/>
        </w:rPr>
      </w:pPr>
      <w:r w:rsidRPr="009767CF">
        <w:rPr>
          <w:sz w:val="24"/>
          <w:szCs w:val="24"/>
        </w:rPr>
        <w:t>Низкий уровень интенсификации и автоматизации сельского хозяйства, связанный с отсталостью, физическим и моральным износом материально-технической базы сельского хозяйства.</w:t>
      </w:r>
    </w:p>
    <w:p w14:paraId="496EB7B9" w14:textId="77777777" w:rsidR="00F219CD" w:rsidRPr="009767CF" w:rsidRDefault="00A87673" w:rsidP="00BD444F">
      <w:pPr>
        <w:pStyle w:val="11"/>
        <w:numPr>
          <w:ilvl w:val="0"/>
          <w:numId w:val="8"/>
        </w:numPr>
        <w:shd w:val="clear" w:color="auto" w:fill="auto"/>
        <w:tabs>
          <w:tab w:val="left" w:pos="740"/>
        </w:tabs>
        <w:spacing w:after="180" w:line="240" w:lineRule="auto"/>
        <w:ind w:left="720" w:hanging="340"/>
        <w:jc w:val="both"/>
        <w:rPr>
          <w:sz w:val="24"/>
          <w:szCs w:val="24"/>
        </w:rPr>
      </w:pPr>
      <w:r w:rsidRPr="009767CF">
        <w:rPr>
          <w:sz w:val="24"/>
          <w:szCs w:val="24"/>
        </w:rPr>
        <w:t>Отсутствие цивилизованных рынков для реализации продукции личных подсобных хозяйств.</w:t>
      </w:r>
    </w:p>
    <w:p w14:paraId="378B001C" w14:textId="77777777" w:rsidR="00F219CD" w:rsidRPr="009767CF" w:rsidRDefault="00A87673" w:rsidP="00BD444F">
      <w:pPr>
        <w:pStyle w:val="11"/>
        <w:numPr>
          <w:ilvl w:val="0"/>
          <w:numId w:val="8"/>
        </w:numPr>
        <w:shd w:val="clear" w:color="auto" w:fill="auto"/>
        <w:tabs>
          <w:tab w:val="left" w:pos="740"/>
        </w:tabs>
        <w:spacing w:after="180" w:line="240" w:lineRule="auto"/>
        <w:ind w:firstLine="380"/>
        <w:rPr>
          <w:sz w:val="24"/>
          <w:szCs w:val="24"/>
        </w:rPr>
      </w:pPr>
      <w:r w:rsidRPr="009767CF">
        <w:rPr>
          <w:sz w:val="24"/>
          <w:szCs w:val="24"/>
        </w:rPr>
        <w:t>Отсутствие залоговой базы у сельхозтоваропроизводителей.</w:t>
      </w:r>
    </w:p>
    <w:p w14:paraId="6A900C15" w14:textId="77777777" w:rsidR="00F219CD" w:rsidRPr="009767CF" w:rsidRDefault="00A87673" w:rsidP="00BD444F">
      <w:pPr>
        <w:pStyle w:val="11"/>
        <w:numPr>
          <w:ilvl w:val="0"/>
          <w:numId w:val="8"/>
        </w:numPr>
        <w:shd w:val="clear" w:color="auto" w:fill="auto"/>
        <w:tabs>
          <w:tab w:val="left" w:pos="740"/>
        </w:tabs>
        <w:spacing w:after="180" w:line="240" w:lineRule="auto"/>
        <w:ind w:left="720" w:hanging="340"/>
        <w:jc w:val="both"/>
        <w:rPr>
          <w:sz w:val="24"/>
          <w:szCs w:val="24"/>
        </w:rPr>
      </w:pPr>
      <w:r w:rsidRPr="009767CF">
        <w:rPr>
          <w:sz w:val="24"/>
          <w:szCs w:val="24"/>
        </w:rPr>
        <w:t>Низкие закупочные цены по большинству видов сельскохозяйственной продукции.</w:t>
      </w:r>
    </w:p>
    <w:p w14:paraId="332C80A2" w14:textId="77777777" w:rsidR="00F219CD" w:rsidRPr="009767CF" w:rsidRDefault="00A87673" w:rsidP="00BD444F">
      <w:pPr>
        <w:pStyle w:val="11"/>
        <w:numPr>
          <w:ilvl w:val="0"/>
          <w:numId w:val="8"/>
        </w:numPr>
        <w:shd w:val="clear" w:color="auto" w:fill="auto"/>
        <w:spacing w:after="700" w:line="240" w:lineRule="auto"/>
        <w:ind w:left="380" w:firstLine="0"/>
        <w:jc w:val="both"/>
        <w:rPr>
          <w:sz w:val="24"/>
          <w:szCs w:val="24"/>
        </w:rPr>
      </w:pPr>
      <w:r w:rsidRPr="009767CF">
        <w:rPr>
          <w:sz w:val="24"/>
          <w:szCs w:val="24"/>
        </w:rPr>
        <w:t>Диспропорции в структуре сельскохозяйственных производителей, связанные с тем, что более 80 проц. сельхозпродуктов производится в личных подсобных хозяйствах.</w:t>
      </w:r>
    </w:p>
    <w:p w14:paraId="4D4F9C1F" w14:textId="77777777" w:rsidR="00F219CD" w:rsidRPr="009767CF" w:rsidRDefault="00A87673" w:rsidP="00BD444F">
      <w:pPr>
        <w:pStyle w:val="24"/>
        <w:keepNext/>
        <w:keepLines/>
        <w:shd w:val="clear" w:color="auto" w:fill="auto"/>
        <w:spacing w:after="180" w:line="240" w:lineRule="auto"/>
        <w:rPr>
          <w:sz w:val="24"/>
          <w:szCs w:val="24"/>
        </w:rPr>
      </w:pPr>
      <w:bookmarkStart w:id="17" w:name="bookmark20"/>
      <w:bookmarkStart w:id="18" w:name="bookmark21"/>
      <w:r w:rsidRPr="009767CF">
        <w:rPr>
          <w:sz w:val="24"/>
          <w:szCs w:val="24"/>
        </w:rPr>
        <w:t>Стратегическая цель № 2</w:t>
      </w:r>
      <w:r w:rsidRPr="009767CF">
        <w:rPr>
          <w:b w:val="0"/>
          <w:bCs w:val="0"/>
          <w:sz w:val="24"/>
          <w:szCs w:val="24"/>
        </w:rPr>
        <w:t>.</w:t>
      </w:r>
      <w:bookmarkEnd w:id="17"/>
      <w:bookmarkEnd w:id="18"/>
    </w:p>
    <w:p w14:paraId="02251FDE" w14:textId="77777777" w:rsidR="00F219CD" w:rsidRPr="009767CF" w:rsidRDefault="00A87673" w:rsidP="00BD444F">
      <w:pPr>
        <w:pStyle w:val="11"/>
        <w:shd w:val="clear" w:color="auto" w:fill="auto"/>
        <w:spacing w:after="180" w:line="240" w:lineRule="auto"/>
        <w:ind w:firstLine="740"/>
        <w:jc w:val="both"/>
        <w:rPr>
          <w:sz w:val="24"/>
          <w:szCs w:val="24"/>
        </w:rPr>
      </w:pPr>
      <w:r w:rsidRPr="009767CF">
        <w:rPr>
          <w:sz w:val="24"/>
          <w:szCs w:val="24"/>
        </w:rPr>
        <w:t>Обеспечить формирование кластера предприятий по переработке сельскохозяйственной продукции.</w:t>
      </w:r>
    </w:p>
    <w:p w14:paraId="65442984" w14:textId="77777777" w:rsidR="00F219CD" w:rsidRPr="009767CF" w:rsidRDefault="00A87673" w:rsidP="00BD444F">
      <w:pPr>
        <w:pStyle w:val="11"/>
        <w:shd w:val="clear" w:color="auto" w:fill="auto"/>
        <w:spacing w:after="0" w:line="240" w:lineRule="auto"/>
        <w:ind w:firstLine="860"/>
        <w:rPr>
          <w:sz w:val="24"/>
          <w:szCs w:val="24"/>
        </w:rPr>
      </w:pPr>
      <w:r w:rsidRPr="009767CF">
        <w:rPr>
          <w:sz w:val="24"/>
          <w:szCs w:val="24"/>
        </w:rPr>
        <w:t>Обоснование стратегической инвестиционной цели: развитие на территории района промышленного сектора и освоение новых производств позволит снизить трудовую миграцию из района, привлечь дополнительные инвестиции в район, увеличить объемы прибыли, налоговых поступлений в бюджеты всех уровней, повысить уровень благосостояния жителей района.</w:t>
      </w:r>
    </w:p>
    <w:p w14:paraId="02F98AB2" w14:textId="77777777" w:rsidR="00F219CD" w:rsidRPr="009767CF" w:rsidRDefault="00A87673" w:rsidP="00BD444F">
      <w:pPr>
        <w:pStyle w:val="11"/>
        <w:shd w:val="clear" w:color="auto" w:fill="auto"/>
        <w:spacing w:after="180" w:line="240" w:lineRule="auto"/>
        <w:ind w:firstLine="0"/>
        <w:jc w:val="center"/>
        <w:rPr>
          <w:sz w:val="24"/>
          <w:szCs w:val="24"/>
        </w:rPr>
      </w:pPr>
      <w:r w:rsidRPr="009767CF">
        <w:rPr>
          <w:sz w:val="24"/>
          <w:szCs w:val="24"/>
        </w:rPr>
        <w:t>Предпосылки:</w:t>
      </w:r>
    </w:p>
    <w:p w14:paraId="3A4A7BB2" w14:textId="77777777" w:rsidR="00F219CD" w:rsidRPr="009767CF" w:rsidRDefault="00A87673" w:rsidP="00BD444F">
      <w:pPr>
        <w:pStyle w:val="11"/>
        <w:numPr>
          <w:ilvl w:val="0"/>
          <w:numId w:val="9"/>
        </w:numPr>
        <w:shd w:val="clear" w:color="auto" w:fill="auto"/>
        <w:tabs>
          <w:tab w:val="left" w:pos="740"/>
        </w:tabs>
        <w:spacing w:after="180" w:line="240" w:lineRule="auto"/>
        <w:ind w:left="720" w:hanging="340"/>
        <w:jc w:val="both"/>
        <w:rPr>
          <w:sz w:val="24"/>
          <w:szCs w:val="24"/>
        </w:rPr>
      </w:pPr>
      <w:r w:rsidRPr="009767CF">
        <w:rPr>
          <w:sz w:val="24"/>
          <w:szCs w:val="24"/>
        </w:rPr>
        <w:t>Низкая стоимость сельскохозяйственного сырья в муниципальном районе и хорошая сырьевая база для предприятий по переработке сельхозпродукции.</w:t>
      </w:r>
    </w:p>
    <w:p w14:paraId="56783BE0" w14:textId="77777777" w:rsidR="00F219CD" w:rsidRPr="009767CF" w:rsidRDefault="00A87673" w:rsidP="00BD444F">
      <w:pPr>
        <w:pStyle w:val="11"/>
        <w:numPr>
          <w:ilvl w:val="0"/>
          <w:numId w:val="9"/>
        </w:numPr>
        <w:shd w:val="clear" w:color="auto" w:fill="auto"/>
        <w:tabs>
          <w:tab w:val="left" w:pos="740"/>
        </w:tabs>
        <w:spacing w:after="180" w:line="240" w:lineRule="auto"/>
        <w:ind w:left="720" w:hanging="340"/>
        <w:jc w:val="both"/>
        <w:rPr>
          <w:sz w:val="24"/>
          <w:szCs w:val="24"/>
        </w:rPr>
      </w:pPr>
      <w:r w:rsidRPr="009767CF">
        <w:rPr>
          <w:sz w:val="24"/>
          <w:szCs w:val="24"/>
        </w:rPr>
        <w:t>Относительно низкая стоимость объектов недвижимости для организации производства.</w:t>
      </w:r>
    </w:p>
    <w:p w14:paraId="5D9DD38B" w14:textId="77777777" w:rsidR="00F219CD" w:rsidRPr="009767CF" w:rsidRDefault="00A87673" w:rsidP="00BD444F">
      <w:pPr>
        <w:pStyle w:val="11"/>
        <w:numPr>
          <w:ilvl w:val="0"/>
          <w:numId w:val="9"/>
        </w:numPr>
        <w:shd w:val="clear" w:color="auto" w:fill="auto"/>
        <w:tabs>
          <w:tab w:val="left" w:pos="748"/>
        </w:tabs>
        <w:spacing w:line="240" w:lineRule="auto"/>
        <w:ind w:firstLine="380"/>
        <w:jc w:val="both"/>
        <w:rPr>
          <w:sz w:val="24"/>
          <w:szCs w:val="24"/>
        </w:rPr>
      </w:pPr>
      <w:r w:rsidRPr="009767CF">
        <w:rPr>
          <w:sz w:val="24"/>
          <w:szCs w:val="24"/>
        </w:rPr>
        <w:t>Избыток трудовых ресурсов на рынке труда.</w:t>
      </w:r>
    </w:p>
    <w:p w14:paraId="0AC96D2A" w14:textId="77777777" w:rsidR="00F219CD" w:rsidRPr="009767CF" w:rsidRDefault="00A87673" w:rsidP="00BD444F">
      <w:pPr>
        <w:pStyle w:val="11"/>
        <w:shd w:val="clear" w:color="auto" w:fill="auto"/>
        <w:spacing w:line="240" w:lineRule="auto"/>
        <w:ind w:firstLine="380"/>
        <w:jc w:val="both"/>
        <w:rPr>
          <w:sz w:val="24"/>
          <w:szCs w:val="24"/>
        </w:rPr>
      </w:pPr>
      <w:r w:rsidRPr="009767CF">
        <w:rPr>
          <w:sz w:val="24"/>
          <w:szCs w:val="24"/>
        </w:rPr>
        <w:t>4. Благоприятная внешняя конъюнктура.</w:t>
      </w:r>
    </w:p>
    <w:p w14:paraId="6C6DACC9" w14:textId="77777777" w:rsidR="00F219CD" w:rsidRPr="009767CF" w:rsidRDefault="00A87673" w:rsidP="00BD444F">
      <w:pPr>
        <w:pStyle w:val="11"/>
        <w:shd w:val="clear" w:color="auto" w:fill="auto"/>
        <w:spacing w:after="60" w:line="240" w:lineRule="auto"/>
        <w:ind w:firstLine="0"/>
        <w:jc w:val="center"/>
        <w:rPr>
          <w:sz w:val="24"/>
          <w:szCs w:val="24"/>
        </w:rPr>
      </w:pPr>
      <w:r w:rsidRPr="009767CF">
        <w:rPr>
          <w:sz w:val="24"/>
          <w:szCs w:val="24"/>
        </w:rPr>
        <w:lastRenderedPageBreak/>
        <w:t>Ограничения:</w:t>
      </w:r>
    </w:p>
    <w:p w14:paraId="468A94A1" w14:textId="77777777" w:rsidR="00F219CD" w:rsidRPr="009767CF" w:rsidRDefault="00A87673" w:rsidP="00BD444F">
      <w:pPr>
        <w:pStyle w:val="11"/>
        <w:numPr>
          <w:ilvl w:val="0"/>
          <w:numId w:val="10"/>
        </w:numPr>
        <w:shd w:val="clear" w:color="auto" w:fill="auto"/>
        <w:spacing w:after="60" w:line="240" w:lineRule="auto"/>
        <w:ind w:firstLine="380"/>
        <w:jc w:val="both"/>
        <w:rPr>
          <w:sz w:val="24"/>
          <w:szCs w:val="24"/>
        </w:rPr>
      </w:pPr>
      <w:r w:rsidRPr="009767CF">
        <w:rPr>
          <w:sz w:val="24"/>
          <w:szCs w:val="24"/>
        </w:rPr>
        <w:t>Дальность от столицы и городов</w:t>
      </w:r>
      <w:r w:rsidR="00FE097D" w:rsidRPr="009767CF">
        <w:rPr>
          <w:sz w:val="24"/>
          <w:szCs w:val="24"/>
        </w:rPr>
        <w:t xml:space="preserve"> </w:t>
      </w:r>
      <w:r w:rsidRPr="009767CF">
        <w:rPr>
          <w:sz w:val="24"/>
          <w:szCs w:val="24"/>
        </w:rPr>
        <w:t>Республики, и «тупиковость» района.</w:t>
      </w:r>
    </w:p>
    <w:p w14:paraId="4D74B6D5" w14:textId="77777777" w:rsidR="00F219CD" w:rsidRPr="009767CF" w:rsidRDefault="00A87673" w:rsidP="00BD444F">
      <w:pPr>
        <w:pStyle w:val="11"/>
        <w:shd w:val="clear" w:color="auto" w:fill="auto"/>
        <w:spacing w:line="240" w:lineRule="auto"/>
        <w:ind w:left="380" w:firstLine="0"/>
        <w:jc w:val="both"/>
        <w:rPr>
          <w:sz w:val="24"/>
          <w:szCs w:val="24"/>
        </w:rPr>
      </w:pPr>
      <w:r w:rsidRPr="009767CF">
        <w:rPr>
          <w:sz w:val="24"/>
          <w:szCs w:val="24"/>
        </w:rPr>
        <w:t>2.Отсутствие инфраструктуры привлечения инвестиций и инициирования организации промышленных предприятий.</w:t>
      </w:r>
    </w:p>
    <w:p w14:paraId="1196FB20" w14:textId="77777777" w:rsidR="00F219CD" w:rsidRPr="009767CF" w:rsidRDefault="00A87673" w:rsidP="00BD444F">
      <w:pPr>
        <w:pStyle w:val="11"/>
        <w:shd w:val="clear" w:color="auto" w:fill="auto"/>
        <w:spacing w:line="240" w:lineRule="auto"/>
        <w:ind w:left="380" w:firstLine="0"/>
        <w:jc w:val="both"/>
        <w:rPr>
          <w:sz w:val="24"/>
          <w:szCs w:val="24"/>
        </w:rPr>
      </w:pPr>
      <w:r w:rsidRPr="009767CF">
        <w:rPr>
          <w:sz w:val="24"/>
          <w:szCs w:val="24"/>
        </w:rPr>
        <w:t>3.Недостаточность качественной информации о муниципальном районе у внешних инвесторов для принятия инвестиционных решений.</w:t>
      </w:r>
    </w:p>
    <w:p w14:paraId="682CA3C2" w14:textId="77777777" w:rsidR="00F219CD" w:rsidRPr="009767CF" w:rsidRDefault="00A87673" w:rsidP="00BD444F">
      <w:pPr>
        <w:pStyle w:val="11"/>
        <w:shd w:val="clear" w:color="auto" w:fill="auto"/>
        <w:spacing w:line="240" w:lineRule="auto"/>
        <w:ind w:left="380" w:firstLine="0"/>
        <w:jc w:val="both"/>
        <w:rPr>
          <w:sz w:val="24"/>
          <w:szCs w:val="24"/>
        </w:rPr>
      </w:pPr>
      <w:r w:rsidRPr="009767CF">
        <w:rPr>
          <w:sz w:val="24"/>
          <w:szCs w:val="24"/>
        </w:rPr>
        <w:t>4.Отсутствие базы для развития субъектов малого бизнеса.</w:t>
      </w:r>
    </w:p>
    <w:p w14:paraId="13933EF8" w14:textId="77777777" w:rsidR="00F219CD" w:rsidRPr="009767CF" w:rsidRDefault="00450A20" w:rsidP="00BD444F">
      <w:pPr>
        <w:pStyle w:val="24"/>
        <w:keepNext/>
        <w:keepLines/>
        <w:shd w:val="clear" w:color="auto" w:fill="auto"/>
        <w:spacing w:after="200" w:line="240" w:lineRule="auto"/>
        <w:ind w:firstLine="880"/>
        <w:jc w:val="both"/>
        <w:rPr>
          <w:sz w:val="24"/>
          <w:szCs w:val="24"/>
        </w:rPr>
      </w:pPr>
      <w:bookmarkStart w:id="19" w:name="bookmark22"/>
      <w:bookmarkStart w:id="20" w:name="bookmark23"/>
      <w:r w:rsidRPr="009767CF">
        <w:rPr>
          <w:sz w:val="24"/>
          <w:szCs w:val="24"/>
        </w:rPr>
        <w:t xml:space="preserve">                                </w:t>
      </w:r>
      <w:r w:rsidR="00A87673" w:rsidRPr="009767CF">
        <w:rPr>
          <w:sz w:val="24"/>
          <w:szCs w:val="24"/>
        </w:rPr>
        <w:t>Стратегическая цель № 3.</w:t>
      </w:r>
      <w:bookmarkEnd w:id="19"/>
      <w:bookmarkEnd w:id="20"/>
    </w:p>
    <w:p w14:paraId="12E35C61" w14:textId="77777777" w:rsidR="00F219CD" w:rsidRPr="009767CF" w:rsidRDefault="00FD59D1" w:rsidP="00BD444F">
      <w:pPr>
        <w:pStyle w:val="11"/>
        <w:shd w:val="clear" w:color="auto" w:fill="auto"/>
        <w:spacing w:line="240" w:lineRule="auto"/>
        <w:ind w:firstLine="880"/>
        <w:jc w:val="both"/>
        <w:rPr>
          <w:sz w:val="24"/>
          <w:szCs w:val="24"/>
        </w:rPr>
      </w:pPr>
      <w:r w:rsidRPr="009767CF">
        <w:rPr>
          <w:sz w:val="24"/>
          <w:szCs w:val="24"/>
        </w:rPr>
        <w:t>К 203</w:t>
      </w:r>
      <w:r w:rsidR="00A87673" w:rsidRPr="009767CF">
        <w:rPr>
          <w:sz w:val="24"/>
          <w:szCs w:val="24"/>
        </w:rPr>
        <w:t>0 году на территории муниципального района «Рутульский район» создать современный туристический комплекс, открытие туристских маршрутов</w:t>
      </w:r>
      <w:r w:rsidR="00CE409D" w:rsidRPr="009767CF">
        <w:rPr>
          <w:sz w:val="24"/>
          <w:szCs w:val="24"/>
        </w:rPr>
        <w:t>, в т.ч. горного и конного туризма</w:t>
      </w:r>
      <w:r w:rsidR="00A87673" w:rsidRPr="009767CF">
        <w:rPr>
          <w:sz w:val="24"/>
          <w:szCs w:val="24"/>
        </w:rPr>
        <w:t>.</w:t>
      </w:r>
    </w:p>
    <w:p w14:paraId="375BB621" w14:textId="77777777" w:rsidR="00F219CD" w:rsidRPr="009767CF" w:rsidRDefault="00A87673" w:rsidP="00BD444F">
      <w:pPr>
        <w:pStyle w:val="11"/>
        <w:shd w:val="clear" w:color="auto" w:fill="auto"/>
        <w:spacing w:line="240" w:lineRule="auto"/>
        <w:ind w:firstLine="740"/>
        <w:jc w:val="both"/>
        <w:rPr>
          <w:sz w:val="24"/>
          <w:szCs w:val="24"/>
        </w:rPr>
      </w:pPr>
      <w:r w:rsidRPr="009767CF">
        <w:rPr>
          <w:sz w:val="24"/>
          <w:szCs w:val="24"/>
        </w:rPr>
        <w:t>Основными «точками роста» туристической индустрии в муниципальном районе «Рутульский район» являются свободные от прав третьих лиц участки с первозданной природой- флорой и фауной, уникальным ландшафтом. На этих участках предусматривается разместить объекты туристско-рекреационного комплекса, соответствующие самым современным градостроительным и архитектурным нормам и стандартам качества обслуживания туристов.</w:t>
      </w:r>
      <w:r w:rsidR="00FE097D" w:rsidRPr="009767CF">
        <w:rPr>
          <w:sz w:val="24"/>
          <w:szCs w:val="24"/>
        </w:rPr>
        <w:t xml:space="preserve"> В районе возможно открытие маршрутов рафтинга</w:t>
      </w:r>
      <w:r w:rsidR="00CE409D" w:rsidRPr="009767CF">
        <w:rPr>
          <w:sz w:val="24"/>
          <w:szCs w:val="24"/>
        </w:rPr>
        <w:t xml:space="preserve"> </w:t>
      </w:r>
      <w:r w:rsidR="00FE097D" w:rsidRPr="009767CF">
        <w:rPr>
          <w:sz w:val="24"/>
          <w:szCs w:val="24"/>
        </w:rPr>
        <w:t>(</w:t>
      </w:r>
      <w:r w:rsidR="00CE409D" w:rsidRPr="009767CF">
        <w:rPr>
          <w:sz w:val="24"/>
          <w:szCs w:val="24"/>
        </w:rPr>
        <w:t xml:space="preserve"> спуска на лодках по р.Самур и притокам)</w:t>
      </w:r>
    </w:p>
    <w:p w14:paraId="5466CF01" w14:textId="77777777" w:rsidR="00F219CD" w:rsidRPr="009767CF" w:rsidRDefault="00A87673" w:rsidP="00BD444F">
      <w:pPr>
        <w:pStyle w:val="11"/>
        <w:shd w:val="clear" w:color="auto" w:fill="auto"/>
        <w:spacing w:line="240" w:lineRule="auto"/>
        <w:ind w:firstLine="0"/>
        <w:jc w:val="center"/>
        <w:rPr>
          <w:sz w:val="24"/>
          <w:szCs w:val="24"/>
        </w:rPr>
      </w:pPr>
      <w:r w:rsidRPr="009767CF">
        <w:rPr>
          <w:sz w:val="24"/>
          <w:szCs w:val="24"/>
        </w:rPr>
        <w:t>Предпосылки:</w:t>
      </w:r>
    </w:p>
    <w:p w14:paraId="072029FD" w14:textId="77777777" w:rsidR="00F219CD" w:rsidRPr="009767CF" w:rsidRDefault="00A87673" w:rsidP="00BD444F">
      <w:pPr>
        <w:pStyle w:val="11"/>
        <w:shd w:val="clear" w:color="auto" w:fill="auto"/>
        <w:spacing w:after="320" w:line="240" w:lineRule="auto"/>
        <w:ind w:left="720" w:hanging="340"/>
        <w:jc w:val="both"/>
        <w:rPr>
          <w:sz w:val="24"/>
          <w:szCs w:val="24"/>
        </w:rPr>
      </w:pPr>
      <w:r w:rsidRPr="009767CF">
        <w:rPr>
          <w:sz w:val="24"/>
          <w:szCs w:val="24"/>
        </w:rPr>
        <w:t>1. Девственные леса и природа, уникальные природно-климатические условия;</w:t>
      </w:r>
    </w:p>
    <w:p w14:paraId="77F79377" w14:textId="77777777" w:rsidR="00F219CD" w:rsidRPr="009767CF" w:rsidRDefault="00A87673" w:rsidP="00BD444F">
      <w:pPr>
        <w:pStyle w:val="11"/>
        <w:numPr>
          <w:ilvl w:val="0"/>
          <w:numId w:val="10"/>
        </w:numPr>
        <w:shd w:val="clear" w:color="auto" w:fill="auto"/>
        <w:tabs>
          <w:tab w:val="left" w:pos="762"/>
        </w:tabs>
        <w:spacing w:line="240" w:lineRule="auto"/>
        <w:ind w:firstLine="380"/>
        <w:jc w:val="both"/>
        <w:rPr>
          <w:sz w:val="24"/>
          <w:szCs w:val="24"/>
        </w:rPr>
      </w:pPr>
      <w:r w:rsidRPr="009767CF">
        <w:rPr>
          <w:sz w:val="24"/>
          <w:szCs w:val="24"/>
        </w:rPr>
        <w:t>Возможность организации охоты на диких туров, кабанов и т.д..</w:t>
      </w:r>
    </w:p>
    <w:p w14:paraId="6FE14426" w14:textId="77777777" w:rsidR="00F219CD" w:rsidRPr="009767CF" w:rsidRDefault="00A87673" w:rsidP="00BD444F">
      <w:pPr>
        <w:pStyle w:val="11"/>
        <w:numPr>
          <w:ilvl w:val="0"/>
          <w:numId w:val="10"/>
        </w:numPr>
        <w:shd w:val="clear" w:color="auto" w:fill="auto"/>
        <w:tabs>
          <w:tab w:val="left" w:pos="762"/>
        </w:tabs>
        <w:spacing w:line="240" w:lineRule="auto"/>
        <w:ind w:firstLine="380"/>
        <w:jc w:val="both"/>
        <w:rPr>
          <w:sz w:val="24"/>
          <w:szCs w:val="24"/>
        </w:rPr>
      </w:pPr>
      <w:r w:rsidRPr="009767CF">
        <w:rPr>
          <w:sz w:val="24"/>
          <w:szCs w:val="24"/>
        </w:rPr>
        <w:t>Разнообразие рекреационных ресурсов.</w:t>
      </w:r>
    </w:p>
    <w:p w14:paraId="300052D4" w14:textId="77777777" w:rsidR="00F219CD" w:rsidRPr="009767CF" w:rsidRDefault="00A87673" w:rsidP="00BD444F">
      <w:pPr>
        <w:pStyle w:val="11"/>
        <w:shd w:val="clear" w:color="auto" w:fill="auto"/>
        <w:spacing w:after="180" w:line="240" w:lineRule="auto"/>
        <w:ind w:firstLine="0"/>
        <w:jc w:val="center"/>
        <w:rPr>
          <w:sz w:val="24"/>
          <w:szCs w:val="24"/>
        </w:rPr>
      </w:pPr>
      <w:r w:rsidRPr="009767CF">
        <w:rPr>
          <w:sz w:val="24"/>
          <w:szCs w:val="24"/>
        </w:rPr>
        <w:t>Ограничения:</w:t>
      </w:r>
    </w:p>
    <w:p w14:paraId="17764D95" w14:textId="77777777" w:rsidR="00F219CD" w:rsidRPr="009767CF" w:rsidRDefault="00A87673" w:rsidP="00BD444F">
      <w:pPr>
        <w:pStyle w:val="11"/>
        <w:shd w:val="clear" w:color="auto" w:fill="auto"/>
        <w:spacing w:after="340" w:line="240" w:lineRule="auto"/>
        <w:ind w:left="740" w:hanging="360"/>
        <w:rPr>
          <w:sz w:val="24"/>
          <w:szCs w:val="24"/>
        </w:rPr>
      </w:pPr>
      <w:r w:rsidRPr="009767CF">
        <w:rPr>
          <w:sz w:val="24"/>
          <w:szCs w:val="24"/>
        </w:rPr>
        <w:t>1. отсутствие туристических объектов, затягивание сроков начала строительства.</w:t>
      </w:r>
    </w:p>
    <w:p w14:paraId="308B1A4E" w14:textId="77777777" w:rsidR="00F219CD" w:rsidRPr="009767CF" w:rsidRDefault="00A87673" w:rsidP="00BD444F">
      <w:pPr>
        <w:pStyle w:val="11"/>
        <w:numPr>
          <w:ilvl w:val="0"/>
          <w:numId w:val="11"/>
        </w:numPr>
        <w:shd w:val="clear" w:color="auto" w:fill="auto"/>
        <w:tabs>
          <w:tab w:val="left" w:pos="762"/>
        </w:tabs>
        <w:spacing w:after="180" w:line="240" w:lineRule="auto"/>
        <w:ind w:left="740" w:hanging="360"/>
        <w:rPr>
          <w:sz w:val="24"/>
          <w:szCs w:val="24"/>
        </w:rPr>
      </w:pPr>
      <w:r w:rsidRPr="009767CF">
        <w:rPr>
          <w:sz w:val="24"/>
          <w:szCs w:val="24"/>
        </w:rPr>
        <w:t>отсутствие правил землепользования и застройки, регламентирующих строительство туристических объектов.</w:t>
      </w:r>
    </w:p>
    <w:p w14:paraId="637CFF9F" w14:textId="77777777" w:rsidR="00F219CD" w:rsidRPr="009767CF" w:rsidRDefault="00A87673" w:rsidP="00BD444F">
      <w:pPr>
        <w:pStyle w:val="11"/>
        <w:numPr>
          <w:ilvl w:val="0"/>
          <w:numId w:val="11"/>
        </w:numPr>
        <w:shd w:val="clear" w:color="auto" w:fill="auto"/>
        <w:tabs>
          <w:tab w:val="left" w:pos="762"/>
        </w:tabs>
        <w:spacing w:after="260" w:line="240" w:lineRule="auto"/>
        <w:ind w:left="740" w:hanging="360"/>
        <w:rPr>
          <w:sz w:val="24"/>
          <w:szCs w:val="24"/>
        </w:rPr>
        <w:sectPr w:rsidR="00F219CD" w:rsidRPr="009767CF">
          <w:pgSz w:w="11900" w:h="16840"/>
          <w:pgMar w:top="1121" w:right="443" w:bottom="1271" w:left="1367" w:header="0" w:footer="3" w:gutter="0"/>
          <w:cols w:space="720"/>
          <w:noEndnote/>
          <w:docGrid w:linePitch="360"/>
        </w:sectPr>
      </w:pPr>
      <w:r w:rsidRPr="009767CF">
        <w:rPr>
          <w:sz w:val="24"/>
          <w:szCs w:val="24"/>
        </w:rPr>
        <w:t>Отсутствие квалифицированных специалистов по сервису и обслуживанию туристов.</w:t>
      </w:r>
    </w:p>
    <w:p w14:paraId="4D675612" w14:textId="124B3B2A" w:rsidR="002C37DC" w:rsidRPr="006956F7" w:rsidRDefault="002C37DC" w:rsidP="002C37DC">
      <w:pPr>
        <w:pStyle w:val="11"/>
        <w:shd w:val="clear" w:color="auto" w:fill="auto"/>
        <w:spacing w:line="240" w:lineRule="auto"/>
        <w:ind w:firstLine="0"/>
        <w:jc w:val="right"/>
        <w:rPr>
          <w:b/>
          <w:bCs/>
          <w:sz w:val="18"/>
          <w:szCs w:val="18"/>
        </w:rPr>
      </w:pPr>
      <w:r w:rsidRPr="009767CF">
        <w:rPr>
          <w:bCs/>
          <w:sz w:val="24"/>
          <w:szCs w:val="24"/>
        </w:rPr>
        <w:lastRenderedPageBreak/>
        <w:t xml:space="preserve">                   </w:t>
      </w:r>
      <w:r w:rsidR="00BD444F">
        <w:rPr>
          <w:bCs/>
          <w:sz w:val="24"/>
          <w:szCs w:val="24"/>
        </w:rPr>
        <w:t xml:space="preserve">                              </w:t>
      </w:r>
      <w:r w:rsidRPr="009767CF">
        <w:rPr>
          <w:bCs/>
          <w:sz w:val="24"/>
          <w:szCs w:val="24"/>
        </w:rPr>
        <w:t xml:space="preserve">  </w:t>
      </w:r>
      <w:r w:rsidR="006956F7">
        <w:rPr>
          <w:b/>
          <w:bCs/>
          <w:sz w:val="18"/>
          <w:szCs w:val="18"/>
        </w:rPr>
        <w:t xml:space="preserve">Приложение 1 </w:t>
      </w:r>
      <w:r w:rsidRPr="006956F7">
        <w:rPr>
          <w:b/>
          <w:bCs/>
          <w:sz w:val="18"/>
          <w:szCs w:val="18"/>
        </w:rPr>
        <w:t xml:space="preserve"> к стратегии социально-экономического </w:t>
      </w:r>
    </w:p>
    <w:p w14:paraId="105DCC2E" w14:textId="77777777" w:rsidR="005E5CE4" w:rsidRPr="006956F7" w:rsidRDefault="002C37DC" w:rsidP="002C37DC">
      <w:pPr>
        <w:pStyle w:val="11"/>
        <w:shd w:val="clear" w:color="auto" w:fill="auto"/>
        <w:spacing w:line="240" w:lineRule="auto"/>
        <w:ind w:firstLine="0"/>
        <w:jc w:val="right"/>
        <w:rPr>
          <w:b/>
          <w:bCs/>
          <w:sz w:val="18"/>
          <w:szCs w:val="18"/>
        </w:rPr>
      </w:pPr>
      <w:r w:rsidRPr="006956F7">
        <w:rPr>
          <w:b/>
          <w:bCs/>
          <w:sz w:val="18"/>
          <w:szCs w:val="18"/>
        </w:rPr>
        <w:t>развития МР «Рутульский район» РД на 2022-2030г.г.</w:t>
      </w:r>
    </w:p>
    <w:p w14:paraId="6D0A9F9D" w14:textId="23A8B844" w:rsidR="002C37DC" w:rsidRPr="009767CF" w:rsidRDefault="00BD444F" w:rsidP="00BD444F">
      <w:pPr>
        <w:widowControl/>
        <w:tabs>
          <w:tab w:val="left" w:pos="3930"/>
        </w:tabs>
        <w:rPr>
          <w:rFonts w:ascii="Times New Roman" w:eastAsia="Times New Roman" w:hAnsi="Times New Roman" w:cs="Times New Roman"/>
          <w:b/>
          <w:color w:val="auto"/>
          <w:lang w:bidi="ar-SA"/>
        </w:rPr>
      </w:pPr>
      <w:r>
        <w:rPr>
          <w:rFonts w:ascii="Times New Roman" w:eastAsia="Times New Roman" w:hAnsi="Times New Roman" w:cs="Times New Roman"/>
          <w:bCs/>
        </w:rPr>
        <w:t xml:space="preserve">                                                             </w:t>
      </w:r>
      <w:r w:rsidR="002C37DC" w:rsidRPr="009767CF">
        <w:rPr>
          <w:rFonts w:ascii="Times New Roman" w:eastAsia="Times New Roman" w:hAnsi="Times New Roman" w:cs="Times New Roman"/>
          <w:b/>
          <w:color w:val="auto"/>
          <w:lang w:bidi="ar-SA"/>
        </w:rPr>
        <w:t>Выполнение основных  показателей, запланированных в  комплексной</w:t>
      </w:r>
    </w:p>
    <w:p w14:paraId="4B9A3C73" w14:textId="77777777" w:rsidR="002C37DC" w:rsidRPr="009767CF" w:rsidRDefault="002C37DC" w:rsidP="002C37DC">
      <w:pPr>
        <w:widowControl/>
        <w:tabs>
          <w:tab w:val="left" w:pos="3930"/>
        </w:tabs>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программе социально-экономического развития муниципального района «Рутульский район»</w:t>
      </w:r>
    </w:p>
    <w:p w14:paraId="770DEFB3" w14:textId="77777777" w:rsidR="002C37DC" w:rsidRPr="009767CF" w:rsidRDefault="002C37DC" w:rsidP="002C37DC">
      <w:pPr>
        <w:widowControl/>
        <w:tabs>
          <w:tab w:val="left" w:pos="2550"/>
        </w:tabs>
        <w:jc w:val="both"/>
        <w:rPr>
          <w:rFonts w:ascii="Times New Roman" w:eastAsia="Times New Roman" w:hAnsi="Times New Roman" w:cs="Times New Roman"/>
          <w:b/>
          <w:color w:val="auto"/>
          <w:lang w:bidi="ar-SA"/>
        </w:rPr>
      </w:pPr>
    </w:p>
    <w:p w14:paraId="6CB1A3C1" w14:textId="77777777" w:rsidR="002C37DC" w:rsidRPr="009767CF" w:rsidRDefault="002C37DC" w:rsidP="002C37DC">
      <w:pPr>
        <w:pStyle w:val="11"/>
        <w:shd w:val="clear" w:color="auto" w:fill="auto"/>
        <w:spacing w:line="240" w:lineRule="auto"/>
        <w:ind w:firstLine="0"/>
        <w:rPr>
          <w:b/>
          <w:bCs/>
          <w:sz w:val="24"/>
          <w:szCs w:val="24"/>
        </w:rPr>
      </w:pPr>
      <w:r w:rsidRPr="009767CF">
        <w:rPr>
          <w:b/>
          <w:bCs/>
          <w:sz w:val="24"/>
          <w:szCs w:val="24"/>
        </w:rPr>
        <w:t xml:space="preserve">                                                         </w:t>
      </w:r>
    </w:p>
    <w:tbl>
      <w:tblPr>
        <w:tblW w:w="12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389"/>
        <w:gridCol w:w="816"/>
        <w:gridCol w:w="816"/>
        <w:gridCol w:w="816"/>
        <w:gridCol w:w="816"/>
        <w:gridCol w:w="816"/>
        <w:gridCol w:w="816"/>
        <w:gridCol w:w="816"/>
        <w:gridCol w:w="816"/>
        <w:gridCol w:w="816"/>
        <w:gridCol w:w="876"/>
      </w:tblGrid>
      <w:tr w:rsidR="002C37DC" w:rsidRPr="009767CF" w14:paraId="14231336" w14:textId="77777777" w:rsidTr="002C37DC">
        <w:trPr>
          <w:trHeight w:val="470"/>
          <w:tblHeader/>
          <w:jc w:val="center"/>
        </w:trPr>
        <w:tc>
          <w:tcPr>
            <w:tcW w:w="3417" w:type="dxa"/>
            <w:vMerge w:val="restart"/>
            <w:vAlign w:val="center"/>
          </w:tcPr>
          <w:p w14:paraId="75E41B85" w14:textId="77777777" w:rsidR="002C37DC" w:rsidRPr="009767CF" w:rsidRDefault="002C37DC" w:rsidP="002C37DC">
            <w:pPr>
              <w:widowControl/>
              <w:ind w:left="-1108" w:firstLine="1108"/>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Наименование показателя</w:t>
            </w:r>
          </w:p>
        </w:tc>
        <w:tc>
          <w:tcPr>
            <w:tcW w:w="1428" w:type="dxa"/>
            <w:vMerge w:val="restart"/>
            <w:tcBorders>
              <w:bottom w:val="single" w:sz="4" w:space="0" w:color="auto"/>
            </w:tcBorders>
            <w:vAlign w:val="center"/>
          </w:tcPr>
          <w:p w14:paraId="4B00B99F" w14:textId="77777777" w:rsidR="002C37DC" w:rsidRPr="009767CF" w:rsidRDefault="002C37DC" w:rsidP="002C37DC">
            <w:pPr>
              <w:widowControl/>
              <w:jc w:val="both"/>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Единица</w:t>
            </w:r>
          </w:p>
          <w:p w14:paraId="75DDEFC9" w14:textId="77777777" w:rsidR="002C37DC" w:rsidRPr="009767CF" w:rsidRDefault="002C37DC" w:rsidP="002C37DC">
            <w:pPr>
              <w:widowControl/>
              <w:jc w:val="both"/>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измерения</w:t>
            </w:r>
          </w:p>
        </w:tc>
        <w:tc>
          <w:tcPr>
            <w:tcW w:w="1508" w:type="dxa"/>
            <w:gridSpan w:val="2"/>
            <w:tcBorders>
              <w:bottom w:val="single" w:sz="4" w:space="0" w:color="auto"/>
            </w:tcBorders>
          </w:tcPr>
          <w:p w14:paraId="5E44E8DB" w14:textId="77777777" w:rsidR="002C37DC" w:rsidRPr="009767CF" w:rsidRDefault="002C37DC" w:rsidP="002C37DC">
            <w:pPr>
              <w:widowControl/>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2016 год</w:t>
            </w:r>
          </w:p>
        </w:tc>
        <w:tc>
          <w:tcPr>
            <w:tcW w:w="1480" w:type="dxa"/>
            <w:gridSpan w:val="2"/>
            <w:tcBorders>
              <w:bottom w:val="single" w:sz="4" w:space="0" w:color="auto"/>
            </w:tcBorders>
          </w:tcPr>
          <w:p w14:paraId="14A5F6B3" w14:textId="77777777" w:rsidR="002C37DC" w:rsidRPr="009767CF" w:rsidRDefault="002C37DC" w:rsidP="002C37DC">
            <w:pPr>
              <w:widowControl/>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2017 год</w:t>
            </w:r>
          </w:p>
        </w:tc>
        <w:tc>
          <w:tcPr>
            <w:tcW w:w="1441" w:type="dxa"/>
            <w:gridSpan w:val="2"/>
            <w:tcBorders>
              <w:bottom w:val="single" w:sz="4" w:space="0" w:color="auto"/>
            </w:tcBorders>
          </w:tcPr>
          <w:p w14:paraId="3DF5DC09" w14:textId="77777777" w:rsidR="002C37DC" w:rsidRPr="009767CF" w:rsidRDefault="002C37DC" w:rsidP="002C37DC">
            <w:pPr>
              <w:widowControl/>
              <w:rPr>
                <w:rFonts w:ascii="Times New Roman" w:eastAsia="Times New Roman" w:hAnsi="Times New Roman" w:cs="Times New Roman"/>
                <w:b/>
                <w:bCs/>
                <w:color w:val="auto"/>
                <w:lang w:bidi="ar-SA"/>
              </w:rPr>
            </w:pPr>
            <w:r w:rsidRPr="009767CF">
              <w:rPr>
                <w:rFonts w:ascii="Times New Roman" w:eastAsia="Times New Roman" w:hAnsi="Times New Roman" w:cs="Times New Roman"/>
                <w:b/>
                <w:bCs/>
                <w:color w:val="auto"/>
                <w:lang w:bidi="ar-SA"/>
              </w:rPr>
              <w:t>2018 год</w:t>
            </w:r>
          </w:p>
        </w:tc>
        <w:tc>
          <w:tcPr>
            <w:tcW w:w="1432" w:type="dxa"/>
            <w:gridSpan w:val="2"/>
            <w:tcBorders>
              <w:bottom w:val="single" w:sz="4" w:space="0" w:color="auto"/>
            </w:tcBorders>
          </w:tcPr>
          <w:p w14:paraId="1C07292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b/>
                <w:bCs/>
                <w:color w:val="auto"/>
                <w:lang w:bidi="ar-SA"/>
              </w:rPr>
              <w:t>2019 год</w:t>
            </w:r>
          </w:p>
        </w:tc>
        <w:tc>
          <w:tcPr>
            <w:tcW w:w="1702" w:type="dxa"/>
            <w:gridSpan w:val="2"/>
            <w:tcBorders>
              <w:bottom w:val="single" w:sz="4" w:space="0" w:color="auto"/>
            </w:tcBorders>
          </w:tcPr>
          <w:p w14:paraId="59C2758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b/>
                <w:bCs/>
                <w:color w:val="auto"/>
                <w:lang w:bidi="ar-SA"/>
              </w:rPr>
              <w:t>2020 год</w:t>
            </w:r>
          </w:p>
        </w:tc>
      </w:tr>
      <w:tr w:rsidR="002C37DC" w:rsidRPr="009767CF" w14:paraId="56D04C30" w14:textId="77777777" w:rsidTr="002C37DC">
        <w:trPr>
          <w:jc w:val="center"/>
        </w:trPr>
        <w:tc>
          <w:tcPr>
            <w:tcW w:w="3417" w:type="dxa"/>
            <w:vMerge/>
          </w:tcPr>
          <w:p w14:paraId="20A4B252" w14:textId="77777777" w:rsidR="002C37DC" w:rsidRPr="009767CF" w:rsidRDefault="002C37DC" w:rsidP="002C37DC">
            <w:pPr>
              <w:widowControl/>
              <w:ind w:left="-75"/>
              <w:jc w:val="both"/>
              <w:rPr>
                <w:rFonts w:ascii="Times New Roman" w:eastAsia="Times New Roman" w:hAnsi="Times New Roman" w:cs="Times New Roman"/>
                <w:color w:val="auto"/>
                <w:lang w:bidi="ar-SA"/>
              </w:rPr>
            </w:pPr>
          </w:p>
        </w:tc>
        <w:tc>
          <w:tcPr>
            <w:tcW w:w="1428" w:type="dxa"/>
            <w:vMerge/>
            <w:vAlign w:val="center"/>
          </w:tcPr>
          <w:p w14:paraId="6959B400"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p>
        </w:tc>
        <w:tc>
          <w:tcPr>
            <w:tcW w:w="750" w:type="dxa"/>
          </w:tcPr>
          <w:p w14:paraId="315B5764"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план</w:t>
            </w:r>
          </w:p>
        </w:tc>
        <w:tc>
          <w:tcPr>
            <w:tcW w:w="758" w:type="dxa"/>
          </w:tcPr>
          <w:p w14:paraId="183466AE"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факт</w:t>
            </w:r>
          </w:p>
        </w:tc>
        <w:tc>
          <w:tcPr>
            <w:tcW w:w="764" w:type="dxa"/>
          </w:tcPr>
          <w:p w14:paraId="2D53E266"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план</w:t>
            </w:r>
          </w:p>
        </w:tc>
        <w:tc>
          <w:tcPr>
            <w:tcW w:w="716" w:type="dxa"/>
          </w:tcPr>
          <w:p w14:paraId="06213DF2"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факт</w:t>
            </w:r>
          </w:p>
        </w:tc>
        <w:tc>
          <w:tcPr>
            <w:tcW w:w="725" w:type="dxa"/>
          </w:tcPr>
          <w:p w14:paraId="44522D0E"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план</w:t>
            </w:r>
          </w:p>
        </w:tc>
        <w:tc>
          <w:tcPr>
            <w:tcW w:w="716" w:type="dxa"/>
          </w:tcPr>
          <w:p w14:paraId="1F973825"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факт</w:t>
            </w:r>
          </w:p>
        </w:tc>
        <w:tc>
          <w:tcPr>
            <w:tcW w:w="716" w:type="dxa"/>
          </w:tcPr>
          <w:p w14:paraId="0751B6EA"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план</w:t>
            </w:r>
          </w:p>
        </w:tc>
        <w:tc>
          <w:tcPr>
            <w:tcW w:w="716" w:type="dxa"/>
          </w:tcPr>
          <w:p w14:paraId="64E2EFD2"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факт</w:t>
            </w:r>
          </w:p>
        </w:tc>
        <w:tc>
          <w:tcPr>
            <w:tcW w:w="716" w:type="dxa"/>
          </w:tcPr>
          <w:p w14:paraId="711729B2"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план</w:t>
            </w:r>
          </w:p>
        </w:tc>
        <w:tc>
          <w:tcPr>
            <w:tcW w:w="986" w:type="dxa"/>
          </w:tcPr>
          <w:p w14:paraId="20A78CC6"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факт</w:t>
            </w:r>
          </w:p>
        </w:tc>
      </w:tr>
      <w:tr w:rsidR="002C37DC" w:rsidRPr="009767CF" w14:paraId="782C2CD2" w14:textId="77777777" w:rsidTr="002C37DC">
        <w:trPr>
          <w:jc w:val="center"/>
        </w:trPr>
        <w:tc>
          <w:tcPr>
            <w:tcW w:w="3417" w:type="dxa"/>
          </w:tcPr>
          <w:p w14:paraId="1007B97D" w14:textId="77777777" w:rsidR="002C37DC" w:rsidRPr="009767CF" w:rsidRDefault="002C37DC" w:rsidP="002C37DC">
            <w:pPr>
              <w:widowControl/>
              <w:ind w:left="-1108" w:firstLine="1033"/>
              <w:jc w:val="both"/>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lang w:bidi="ar-SA"/>
              </w:rPr>
              <w:t>Численность населения   на конец года</w:t>
            </w:r>
          </w:p>
        </w:tc>
        <w:tc>
          <w:tcPr>
            <w:tcW w:w="1428" w:type="dxa"/>
            <w:vAlign w:val="center"/>
          </w:tcPr>
          <w:p w14:paraId="1363A10B"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тыс. человек</w:t>
            </w:r>
          </w:p>
        </w:tc>
        <w:tc>
          <w:tcPr>
            <w:tcW w:w="750" w:type="dxa"/>
          </w:tcPr>
          <w:p w14:paraId="7025D20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w:t>
            </w:r>
            <w:r w:rsidRPr="009767CF">
              <w:rPr>
                <w:rFonts w:ascii="Times New Roman" w:eastAsia="Times New Roman" w:hAnsi="Times New Roman" w:cs="Times New Roman"/>
                <w:color w:val="auto"/>
                <w:spacing w:val="-11"/>
                <w:lang w:val="en-US" w:bidi="ar-SA"/>
              </w:rPr>
              <w:t>.</w:t>
            </w:r>
            <w:r w:rsidRPr="009767CF">
              <w:rPr>
                <w:rFonts w:ascii="Times New Roman" w:eastAsia="Times New Roman" w:hAnsi="Times New Roman" w:cs="Times New Roman"/>
                <w:color w:val="auto"/>
                <w:spacing w:val="-11"/>
                <w:lang w:bidi="ar-SA"/>
              </w:rPr>
              <w:t>95</w:t>
            </w:r>
          </w:p>
        </w:tc>
        <w:tc>
          <w:tcPr>
            <w:tcW w:w="758" w:type="dxa"/>
          </w:tcPr>
          <w:p w14:paraId="75F81942"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18,75</w:t>
            </w:r>
          </w:p>
        </w:tc>
        <w:tc>
          <w:tcPr>
            <w:tcW w:w="764" w:type="dxa"/>
          </w:tcPr>
          <w:p w14:paraId="49EDDF67"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18.97</w:t>
            </w:r>
          </w:p>
        </w:tc>
        <w:tc>
          <w:tcPr>
            <w:tcW w:w="716" w:type="dxa"/>
          </w:tcPr>
          <w:p w14:paraId="45A057F2"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18,72</w:t>
            </w:r>
          </w:p>
        </w:tc>
        <w:tc>
          <w:tcPr>
            <w:tcW w:w="725" w:type="dxa"/>
          </w:tcPr>
          <w:p w14:paraId="335ABD7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18.99</w:t>
            </w:r>
          </w:p>
        </w:tc>
        <w:tc>
          <w:tcPr>
            <w:tcW w:w="716" w:type="dxa"/>
          </w:tcPr>
          <w:p w14:paraId="3B23ADA3"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18,53</w:t>
            </w:r>
          </w:p>
        </w:tc>
        <w:tc>
          <w:tcPr>
            <w:tcW w:w="716" w:type="dxa"/>
          </w:tcPr>
          <w:p w14:paraId="62C9288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19</w:t>
            </w:r>
          </w:p>
        </w:tc>
        <w:tc>
          <w:tcPr>
            <w:tcW w:w="716" w:type="dxa"/>
          </w:tcPr>
          <w:p w14:paraId="5A245C2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18,58</w:t>
            </w:r>
          </w:p>
        </w:tc>
        <w:tc>
          <w:tcPr>
            <w:tcW w:w="716" w:type="dxa"/>
          </w:tcPr>
          <w:p w14:paraId="3FEFCB83"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19,05</w:t>
            </w:r>
          </w:p>
        </w:tc>
        <w:tc>
          <w:tcPr>
            <w:tcW w:w="986" w:type="dxa"/>
          </w:tcPr>
          <w:p w14:paraId="6D5F32C9"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18,45</w:t>
            </w:r>
          </w:p>
        </w:tc>
      </w:tr>
      <w:tr w:rsidR="002C37DC" w:rsidRPr="009767CF" w14:paraId="7BF0DA94" w14:textId="77777777" w:rsidTr="002C37DC">
        <w:trPr>
          <w:jc w:val="center"/>
        </w:trPr>
        <w:tc>
          <w:tcPr>
            <w:tcW w:w="3417" w:type="dxa"/>
          </w:tcPr>
          <w:p w14:paraId="51C07265" w14:textId="77777777" w:rsidR="002C37DC" w:rsidRPr="009767CF" w:rsidRDefault="002C37DC" w:rsidP="002C37DC">
            <w:pPr>
              <w:widowControl/>
              <w:ind w:left="-75"/>
              <w:jc w:val="both"/>
              <w:rPr>
                <w:rFonts w:ascii="Times New Roman" w:eastAsia="Times New Roman" w:hAnsi="Times New Roman" w:cs="Times New Roman"/>
                <w:i/>
                <w:color w:val="auto"/>
                <w:spacing w:val="-1"/>
                <w:lang w:bidi="ar-SA"/>
              </w:rPr>
            </w:pPr>
            <w:r w:rsidRPr="009767CF">
              <w:rPr>
                <w:rFonts w:ascii="Times New Roman" w:eastAsia="Times New Roman" w:hAnsi="Times New Roman" w:cs="Times New Roman"/>
                <w:i/>
                <w:color w:val="auto"/>
                <w:lang w:bidi="ar-SA"/>
              </w:rPr>
              <w:t>Индекс промышленного производства</w:t>
            </w:r>
          </w:p>
        </w:tc>
        <w:tc>
          <w:tcPr>
            <w:tcW w:w="1428" w:type="dxa"/>
            <w:vAlign w:val="center"/>
          </w:tcPr>
          <w:p w14:paraId="5EF15B24" w14:textId="77777777" w:rsidR="002C37DC" w:rsidRPr="009767CF" w:rsidRDefault="002C37DC" w:rsidP="002C37DC">
            <w:pPr>
              <w:widowControl/>
              <w:jc w:val="both"/>
              <w:rPr>
                <w:rFonts w:ascii="Times New Roman" w:eastAsia="Times New Roman" w:hAnsi="Times New Roman" w:cs="Times New Roman"/>
                <w:i/>
                <w:color w:val="auto"/>
                <w:spacing w:val="-11"/>
                <w:lang w:bidi="ar-SA"/>
              </w:rPr>
            </w:pPr>
            <w:r w:rsidRPr="009767CF">
              <w:rPr>
                <w:rFonts w:ascii="Times New Roman" w:eastAsia="Times New Roman" w:hAnsi="Times New Roman" w:cs="Times New Roman"/>
                <w:i/>
                <w:color w:val="auto"/>
                <w:spacing w:val="-11"/>
                <w:lang w:bidi="ar-SA"/>
              </w:rPr>
              <w:t>% к предыду-щему году</w:t>
            </w:r>
          </w:p>
        </w:tc>
        <w:tc>
          <w:tcPr>
            <w:tcW w:w="750" w:type="dxa"/>
          </w:tcPr>
          <w:p w14:paraId="6C4254B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100,2</w:t>
            </w:r>
          </w:p>
        </w:tc>
        <w:tc>
          <w:tcPr>
            <w:tcW w:w="758" w:type="dxa"/>
          </w:tcPr>
          <w:p w14:paraId="47B99646"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122,0</w:t>
            </w:r>
          </w:p>
        </w:tc>
        <w:tc>
          <w:tcPr>
            <w:tcW w:w="764" w:type="dxa"/>
          </w:tcPr>
          <w:p w14:paraId="35C6DD83"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102.1</w:t>
            </w:r>
          </w:p>
        </w:tc>
        <w:tc>
          <w:tcPr>
            <w:tcW w:w="716" w:type="dxa"/>
          </w:tcPr>
          <w:p w14:paraId="292CBB84"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87,5</w:t>
            </w:r>
          </w:p>
        </w:tc>
        <w:tc>
          <w:tcPr>
            <w:tcW w:w="725" w:type="dxa"/>
          </w:tcPr>
          <w:p w14:paraId="34227106"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bidi="ar-SA"/>
              </w:rPr>
              <w:t>10</w:t>
            </w:r>
            <w:r w:rsidRPr="009767CF">
              <w:rPr>
                <w:rFonts w:ascii="Times New Roman" w:eastAsia="Times New Roman" w:hAnsi="Times New Roman" w:cs="Times New Roman"/>
                <w:color w:val="auto"/>
                <w:spacing w:val="-11"/>
                <w:lang w:val="en-US" w:bidi="ar-SA"/>
              </w:rPr>
              <w:t>4</w:t>
            </w:r>
            <w:r w:rsidRPr="009767CF">
              <w:rPr>
                <w:rFonts w:ascii="Times New Roman" w:eastAsia="Times New Roman" w:hAnsi="Times New Roman" w:cs="Times New Roman"/>
                <w:color w:val="auto"/>
                <w:spacing w:val="-11"/>
                <w:lang w:bidi="ar-SA"/>
              </w:rPr>
              <w:t>,</w:t>
            </w:r>
            <w:r w:rsidRPr="009767CF">
              <w:rPr>
                <w:rFonts w:ascii="Times New Roman" w:eastAsia="Times New Roman" w:hAnsi="Times New Roman" w:cs="Times New Roman"/>
                <w:color w:val="auto"/>
                <w:spacing w:val="-11"/>
                <w:lang w:val="en-US" w:bidi="ar-SA"/>
              </w:rPr>
              <w:t>3</w:t>
            </w:r>
          </w:p>
        </w:tc>
        <w:tc>
          <w:tcPr>
            <w:tcW w:w="716" w:type="dxa"/>
          </w:tcPr>
          <w:p w14:paraId="2856C441"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91,9</w:t>
            </w:r>
          </w:p>
        </w:tc>
        <w:tc>
          <w:tcPr>
            <w:tcW w:w="716" w:type="dxa"/>
          </w:tcPr>
          <w:p w14:paraId="23B3B99F"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105</w:t>
            </w:r>
          </w:p>
        </w:tc>
        <w:tc>
          <w:tcPr>
            <w:tcW w:w="716" w:type="dxa"/>
          </w:tcPr>
          <w:p w14:paraId="40E4D198"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95,3</w:t>
            </w:r>
          </w:p>
        </w:tc>
        <w:tc>
          <w:tcPr>
            <w:tcW w:w="716" w:type="dxa"/>
          </w:tcPr>
          <w:p w14:paraId="25497CF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106</w:t>
            </w:r>
          </w:p>
        </w:tc>
        <w:tc>
          <w:tcPr>
            <w:tcW w:w="986" w:type="dxa"/>
          </w:tcPr>
          <w:p w14:paraId="0F4C449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126,3</w:t>
            </w:r>
          </w:p>
        </w:tc>
      </w:tr>
      <w:tr w:rsidR="002C37DC" w:rsidRPr="009767CF" w14:paraId="1DEF4059" w14:textId="77777777" w:rsidTr="002C37DC">
        <w:trPr>
          <w:jc w:val="center"/>
        </w:trPr>
        <w:tc>
          <w:tcPr>
            <w:tcW w:w="3417" w:type="dxa"/>
          </w:tcPr>
          <w:p w14:paraId="61FE4BA9" w14:textId="77777777" w:rsidR="002C37DC" w:rsidRPr="009767CF" w:rsidRDefault="002C37DC" w:rsidP="002C37DC">
            <w:pPr>
              <w:widowControl/>
              <w:ind w:left="-75"/>
              <w:jc w:val="both"/>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lang w:bidi="ar-SA"/>
              </w:rPr>
              <w:t>Объем произведенной продукции промышленного производства на душу населения</w:t>
            </w:r>
          </w:p>
        </w:tc>
        <w:tc>
          <w:tcPr>
            <w:tcW w:w="1428" w:type="dxa"/>
            <w:vAlign w:val="center"/>
          </w:tcPr>
          <w:p w14:paraId="73A981CF"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тыс. рублей</w:t>
            </w:r>
          </w:p>
        </w:tc>
        <w:tc>
          <w:tcPr>
            <w:tcW w:w="750" w:type="dxa"/>
          </w:tcPr>
          <w:p w14:paraId="48E5E639"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val="en-US" w:bidi="ar-SA"/>
              </w:rPr>
              <w:t>44.8</w:t>
            </w:r>
          </w:p>
        </w:tc>
        <w:tc>
          <w:tcPr>
            <w:tcW w:w="758" w:type="dxa"/>
          </w:tcPr>
          <w:p w14:paraId="36BDF4A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84,7</w:t>
            </w:r>
          </w:p>
        </w:tc>
        <w:tc>
          <w:tcPr>
            <w:tcW w:w="764" w:type="dxa"/>
          </w:tcPr>
          <w:p w14:paraId="305F32E9"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val="en-US" w:bidi="ar-SA"/>
              </w:rPr>
              <w:t>50.3</w:t>
            </w:r>
          </w:p>
        </w:tc>
        <w:tc>
          <w:tcPr>
            <w:tcW w:w="716" w:type="dxa"/>
          </w:tcPr>
          <w:p w14:paraId="4F30EDB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75,4</w:t>
            </w:r>
          </w:p>
        </w:tc>
        <w:tc>
          <w:tcPr>
            <w:tcW w:w="725" w:type="dxa"/>
          </w:tcPr>
          <w:p w14:paraId="231D1E04"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bidi="ar-SA"/>
              </w:rPr>
              <w:t>57,</w:t>
            </w:r>
            <w:r w:rsidRPr="009767CF">
              <w:rPr>
                <w:rFonts w:ascii="Times New Roman" w:eastAsia="Times New Roman" w:hAnsi="Times New Roman" w:cs="Times New Roman"/>
                <w:color w:val="auto"/>
                <w:spacing w:val="-11"/>
                <w:lang w:val="en-US" w:bidi="ar-SA"/>
              </w:rPr>
              <w:t>6</w:t>
            </w:r>
          </w:p>
        </w:tc>
        <w:tc>
          <w:tcPr>
            <w:tcW w:w="716" w:type="dxa"/>
          </w:tcPr>
          <w:p w14:paraId="2F153554"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84,5</w:t>
            </w:r>
          </w:p>
        </w:tc>
        <w:tc>
          <w:tcPr>
            <w:tcW w:w="716" w:type="dxa"/>
          </w:tcPr>
          <w:p w14:paraId="5BABA1FE"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63,1</w:t>
            </w:r>
          </w:p>
        </w:tc>
        <w:tc>
          <w:tcPr>
            <w:tcW w:w="716" w:type="dxa"/>
          </w:tcPr>
          <w:p w14:paraId="62727C3E"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79,8</w:t>
            </w:r>
          </w:p>
        </w:tc>
        <w:tc>
          <w:tcPr>
            <w:tcW w:w="716" w:type="dxa"/>
          </w:tcPr>
          <w:p w14:paraId="5D1530B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73,5</w:t>
            </w:r>
          </w:p>
        </w:tc>
        <w:tc>
          <w:tcPr>
            <w:tcW w:w="986" w:type="dxa"/>
          </w:tcPr>
          <w:p w14:paraId="10FB90D0"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104,9</w:t>
            </w:r>
          </w:p>
        </w:tc>
      </w:tr>
      <w:tr w:rsidR="002C37DC" w:rsidRPr="009767CF" w14:paraId="4001F7D0" w14:textId="77777777" w:rsidTr="002C37DC">
        <w:trPr>
          <w:jc w:val="center"/>
        </w:trPr>
        <w:tc>
          <w:tcPr>
            <w:tcW w:w="3417" w:type="dxa"/>
          </w:tcPr>
          <w:p w14:paraId="7E84666D" w14:textId="77777777" w:rsidR="002C37DC" w:rsidRPr="009767CF" w:rsidRDefault="002C37DC" w:rsidP="002C37DC">
            <w:pPr>
              <w:widowControl/>
              <w:ind w:left="-75"/>
              <w:jc w:val="both"/>
              <w:rPr>
                <w:rFonts w:ascii="Times New Roman" w:eastAsia="Times New Roman" w:hAnsi="Times New Roman" w:cs="Times New Roman"/>
                <w:i/>
                <w:color w:val="auto"/>
                <w:lang w:bidi="ar-SA"/>
              </w:rPr>
            </w:pPr>
            <w:r w:rsidRPr="009767CF">
              <w:rPr>
                <w:rFonts w:ascii="Times New Roman" w:eastAsia="Times New Roman" w:hAnsi="Times New Roman" w:cs="Times New Roman"/>
                <w:i/>
                <w:color w:val="auto"/>
                <w:lang w:bidi="ar-SA"/>
              </w:rPr>
              <w:t>Индекс продукции сельского хозяйства</w:t>
            </w:r>
          </w:p>
        </w:tc>
        <w:tc>
          <w:tcPr>
            <w:tcW w:w="1428" w:type="dxa"/>
            <w:vAlign w:val="center"/>
          </w:tcPr>
          <w:p w14:paraId="385A6A78" w14:textId="77777777" w:rsidR="002C37DC" w:rsidRPr="009767CF" w:rsidRDefault="002C37DC" w:rsidP="002C37DC">
            <w:pPr>
              <w:widowControl/>
              <w:jc w:val="both"/>
              <w:rPr>
                <w:rFonts w:ascii="Times New Roman" w:eastAsia="Times New Roman" w:hAnsi="Times New Roman" w:cs="Times New Roman"/>
                <w:i/>
                <w:color w:val="auto"/>
                <w:spacing w:val="-11"/>
                <w:lang w:bidi="ar-SA"/>
              </w:rPr>
            </w:pPr>
            <w:r w:rsidRPr="009767CF">
              <w:rPr>
                <w:rFonts w:ascii="Times New Roman" w:eastAsia="Times New Roman" w:hAnsi="Times New Roman" w:cs="Times New Roman"/>
                <w:i/>
                <w:color w:val="auto"/>
                <w:spacing w:val="-11"/>
                <w:lang w:bidi="ar-SA"/>
              </w:rPr>
              <w:t>%</w:t>
            </w:r>
          </w:p>
        </w:tc>
        <w:tc>
          <w:tcPr>
            <w:tcW w:w="750" w:type="dxa"/>
          </w:tcPr>
          <w:p w14:paraId="7FB355A2"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val="en-US" w:bidi="ar-SA"/>
              </w:rPr>
              <w:t>104</w:t>
            </w:r>
          </w:p>
        </w:tc>
        <w:tc>
          <w:tcPr>
            <w:tcW w:w="758" w:type="dxa"/>
          </w:tcPr>
          <w:p w14:paraId="1DE9121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100,8</w:t>
            </w:r>
          </w:p>
        </w:tc>
        <w:tc>
          <w:tcPr>
            <w:tcW w:w="764" w:type="dxa"/>
          </w:tcPr>
          <w:p w14:paraId="116838CE"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val="en-US" w:bidi="ar-SA"/>
              </w:rPr>
              <w:t>104.5</w:t>
            </w:r>
          </w:p>
        </w:tc>
        <w:tc>
          <w:tcPr>
            <w:tcW w:w="716" w:type="dxa"/>
          </w:tcPr>
          <w:p w14:paraId="6657E3A4"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93,4</w:t>
            </w:r>
          </w:p>
        </w:tc>
        <w:tc>
          <w:tcPr>
            <w:tcW w:w="725" w:type="dxa"/>
          </w:tcPr>
          <w:p w14:paraId="54C4FC3E"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val="en-US" w:bidi="ar-SA"/>
              </w:rPr>
              <w:t>105.5</w:t>
            </w:r>
          </w:p>
        </w:tc>
        <w:tc>
          <w:tcPr>
            <w:tcW w:w="716" w:type="dxa"/>
          </w:tcPr>
          <w:p w14:paraId="240DC56B"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96</w:t>
            </w:r>
          </w:p>
        </w:tc>
        <w:tc>
          <w:tcPr>
            <w:tcW w:w="716" w:type="dxa"/>
          </w:tcPr>
          <w:p w14:paraId="3F5B6D1E"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102,5</w:t>
            </w:r>
          </w:p>
        </w:tc>
        <w:tc>
          <w:tcPr>
            <w:tcW w:w="716" w:type="dxa"/>
          </w:tcPr>
          <w:p w14:paraId="3175EA2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109,3</w:t>
            </w:r>
          </w:p>
        </w:tc>
        <w:tc>
          <w:tcPr>
            <w:tcW w:w="716" w:type="dxa"/>
          </w:tcPr>
          <w:p w14:paraId="13A55E66"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102,1</w:t>
            </w:r>
          </w:p>
        </w:tc>
        <w:tc>
          <w:tcPr>
            <w:tcW w:w="986" w:type="dxa"/>
          </w:tcPr>
          <w:p w14:paraId="4A231C50"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92,5</w:t>
            </w:r>
          </w:p>
        </w:tc>
      </w:tr>
      <w:tr w:rsidR="002C37DC" w:rsidRPr="009767CF" w14:paraId="0A020E88" w14:textId="77777777" w:rsidTr="002C37DC">
        <w:trPr>
          <w:jc w:val="center"/>
        </w:trPr>
        <w:tc>
          <w:tcPr>
            <w:tcW w:w="3417" w:type="dxa"/>
          </w:tcPr>
          <w:p w14:paraId="268CBCBB" w14:textId="77777777" w:rsidR="002C37DC" w:rsidRPr="009767CF" w:rsidRDefault="002C37DC" w:rsidP="002C37DC">
            <w:pPr>
              <w:widowControl/>
              <w:ind w:left="-75"/>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Объем произведенной продукции сельского хозяйства на душу населения</w:t>
            </w:r>
          </w:p>
        </w:tc>
        <w:tc>
          <w:tcPr>
            <w:tcW w:w="1428" w:type="dxa"/>
            <w:vAlign w:val="center"/>
          </w:tcPr>
          <w:p w14:paraId="0031276E"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тыс. рублей</w:t>
            </w:r>
          </w:p>
        </w:tc>
        <w:tc>
          <w:tcPr>
            <w:tcW w:w="750" w:type="dxa"/>
          </w:tcPr>
          <w:p w14:paraId="78C26419"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w:t>
            </w:r>
            <w:r w:rsidRPr="009767CF">
              <w:rPr>
                <w:rFonts w:ascii="Times New Roman" w:eastAsia="Times New Roman" w:hAnsi="Times New Roman" w:cs="Times New Roman"/>
                <w:color w:val="auto"/>
                <w:spacing w:val="-11"/>
                <w:lang w:val="en-US" w:bidi="ar-SA"/>
              </w:rPr>
              <w:t>1</w:t>
            </w:r>
            <w:r w:rsidRPr="009767CF">
              <w:rPr>
                <w:rFonts w:ascii="Times New Roman" w:eastAsia="Times New Roman" w:hAnsi="Times New Roman" w:cs="Times New Roman"/>
                <w:color w:val="auto"/>
                <w:spacing w:val="-11"/>
                <w:lang w:bidi="ar-SA"/>
              </w:rPr>
              <w:t>,7</w:t>
            </w:r>
          </w:p>
        </w:tc>
        <w:tc>
          <w:tcPr>
            <w:tcW w:w="758" w:type="dxa"/>
          </w:tcPr>
          <w:p w14:paraId="54871BAD"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23,5</w:t>
            </w:r>
          </w:p>
        </w:tc>
        <w:tc>
          <w:tcPr>
            <w:tcW w:w="764" w:type="dxa"/>
          </w:tcPr>
          <w:p w14:paraId="5E3DA92B"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w:t>
            </w:r>
            <w:r w:rsidRPr="009767CF">
              <w:rPr>
                <w:rFonts w:ascii="Times New Roman" w:eastAsia="Times New Roman" w:hAnsi="Times New Roman" w:cs="Times New Roman"/>
                <w:color w:val="auto"/>
                <w:spacing w:val="-11"/>
                <w:lang w:val="en-US" w:bidi="ar-SA"/>
              </w:rPr>
              <w:t>6</w:t>
            </w:r>
            <w:r w:rsidRPr="009767CF">
              <w:rPr>
                <w:rFonts w:ascii="Times New Roman" w:eastAsia="Times New Roman" w:hAnsi="Times New Roman" w:cs="Times New Roman"/>
                <w:color w:val="auto"/>
                <w:spacing w:val="-11"/>
                <w:lang w:bidi="ar-SA"/>
              </w:rPr>
              <w:t>,3</w:t>
            </w:r>
          </w:p>
        </w:tc>
        <w:tc>
          <w:tcPr>
            <w:tcW w:w="716" w:type="dxa"/>
          </w:tcPr>
          <w:p w14:paraId="7E8FB0FB"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22,4</w:t>
            </w:r>
          </w:p>
        </w:tc>
        <w:tc>
          <w:tcPr>
            <w:tcW w:w="725" w:type="dxa"/>
          </w:tcPr>
          <w:p w14:paraId="69858FA2" w14:textId="77777777" w:rsidR="002C37DC" w:rsidRPr="009767CF" w:rsidRDefault="002C37DC" w:rsidP="002C37DC">
            <w:pPr>
              <w:widowControl/>
              <w:rPr>
                <w:rFonts w:ascii="Times New Roman" w:eastAsia="Times New Roman" w:hAnsi="Times New Roman" w:cs="Times New Roman"/>
                <w:color w:val="auto"/>
                <w:spacing w:val="-11"/>
                <w:lang w:val="en-US" w:bidi="ar-SA"/>
              </w:rPr>
            </w:pPr>
            <w:r w:rsidRPr="009767CF">
              <w:rPr>
                <w:rFonts w:ascii="Times New Roman" w:eastAsia="Times New Roman" w:hAnsi="Times New Roman" w:cs="Times New Roman"/>
                <w:color w:val="auto"/>
                <w:spacing w:val="-11"/>
                <w:lang w:bidi="ar-SA"/>
              </w:rPr>
              <w:t>30,</w:t>
            </w:r>
            <w:r w:rsidRPr="009767CF">
              <w:rPr>
                <w:rFonts w:ascii="Times New Roman" w:eastAsia="Times New Roman" w:hAnsi="Times New Roman" w:cs="Times New Roman"/>
                <w:color w:val="auto"/>
                <w:spacing w:val="-11"/>
                <w:lang w:val="en-US" w:bidi="ar-SA"/>
              </w:rPr>
              <w:t>8</w:t>
            </w:r>
          </w:p>
        </w:tc>
        <w:tc>
          <w:tcPr>
            <w:tcW w:w="716" w:type="dxa"/>
          </w:tcPr>
          <w:p w14:paraId="43E41CD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22,7</w:t>
            </w:r>
          </w:p>
        </w:tc>
        <w:tc>
          <w:tcPr>
            <w:tcW w:w="716" w:type="dxa"/>
          </w:tcPr>
          <w:p w14:paraId="2132EF32"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32,9</w:t>
            </w:r>
          </w:p>
        </w:tc>
        <w:tc>
          <w:tcPr>
            <w:tcW w:w="716" w:type="dxa"/>
          </w:tcPr>
          <w:p w14:paraId="3A0F2682"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29,3</w:t>
            </w:r>
          </w:p>
        </w:tc>
        <w:tc>
          <w:tcPr>
            <w:tcW w:w="716" w:type="dxa"/>
          </w:tcPr>
          <w:p w14:paraId="72451ECB"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36,9</w:t>
            </w:r>
          </w:p>
        </w:tc>
        <w:tc>
          <w:tcPr>
            <w:tcW w:w="986" w:type="dxa"/>
          </w:tcPr>
          <w:p w14:paraId="60BB3C38"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29</w:t>
            </w:r>
          </w:p>
        </w:tc>
      </w:tr>
      <w:tr w:rsidR="002C37DC" w:rsidRPr="009767CF" w14:paraId="3139447D" w14:textId="77777777" w:rsidTr="002C37DC">
        <w:trPr>
          <w:jc w:val="center"/>
        </w:trPr>
        <w:tc>
          <w:tcPr>
            <w:tcW w:w="3417" w:type="dxa"/>
          </w:tcPr>
          <w:p w14:paraId="0BF43740" w14:textId="77777777" w:rsidR="002C37DC" w:rsidRPr="009767CF" w:rsidRDefault="002C37DC" w:rsidP="002C37DC">
            <w:pPr>
              <w:widowControl/>
              <w:ind w:left="-75"/>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Доля собственных доходов бюджета </w:t>
            </w:r>
          </w:p>
        </w:tc>
        <w:tc>
          <w:tcPr>
            <w:tcW w:w="1428" w:type="dxa"/>
            <w:vAlign w:val="center"/>
          </w:tcPr>
          <w:p w14:paraId="32F83C70"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w:t>
            </w:r>
          </w:p>
        </w:tc>
        <w:tc>
          <w:tcPr>
            <w:tcW w:w="750" w:type="dxa"/>
          </w:tcPr>
          <w:p w14:paraId="78335247"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17,5</w:t>
            </w:r>
          </w:p>
        </w:tc>
        <w:tc>
          <w:tcPr>
            <w:tcW w:w="758" w:type="dxa"/>
          </w:tcPr>
          <w:p w14:paraId="63E85378"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45,9</w:t>
            </w:r>
          </w:p>
        </w:tc>
        <w:tc>
          <w:tcPr>
            <w:tcW w:w="764" w:type="dxa"/>
          </w:tcPr>
          <w:p w14:paraId="62D70F2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17,8</w:t>
            </w:r>
          </w:p>
        </w:tc>
        <w:tc>
          <w:tcPr>
            <w:tcW w:w="716" w:type="dxa"/>
          </w:tcPr>
          <w:p w14:paraId="6F6D9FA9"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41,3</w:t>
            </w:r>
          </w:p>
        </w:tc>
        <w:tc>
          <w:tcPr>
            <w:tcW w:w="725" w:type="dxa"/>
          </w:tcPr>
          <w:p w14:paraId="5B931BB1"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18</w:t>
            </w:r>
          </w:p>
        </w:tc>
        <w:tc>
          <w:tcPr>
            <w:tcW w:w="716" w:type="dxa"/>
          </w:tcPr>
          <w:p w14:paraId="359A3489"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35,1</w:t>
            </w:r>
          </w:p>
        </w:tc>
        <w:tc>
          <w:tcPr>
            <w:tcW w:w="716" w:type="dxa"/>
          </w:tcPr>
          <w:p w14:paraId="77DE406F"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32,4</w:t>
            </w:r>
          </w:p>
        </w:tc>
        <w:tc>
          <w:tcPr>
            <w:tcW w:w="716" w:type="dxa"/>
          </w:tcPr>
          <w:p w14:paraId="245AEC4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44</w:t>
            </w:r>
          </w:p>
        </w:tc>
        <w:tc>
          <w:tcPr>
            <w:tcW w:w="716" w:type="dxa"/>
          </w:tcPr>
          <w:p w14:paraId="4F26D5F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34,8</w:t>
            </w:r>
          </w:p>
        </w:tc>
        <w:tc>
          <w:tcPr>
            <w:tcW w:w="986" w:type="dxa"/>
          </w:tcPr>
          <w:p w14:paraId="1FEBB987"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31</w:t>
            </w:r>
          </w:p>
        </w:tc>
      </w:tr>
      <w:tr w:rsidR="002C37DC" w:rsidRPr="009767CF" w14:paraId="2634E617" w14:textId="77777777" w:rsidTr="002C37DC">
        <w:trPr>
          <w:jc w:val="center"/>
        </w:trPr>
        <w:tc>
          <w:tcPr>
            <w:tcW w:w="3417" w:type="dxa"/>
          </w:tcPr>
          <w:p w14:paraId="7D053E15" w14:textId="77777777" w:rsidR="002C37DC" w:rsidRPr="009767CF" w:rsidRDefault="002C37DC" w:rsidP="002C37DC">
            <w:pPr>
              <w:widowControl/>
              <w:ind w:left="-75"/>
              <w:jc w:val="both"/>
              <w:rPr>
                <w:rFonts w:ascii="Times New Roman" w:eastAsia="Times New Roman" w:hAnsi="Times New Roman" w:cs="Times New Roman"/>
                <w:color w:val="auto"/>
                <w:spacing w:val="-1"/>
                <w:lang w:bidi="ar-SA"/>
              </w:rPr>
            </w:pPr>
            <w:r w:rsidRPr="009767CF">
              <w:rPr>
                <w:rFonts w:ascii="Times New Roman" w:eastAsia="Times New Roman" w:hAnsi="Times New Roman" w:cs="Times New Roman"/>
                <w:color w:val="auto"/>
                <w:lang w:bidi="ar-SA"/>
              </w:rPr>
              <w:lastRenderedPageBreak/>
              <w:t xml:space="preserve">Темп роста объема инвестиций в основной капитал за счет всех источников финансирования </w:t>
            </w:r>
          </w:p>
        </w:tc>
        <w:tc>
          <w:tcPr>
            <w:tcW w:w="1428" w:type="dxa"/>
            <w:vAlign w:val="center"/>
          </w:tcPr>
          <w:p w14:paraId="4D2BA131" w14:textId="77777777" w:rsidR="002C37DC" w:rsidRPr="009767CF" w:rsidRDefault="002C37DC" w:rsidP="002C37DC">
            <w:pPr>
              <w:widowControl/>
              <w:jc w:val="both"/>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lang w:bidi="ar-SA"/>
              </w:rPr>
              <w:t>в сопостави-мых ценах в</w:t>
            </w:r>
            <w:r w:rsidRPr="009767CF">
              <w:rPr>
                <w:rFonts w:ascii="Times New Roman" w:eastAsia="Times New Roman" w:hAnsi="Times New Roman" w:cs="Times New Roman"/>
                <w:color w:val="auto"/>
                <w:spacing w:val="-11"/>
                <w:lang w:bidi="ar-SA"/>
              </w:rPr>
              <w:t xml:space="preserve"> % к предыду-щему году</w:t>
            </w:r>
          </w:p>
        </w:tc>
        <w:tc>
          <w:tcPr>
            <w:tcW w:w="750" w:type="dxa"/>
          </w:tcPr>
          <w:p w14:paraId="1DD3AE7E"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136,15</w:t>
            </w:r>
          </w:p>
        </w:tc>
        <w:tc>
          <w:tcPr>
            <w:tcW w:w="758" w:type="dxa"/>
          </w:tcPr>
          <w:p w14:paraId="5CD9DB82"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101,4</w:t>
            </w:r>
          </w:p>
        </w:tc>
        <w:tc>
          <w:tcPr>
            <w:tcW w:w="764" w:type="dxa"/>
          </w:tcPr>
          <w:p w14:paraId="2CC6EBDC"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123,71</w:t>
            </w:r>
          </w:p>
        </w:tc>
        <w:tc>
          <w:tcPr>
            <w:tcW w:w="716" w:type="dxa"/>
          </w:tcPr>
          <w:p w14:paraId="6653246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85,5</w:t>
            </w:r>
          </w:p>
        </w:tc>
        <w:tc>
          <w:tcPr>
            <w:tcW w:w="725" w:type="dxa"/>
          </w:tcPr>
          <w:p w14:paraId="1EA82FDA"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110</w:t>
            </w:r>
          </w:p>
        </w:tc>
        <w:tc>
          <w:tcPr>
            <w:tcW w:w="716" w:type="dxa"/>
          </w:tcPr>
          <w:p w14:paraId="35408D0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97</w:t>
            </w:r>
          </w:p>
        </w:tc>
        <w:tc>
          <w:tcPr>
            <w:tcW w:w="716" w:type="dxa"/>
          </w:tcPr>
          <w:p w14:paraId="086ED5F5"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102</w:t>
            </w:r>
          </w:p>
        </w:tc>
        <w:tc>
          <w:tcPr>
            <w:tcW w:w="716" w:type="dxa"/>
          </w:tcPr>
          <w:p w14:paraId="1F12C304"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101,9</w:t>
            </w:r>
          </w:p>
        </w:tc>
        <w:tc>
          <w:tcPr>
            <w:tcW w:w="716" w:type="dxa"/>
          </w:tcPr>
          <w:p w14:paraId="2DD02DF8"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102</w:t>
            </w:r>
          </w:p>
        </w:tc>
        <w:tc>
          <w:tcPr>
            <w:tcW w:w="986" w:type="dxa"/>
          </w:tcPr>
          <w:p w14:paraId="268061CE" w14:textId="77777777" w:rsidR="002C37DC" w:rsidRPr="009767CF" w:rsidRDefault="002C37DC" w:rsidP="002C37DC">
            <w:pPr>
              <w:widowControl/>
              <w:rPr>
                <w:rFonts w:ascii="Times New Roman" w:eastAsia="Times New Roman" w:hAnsi="Times New Roman" w:cs="Times New Roman"/>
                <w:color w:val="auto"/>
                <w:spacing w:val="-11"/>
                <w:lang w:bidi="ar-SA"/>
              </w:rPr>
            </w:pPr>
            <w:r w:rsidRPr="009767CF">
              <w:rPr>
                <w:rFonts w:ascii="Times New Roman" w:eastAsia="Times New Roman" w:hAnsi="Times New Roman" w:cs="Times New Roman"/>
                <w:color w:val="auto"/>
                <w:spacing w:val="-11"/>
                <w:lang w:bidi="ar-SA"/>
              </w:rPr>
              <w:t>100</w:t>
            </w:r>
          </w:p>
        </w:tc>
      </w:tr>
      <w:tr w:rsidR="002C37DC" w:rsidRPr="009767CF" w14:paraId="4EA3FCC1" w14:textId="77777777" w:rsidTr="002C37DC">
        <w:trPr>
          <w:jc w:val="center"/>
        </w:trPr>
        <w:tc>
          <w:tcPr>
            <w:tcW w:w="3417" w:type="dxa"/>
          </w:tcPr>
          <w:p w14:paraId="566BDA6B"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Объем инвестиций в основной капитал за счет всех источников финансирования на душу населения </w:t>
            </w:r>
          </w:p>
        </w:tc>
        <w:tc>
          <w:tcPr>
            <w:tcW w:w="1428" w:type="dxa"/>
            <w:vAlign w:val="center"/>
          </w:tcPr>
          <w:p w14:paraId="02A72174"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pacing w:val="-11"/>
                <w:lang w:bidi="ar-SA"/>
              </w:rPr>
              <w:t>тыс. рублей</w:t>
            </w:r>
          </w:p>
        </w:tc>
        <w:tc>
          <w:tcPr>
            <w:tcW w:w="750" w:type="dxa"/>
          </w:tcPr>
          <w:p w14:paraId="60BB05C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22,9</w:t>
            </w:r>
          </w:p>
        </w:tc>
        <w:tc>
          <w:tcPr>
            <w:tcW w:w="758" w:type="dxa"/>
          </w:tcPr>
          <w:p w14:paraId="01DA7F3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18,24</w:t>
            </w:r>
          </w:p>
        </w:tc>
        <w:tc>
          <w:tcPr>
            <w:tcW w:w="764" w:type="dxa"/>
          </w:tcPr>
          <w:p w14:paraId="364E2CA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28,3</w:t>
            </w:r>
          </w:p>
        </w:tc>
        <w:tc>
          <w:tcPr>
            <w:tcW w:w="716" w:type="dxa"/>
          </w:tcPr>
          <w:p w14:paraId="7012EE4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16,1</w:t>
            </w:r>
          </w:p>
        </w:tc>
        <w:tc>
          <w:tcPr>
            <w:tcW w:w="725" w:type="dxa"/>
          </w:tcPr>
          <w:p w14:paraId="214D4B0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31,1</w:t>
            </w:r>
          </w:p>
        </w:tc>
        <w:tc>
          <w:tcPr>
            <w:tcW w:w="716" w:type="dxa"/>
          </w:tcPr>
          <w:p w14:paraId="2D442EF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18,1</w:t>
            </w:r>
          </w:p>
        </w:tc>
        <w:tc>
          <w:tcPr>
            <w:tcW w:w="716" w:type="dxa"/>
          </w:tcPr>
          <w:p w14:paraId="2BCAE1B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65,1</w:t>
            </w:r>
          </w:p>
        </w:tc>
        <w:tc>
          <w:tcPr>
            <w:tcW w:w="716" w:type="dxa"/>
          </w:tcPr>
          <w:p w14:paraId="214232D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19,4</w:t>
            </w:r>
          </w:p>
        </w:tc>
        <w:tc>
          <w:tcPr>
            <w:tcW w:w="716" w:type="dxa"/>
          </w:tcPr>
          <w:p w14:paraId="03A4A07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71,6</w:t>
            </w:r>
          </w:p>
        </w:tc>
        <w:tc>
          <w:tcPr>
            <w:tcW w:w="986" w:type="dxa"/>
          </w:tcPr>
          <w:p w14:paraId="5DACF0F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20,7</w:t>
            </w:r>
          </w:p>
        </w:tc>
      </w:tr>
      <w:tr w:rsidR="002C37DC" w:rsidRPr="009767CF" w14:paraId="2C9A55F8" w14:textId="77777777" w:rsidTr="002C37DC">
        <w:trPr>
          <w:jc w:val="center"/>
        </w:trPr>
        <w:tc>
          <w:tcPr>
            <w:tcW w:w="3417" w:type="dxa"/>
          </w:tcPr>
          <w:p w14:paraId="04246297"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Темп роста объема работ, выполненных по виду деятельности «строительство»</w:t>
            </w:r>
          </w:p>
        </w:tc>
        <w:tc>
          <w:tcPr>
            <w:tcW w:w="1428" w:type="dxa"/>
            <w:vAlign w:val="center"/>
          </w:tcPr>
          <w:p w14:paraId="02E6F29B"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сопостави-мых ценах в</w:t>
            </w:r>
            <w:r w:rsidRPr="009767CF">
              <w:rPr>
                <w:rFonts w:ascii="Times New Roman" w:eastAsia="Times New Roman" w:hAnsi="Times New Roman" w:cs="Times New Roman"/>
                <w:color w:val="auto"/>
                <w:spacing w:val="-11"/>
                <w:lang w:bidi="ar-SA"/>
              </w:rPr>
              <w:t xml:space="preserve"> % к предыду-щему году</w:t>
            </w:r>
          </w:p>
        </w:tc>
        <w:tc>
          <w:tcPr>
            <w:tcW w:w="750" w:type="dxa"/>
          </w:tcPr>
          <w:p w14:paraId="70F5DD2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135,2</w:t>
            </w:r>
          </w:p>
        </w:tc>
        <w:tc>
          <w:tcPr>
            <w:tcW w:w="758" w:type="dxa"/>
          </w:tcPr>
          <w:p w14:paraId="2333026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99,7</w:t>
            </w:r>
          </w:p>
        </w:tc>
        <w:tc>
          <w:tcPr>
            <w:tcW w:w="764" w:type="dxa"/>
          </w:tcPr>
          <w:p w14:paraId="76EF3DE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128,8</w:t>
            </w:r>
          </w:p>
        </w:tc>
        <w:tc>
          <w:tcPr>
            <w:tcW w:w="716" w:type="dxa"/>
          </w:tcPr>
          <w:p w14:paraId="5326614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74,06</w:t>
            </w:r>
          </w:p>
        </w:tc>
        <w:tc>
          <w:tcPr>
            <w:tcW w:w="725" w:type="dxa"/>
          </w:tcPr>
          <w:p w14:paraId="026F51B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110</w:t>
            </w:r>
          </w:p>
        </w:tc>
        <w:tc>
          <w:tcPr>
            <w:tcW w:w="716" w:type="dxa"/>
          </w:tcPr>
          <w:p w14:paraId="039DA5C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105,7</w:t>
            </w:r>
          </w:p>
        </w:tc>
        <w:tc>
          <w:tcPr>
            <w:tcW w:w="716" w:type="dxa"/>
          </w:tcPr>
          <w:p w14:paraId="51EE93A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w:t>
            </w:r>
          </w:p>
        </w:tc>
        <w:tc>
          <w:tcPr>
            <w:tcW w:w="716" w:type="dxa"/>
          </w:tcPr>
          <w:p w14:paraId="48A3208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716" w:type="dxa"/>
          </w:tcPr>
          <w:p w14:paraId="3523FF2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w:t>
            </w:r>
          </w:p>
        </w:tc>
        <w:tc>
          <w:tcPr>
            <w:tcW w:w="986" w:type="dxa"/>
          </w:tcPr>
          <w:p w14:paraId="40FFB39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56,7</w:t>
            </w:r>
          </w:p>
        </w:tc>
      </w:tr>
      <w:tr w:rsidR="002C37DC" w:rsidRPr="009767CF" w14:paraId="004A82DE" w14:textId="77777777" w:rsidTr="002C37DC">
        <w:trPr>
          <w:jc w:val="center"/>
        </w:trPr>
        <w:tc>
          <w:tcPr>
            <w:tcW w:w="3417" w:type="dxa"/>
          </w:tcPr>
          <w:p w14:paraId="37E0CCF5"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Численность занятых в экономике (в среднем за год)</w:t>
            </w:r>
          </w:p>
        </w:tc>
        <w:tc>
          <w:tcPr>
            <w:tcW w:w="1428" w:type="dxa"/>
            <w:vAlign w:val="center"/>
          </w:tcPr>
          <w:p w14:paraId="46239FE1"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spacing w:val="-11"/>
                <w:lang w:bidi="ar-SA"/>
              </w:rPr>
              <w:t>тыс. человек</w:t>
            </w:r>
          </w:p>
        </w:tc>
        <w:tc>
          <w:tcPr>
            <w:tcW w:w="750" w:type="dxa"/>
          </w:tcPr>
          <w:p w14:paraId="5FB9628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w:t>
            </w:r>
          </w:p>
        </w:tc>
        <w:tc>
          <w:tcPr>
            <w:tcW w:w="758" w:type="dxa"/>
          </w:tcPr>
          <w:p w14:paraId="66052B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w:t>
            </w:r>
          </w:p>
        </w:tc>
        <w:tc>
          <w:tcPr>
            <w:tcW w:w="764" w:type="dxa"/>
          </w:tcPr>
          <w:p w14:paraId="6F5E28B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5,9</w:t>
            </w:r>
          </w:p>
        </w:tc>
        <w:tc>
          <w:tcPr>
            <w:tcW w:w="716" w:type="dxa"/>
          </w:tcPr>
          <w:p w14:paraId="0A4DC83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w:t>
            </w:r>
          </w:p>
        </w:tc>
        <w:tc>
          <w:tcPr>
            <w:tcW w:w="725" w:type="dxa"/>
          </w:tcPr>
          <w:p w14:paraId="6506624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716" w:type="dxa"/>
          </w:tcPr>
          <w:p w14:paraId="40F64E5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716" w:type="dxa"/>
          </w:tcPr>
          <w:p w14:paraId="4428FB3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716" w:type="dxa"/>
          </w:tcPr>
          <w:p w14:paraId="733A0DA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w:t>
            </w:r>
          </w:p>
        </w:tc>
        <w:tc>
          <w:tcPr>
            <w:tcW w:w="716" w:type="dxa"/>
          </w:tcPr>
          <w:p w14:paraId="152A7AA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w:t>
            </w:r>
          </w:p>
        </w:tc>
        <w:tc>
          <w:tcPr>
            <w:tcW w:w="986" w:type="dxa"/>
          </w:tcPr>
          <w:p w14:paraId="19AF974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w:t>
            </w:r>
          </w:p>
        </w:tc>
      </w:tr>
      <w:tr w:rsidR="002C37DC" w:rsidRPr="009767CF" w14:paraId="0F390020" w14:textId="77777777" w:rsidTr="002C37DC">
        <w:trPr>
          <w:jc w:val="center"/>
        </w:trPr>
        <w:tc>
          <w:tcPr>
            <w:tcW w:w="3417" w:type="dxa"/>
          </w:tcPr>
          <w:p w14:paraId="458B217D"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Доля занятых в малом бизнесе от занятых в экономике</w:t>
            </w:r>
          </w:p>
        </w:tc>
        <w:tc>
          <w:tcPr>
            <w:tcW w:w="1428" w:type="dxa"/>
            <w:vAlign w:val="center"/>
          </w:tcPr>
          <w:p w14:paraId="0590A403"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750" w:type="dxa"/>
          </w:tcPr>
          <w:p w14:paraId="18F0C2A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48,1</w:t>
            </w:r>
          </w:p>
        </w:tc>
        <w:tc>
          <w:tcPr>
            <w:tcW w:w="758" w:type="dxa"/>
          </w:tcPr>
          <w:p w14:paraId="676890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21,4</w:t>
            </w:r>
          </w:p>
        </w:tc>
        <w:tc>
          <w:tcPr>
            <w:tcW w:w="764" w:type="dxa"/>
          </w:tcPr>
          <w:p w14:paraId="3177C1E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50,2</w:t>
            </w:r>
          </w:p>
        </w:tc>
        <w:tc>
          <w:tcPr>
            <w:tcW w:w="716" w:type="dxa"/>
          </w:tcPr>
          <w:p w14:paraId="5A56FE5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20,8</w:t>
            </w:r>
          </w:p>
        </w:tc>
        <w:tc>
          <w:tcPr>
            <w:tcW w:w="725" w:type="dxa"/>
          </w:tcPr>
          <w:p w14:paraId="5667D1E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52,3</w:t>
            </w:r>
          </w:p>
        </w:tc>
        <w:tc>
          <w:tcPr>
            <w:tcW w:w="716" w:type="dxa"/>
          </w:tcPr>
          <w:p w14:paraId="67ED632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20,8</w:t>
            </w:r>
          </w:p>
        </w:tc>
        <w:tc>
          <w:tcPr>
            <w:tcW w:w="716" w:type="dxa"/>
          </w:tcPr>
          <w:p w14:paraId="1901211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54,4</w:t>
            </w:r>
          </w:p>
        </w:tc>
        <w:tc>
          <w:tcPr>
            <w:tcW w:w="716" w:type="dxa"/>
          </w:tcPr>
          <w:p w14:paraId="5B5F2DF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20,4</w:t>
            </w:r>
          </w:p>
        </w:tc>
        <w:tc>
          <w:tcPr>
            <w:tcW w:w="716" w:type="dxa"/>
          </w:tcPr>
          <w:p w14:paraId="6D7463C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56,7</w:t>
            </w:r>
          </w:p>
        </w:tc>
        <w:tc>
          <w:tcPr>
            <w:tcW w:w="986" w:type="dxa"/>
          </w:tcPr>
          <w:p w14:paraId="2524C8D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17,5</w:t>
            </w:r>
          </w:p>
        </w:tc>
      </w:tr>
      <w:tr w:rsidR="002C37DC" w:rsidRPr="009767CF" w14:paraId="56D3CA8C" w14:textId="77777777" w:rsidTr="002C37DC">
        <w:trPr>
          <w:jc w:val="center"/>
        </w:trPr>
        <w:tc>
          <w:tcPr>
            <w:tcW w:w="3417" w:type="dxa"/>
          </w:tcPr>
          <w:p w14:paraId="18C68B51"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Число субъектов малого предпринимательства в расчете на 10000 человек населения </w:t>
            </w:r>
          </w:p>
        </w:tc>
        <w:tc>
          <w:tcPr>
            <w:tcW w:w="1428" w:type="dxa"/>
            <w:vAlign w:val="center"/>
          </w:tcPr>
          <w:p w14:paraId="13DB650A"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ед.</w:t>
            </w:r>
          </w:p>
        </w:tc>
        <w:tc>
          <w:tcPr>
            <w:tcW w:w="750" w:type="dxa"/>
          </w:tcPr>
          <w:p w14:paraId="62BFF67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314</w:t>
            </w:r>
          </w:p>
        </w:tc>
        <w:tc>
          <w:tcPr>
            <w:tcW w:w="758" w:type="dxa"/>
          </w:tcPr>
          <w:p w14:paraId="795F182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232</w:t>
            </w:r>
          </w:p>
        </w:tc>
        <w:tc>
          <w:tcPr>
            <w:tcW w:w="764" w:type="dxa"/>
          </w:tcPr>
          <w:p w14:paraId="502EAA1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328</w:t>
            </w:r>
          </w:p>
        </w:tc>
        <w:tc>
          <w:tcPr>
            <w:tcW w:w="716" w:type="dxa"/>
          </w:tcPr>
          <w:p w14:paraId="293F51F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22,1</w:t>
            </w:r>
          </w:p>
        </w:tc>
        <w:tc>
          <w:tcPr>
            <w:tcW w:w="725" w:type="dxa"/>
          </w:tcPr>
          <w:p w14:paraId="7D38AAB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342</w:t>
            </w:r>
          </w:p>
        </w:tc>
        <w:tc>
          <w:tcPr>
            <w:tcW w:w="716" w:type="dxa"/>
          </w:tcPr>
          <w:p w14:paraId="01F98EC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242,4</w:t>
            </w:r>
          </w:p>
        </w:tc>
        <w:tc>
          <w:tcPr>
            <w:tcW w:w="716" w:type="dxa"/>
          </w:tcPr>
          <w:p w14:paraId="5DE7954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356</w:t>
            </w:r>
          </w:p>
        </w:tc>
        <w:tc>
          <w:tcPr>
            <w:tcW w:w="716" w:type="dxa"/>
          </w:tcPr>
          <w:p w14:paraId="1857947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212,4</w:t>
            </w:r>
          </w:p>
        </w:tc>
        <w:tc>
          <w:tcPr>
            <w:tcW w:w="716" w:type="dxa"/>
          </w:tcPr>
          <w:p w14:paraId="72E7CD3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371</w:t>
            </w:r>
          </w:p>
        </w:tc>
        <w:tc>
          <w:tcPr>
            <w:tcW w:w="986" w:type="dxa"/>
          </w:tcPr>
          <w:p w14:paraId="41B84FA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208,6</w:t>
            </w:r>
          </w:p>
        </w:tc>
      </w:tr>
      <w:tr w:rsidR="002C37DC" w:rsidRPr="009767CF" w14:paraId="1993567B" w14:textId="77777777" w:rsidTr="002C37DC">
        <w:trPr>
          <w:jc w:val="center"/>
        </w:trPr>
        <w:tc>
          <w:tcPr>
            <w:tcW w:w="3417" w:type="dxa"/>
          </w:tcPr>
          <w:p w14:paraId="160E4EC1"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Общая площадь жилых помещений, приходящихся в среднем на одного жителя, всего   </w:t>
            </w:r>
          </w:p>
        </w:tc>
        <w:tc>
          <w:tcPr>
            <w:tcW w:w="1428" w:type="dxa"/>
            <w:vAlign w:val="center"/>
          </w:tcPr>
          <w:p w14:paraId="3DEFF930" w14:textId="77777777" w:rsidR="002C37DC" w:rsidRPr="009767CF" w:rsidRDefault="002C37DC" w:rsidP="002C37DC">
            <w:pPr>
              <w:widowControl/>
              <w:jc w:val="both"/>
              <w:rPr>
                <w:rFonts w:ascii="Times New Roman" w:eastAsia="Times New Roman" w:hAnsi="Times New Roman" w:cs="Times New Roman"/>
                <w:b/>
                <w:bCs/>
                <w:color w:val="auto"/>
                <w:lang w:bidi="ar-SA"/>
              </w:rPr>
            </w:pPr>
            <w:r w:rsidRPr="009767CF">
              <w:rPr>
                <w:rFonts w:ascii="Times New Roman" w:eastAsia="Times New Roman" w:hAnsi="Times New Roman" w:cs="Times New Roman"/>
                <w:color w:val="auto"/>
                <w:lang w:bidi="ar-SA"/>
              </w:rPr>
              <w:t>кв. м</w:t>
            </w:r>
          </w:p>
        </w:tc>
        <w:tc>
          <w:tcPr>
            <w:tcW w:w="750" w:type="dxa"/>
          </w:tcPr>
          <w:p w14:paraId="3A376D5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22,18</w:t>
            </w:r>
          </w:p>
        </w:tc>
        <w:tc>
          <w:tcPr>
            <w:tcW w:w="758" w:type="dxa"/>
          </w:tcPr>
          <w:p w14:paraId="7B69B62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21,73</w:t>
            </w:r>
          </w:p>
        </w:tc>
        <w:tc>
          <w:tcPr>
            <w:tcW w:w="764" w:type="dxa"/>
          </w:tcPr>
          <w:p w14:paraId="217F094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22,38</w:t>
            </w:r>
          </w:p>
        </w:tc>
        <w:tc>
          <w:tcPr>
            <w:tcW w:w="716" w:type="dxa"/>
          </w:tcPr>
          <w:p w14:paraId="2193F1B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21,84</w:t>
            </w:r>
          </w:p>
        </w:tc>
        <w:tc>
          <w:tcPr>
            <w:tcW w:w="725" w:type="dxa"/>
          </w:tcPr>
          <w:p w14:paraId="43ABC14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22,58</w:t>
            </w:r>
          </w:p>
        </w:tc>
        <w:tc>
          <w:tcPr>
            <w:tcW w:w="716" w:type="dxa"/>
          </w:tcPr>
          <w:p w14:paraId="2F23BB6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22,36</w:t>
            </w:r>
          </w:p>
        </w:tc>
        <w:tc>
          <w:tcPr>
            <w:tcW w:w="716" w:type="dxa"/>
          </w:tcPr>
          <w:p w14:paraId="08D9581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716" w:type="dxa"/>
          </w:tcPr>
          <w:p w14:paraId="1515B6B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22,59</w:t>
            </w:r>
          </w:p>
        </w:tc>
        <w:tc>
          <w:tcPr>
            <w:tcW w:w="716" w:type="dxa"/>
          </w:tcPr>
          <w:p w14:paraId="7D0E3E3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21,1</w:t>
            </w:r>
          </w:p>
        </w:tc>
        <w:tc>
          <w:tcPr>
            <w:tcW w:w="986" w:type="dxa"/>
          </w:tcPr>
          <w:p w14:paraId="26760B1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22,81</w:t>
            </w:r>
          </w:p>
        </w:tc>
      </w:tr>
      <w:tr w:rsidR="002C37DC" w:rsidRPr="009767CF" w14:paraId="4CF28B75" w14:textId="77777777" w:rsidTr="002C37DC">
        <w:trPr>
          <w:jc w:val="center"/>
        </w:trPr>
        <w:tc>
          <w:tcPr>
            <w:tcW w:w="3417" w:type="dxa"/>
          </w:tcPr>
          <w:p w14:paraId="44697537"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w:t>
            </w:r>
          </w:p>
          <w:p w14:paraId="1CC2923A"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введенная в действие за год</w:t>
            </w:r>
          </w:p>
        </w:tc>
        <w:tc>
          <w:tcPr>
            <w:tcW w:w="1428" w:type="dxa"/>
            <w:vAlign w:val="center"/>
          </w:tcPr>
          <w:p w14:paraId="6F708D57"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кв. м</w:t>
            </w:r>
          </w:p>
        </w:tc>
        <w:tc>
          <w:tcPr>
            <w:tcW w:w="750" w:type="dxa"/>
          </w:tcPr>
          <w:p w14:paraId="4BEB2D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0,37</w:t>
            </w:r>
          </w:p>
        </w:tc>
        <w:tc>
          <w:tcPr>
            <w:tcW w:w="758" w:type="dxa"/>
          </w:tcPr>
          <w:p w14:paraId="1838B5F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0,08</w:t>
            </w:r>
          </w:p>
        </w:tc>
        <w:tc>
          <w:tcPr>
            <w:tcW w:w="764" w:type="dxa"/>
          </w:tcPr>
          <w:p w14:paraId="52A8678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0,2</w:t>
            </w:r>
          </w:p>
        </w:tc>
        <w:tc>
          <w:tcPr>
            <w:tcW w:w="716" w:type="dxa"/>
          </w:tcPr>
          <w:p w14:paraId="2199118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0,12</w:t>
            </w:r>
          </w:p>
        </w:tc>
        <w:tc>
          <w:tcPr>
            <w:tcW w:w="725" w:type="dxa"/>
          </w:tcPr>
          <w:p w14:paraId="0842D75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0,2</w:t>
            </w:r>
          </w:p>
        </w:tc>
        <w:tc>
          <w:tcPr>
            <w:tcW w:w="716" w:type="dxa"/>
          </w:tcPr>
          <w:p w14:paraId="074CEAC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0,07</w:t>
            </w:r>
          </w:p>
        </w:tc>
        <w:tc>
          <w:tcPr>
            <w:tcW w:w="716" w:type="dxa"/>
          </w:tcPr>
          <w:p w14:paraId="2CD7553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0,1</w:t>
            </w:r>
          </w:p>
        </w:tc>
        <w:tc>
          <w:tcPr>
            <w:tcW w:w="716" w:type="dxa"/>
          </w:tcPr>
          <w:p w14:paraId="5BEC198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0,37</w:t>
            </w:r>
          </w:p>
        </w:tc>
        <w:tc>
          <w:tcPr>
            <w:tcW w:w="716" w:type="dxa"/>
          </w:tcPr>
          <w:p w14:paraId="0B9C635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0,1</w:t>
            </w:r>
          </w:p>
        </w:tc>
        <w:tc>
          <w:tcPr>
            <w:tcW w:w="986" w:type="dxa"/>
          </w:tcPr>
          <w:p w14:paraId="099C519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0,22</w:t>
            </w:r>
          </w:p>
        </w:tc>
      </w:tr>
      <w:tr w:rsidR="002C37DC" w:rsidRPr="009767CF" w14:paraId="28C57263" w14:textId="77777777" w:rsidTr="002C37DC">
        <w:trPr>
          <w:jc w:val="center"/>
        </w:trPr>
        <w:tc>
          <w:tcPr>
            <w:tcW w:w="3417" w:type="dxa"/>
          </w:tcPr>
          <w:p w14:paraId="0FDCE88A" w14:textId="77777777" w:rsidR="002C37DC" w:rsidRPr="009767CF" w:rsidRDefault="002C37DC" w:rsidP="002C37DC">
            <w:pPr>
              <w:widowControl/>
              <w:jc w:val="both"/>
              <w:rPr>
                <w:rFonts w:ascii="Times New Roman" w:eastAsia="Times New Roman" w:hAnsi="Times New Roman" w:cs="Times New Roman"/>
                <w:b/>
                <w:bCs/>
                <w:color w:val="auto"/>
                <w:lang w:bidi="ar-SA"/>
              </w:rPr>
            </w:pPr>
            <w:r w:rsidRPr="009767CF">
              <w:rPr>
                <w:rFonts w:ascii="Times New Roman" w:eastAsia="Times New Roman" w:hAnsi="Times New Roman" w:cs="Times New Roman"/>
                <w:color w:val="auto"/>
                <w:lang w:bidi="ar-SA"/>
              </w:rPr>
              <w:t xml:space="preserve">Обеспеченность населения жильем   </w:t>
            </w:r>
          </w:p>
        </w:tc>
        <w:tc>
          <w:tcPr>
            <w:tcW w:w="1428" w:type="dxa"/>
          </w:tcPr>
          <w:p w14:paraId="28D1B23A"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кв. м на человека</w:t>
            </w:r>
          </w:p>
        </w:tc>
        <w:tc>
          <w:tcPr>
            <w:tcW w:w="750" w:type="dxa"/>
          </w:tcPr>
          <w:p w14:paraId="0FAF287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22,18</w:t>
            </w:r>
          </w:p>
        </w:tc>
        <w:tc>
          <w:tcPr>
            <w:tcW w:w="758" w:type="dxa"/>
          </w:tcPr>
          <w:p w14:paraId="4DB075C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21,73</w:t>
            </w:r>
          </w:p>
        </w:tc>
        <w:tc>
          <w:tcPr>
            <w:tcW w:w="764" w:type="dxa"/>
          </w:tcPr>
          <w:p w14:paraId="05A372F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22,38</w:t>
            </w:r>
          </w:p>
        </w:tc>
        <w:tc>
          <w:tcPr>
            <w:tcW w:w="716" w:type="dxa"/>
          </w:tcPr>
          <w:p w14:paraId="6A7E4A7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21,84</w:t>
            </w:r>
          </w:p>
        </w:tc>
        <w:tc>
          <w:tcPr>
            <w:tcW w:w="725" w:type="dxa"/>
          </w:tcPr>
          <w:p w14:paraId="09FC98A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22,58</w:t>
            </w:r>
          </w:p>
        </w:tc>
        <w:tc>
          <w:tcPr>
            <w:tcW w:w="716" w:type="dxa"/>
          </w:tcPr>
          <w:p w14:paraId="3A79AA3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22,36</w:t>
            </w:r>
          </w:p>
        </w:tc>
        <w:tc>
          <w:tcPr>
            <w:tcW w:w="716" w:type="dxa"/>
          </w:tcPr>
          <w:p w14:paraId="6884E95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w:t>
            </w:r>
          </w:p>
        </w:tc>
        <w:tc>
          <w:tcPr>
            <w:tcW w:w="716" w:type="dxa"/>
          </w:tcPr>
          <w:p w14:paraId="4DF94A4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22,59</w:t>
            </w:r>
          </w:p>
        </w:tc>
        <w:tc>
          <w:tcPr>
            <w:tcW w:w="716" w:type="dxa"/>
          </w:tcPr>
          <w:p w14:paraId="6FA3A08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21,1</w:t>
            </w:r>
          </w:p>
        </w:tc>
        <w:tc>
          <w:tcPr>
            <w:tcW w:w="986" w:type="dxa"/>
          </w:tcPr>
          <w:p w14:paraId="7351EB8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22,81</w:t>
            </w:r>
          </w:p>
        </w:tc>
      </w:tr>
      <w:tr w:rsidR="002C37DC" w:rsidRPr="009767CF" w14:paraId="10C01FCE" w14:textId="77777777" w:rsidTr="002C37DC">
        <w:trPr>
          <w:jc w:val="center"/>
        </w:trPr>
        <w:tc>
          <w:tcPr>
            <w:tcW w:w="3417" w:type="dxa"/>
          </w:tcPr>
          <w:p w14:paraId="39C1F970"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том числе благоустроенным</w:t>
            </w:r>
          </w:p>
        </w:tc>
        <w:tc>
          <w:tcPr>
            <w:tcW w:w="1428" w:type="dxa"/>
          </w:tcPr>
          <w:p w14:paraId="618AFD60" w14:textId="77777777" w:rsidR="002C37DC" w:rsidRPr="009767CF" w:rsidRDefault="002C37DC" w:rsidP="002C37DC">
            <w:pPr>
              <w:widowControl/>
              <w:jc w:val="both"/>
              <w:rPr>
                <w:rFonts w:ascii="Times New Roman" w:eastAsia="Times New Roman" w:hAnsi="Times New Roman" w:cs="Times New Roman"/>
                <w:b/>
                <w:bCs/>
                <w:color w:val="auto"/>
                <w:lang w:bidi="ar-SA"/>
              </w:rPr>
            </w:pPr>
            <w:r w:rsidRPr="009767CF">
              <w:rPr>
                <w:rFonts w:ascii="Times New Roman" w:eastAsia="Times New Roman" w:hAnsi="Times New Roman" w:cs="Times New Roman"/>
                <w:color w:val="auto"/>
                <w:lang w:bidi="ar-SA"/>
              </w:rPr>
              <w:t>кв. м на человека</w:t>
            </w:r>
          </w:p>
        </w:tc>
        <w:tc>
          <w:tcPr>
            <w:tcW w:w="750" w:type="dxa"/>
          </w:tcPr>
          <w:p w14:paraId="2C2734D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2,44</w:t>
            </w:r>
          </w:p>
        </w:tc>
        <w:tc>
          <w:tcPr>
            <w:tcW w:w="758" w:type="dxa"/>
          </w:tcPr>
          <w:p w14:paraId="7723550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764" w:type="dxa"/>
          </w:tcPr>
          <w:p w14:paraId="2181D27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2,44</w:t>
            </w:r>
          </w:p>
        </w:tc>
        <w:tc>
          <w:tcPr>
            <w:tcW w:w="716" w:type="dxa"/>
          </w:tcPr>
          <w:p w14:paraId="0C74393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725" w:type="dxa"/>
          </w:tcPr>
          <w:p w14:paraId="61C38A8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2,44</w:t>
            </w:r>
          </w:p>
        </w:tc>
        <w:tc>
          <w:tcPr>
            <w:tcW w:w="716" w:type="dxa"/>
          </w:tcPr>
          <w:p w14:paraId="25A5786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716" w:type="dxa"/>
          </w:tcPr>
          <w:p w14:paraId="5809568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2,44</w:t>
            </w:r>
          </w:p>
        </w:tc>
        <w:tc>
          <w:tcPr>
            <w:tcW w:w="716" w:type="dxa"/>
          </w:tcPr>
          <w:p w14:paraId="7949084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716" w:type="dxa"/>
          </w:tcPr>
          <w:p w14:paraId="01CE7A9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2,44</w:t>
            </w:r>
          </w:p>
        </w:tc>
        <w:tc>
          <w:tcPr>
            <w:tcW w:w="986" w:type="dxa"/>
          </w:tcPr>
          <w:p w14:paraId="69417F5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r>
      <w:tr w:rsidR="002C37DC" w:rsidRPr="009767CF" w14:paraId="53092B78" w14:textId="77777777" w:rsidTr="002C37DC">
        <w:trPr>
          <w:jc w:val="center"/>
        </w:trPr>
        <w:tc>
          <w:tcPr>
            <w:tcW w:w="3417" w:type="dxa"/>
          </w:tcPr>
          <w:p w14:paraId="3590E679"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Количество созданных рабочих мест</w:t>
            </w:r>
          </w:p>
        </w:tc>
        <w:tc>
          <w:tcPr>
            <w:tcW w:w="1428" w:type="dxa"/>
          </w:tcPr>
          <w:p w14:paraId="12E6721F"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шт.</w:t>
            </w:r>
          </w:p>
        </w:tc>
        <w:tc>
          <w:tcPr>
            <w:tcW w:w="750" w:type="dxa"/>
          </w:tcPr>
          <w:p w14:paraId="2DB4D1A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150</w:t>
            </w:r>
          </w:p>
        </w:tc>
        <w:tc>
          <w:tcPr>
            <w:tcW w:w="758" w:type="dxa"/>
          </w:tcPr>
          <w:p w14:paraId="0CDBA49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150</w:t>
            </w:r>
          </w:p>
        </w:tc>
        <w:tc>
          <w:tcPr>
            <w:tcW w:w="764" w:type="dxa"/>
          </w:tcPr>
          <w:p w14:paraId="61464C8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716" w:type="dxa"/>
          </w:tcPr>
          <w:p w14:paraId="60F209A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w:t>
            </w:r>
          </w:p>
        </w:tc>
        <w:tc>
          <w:tcPr>
            <w:tcW w:w="725" w:type="dxa"/>
          </w:tcPr>
          <w:p w14:paraId="4068C06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716" w:type="dxa"/>
          </w:tcPr>
          <w:p w14:paraId="0DAB0C5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51</w:t>
            </w:r>
          </w:p>
        </w:tc>
        <w:tc>
          <w:tcPr>
            <w:tcW w:w="716" w:type="dxa"/>
          </w:tcPr>
          <w:p w14:paraId="7605FB7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716" w:type="dxa"/>
          </w:tcPr>
          <w:p w14:paraId="5E8BE59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716" w:type="dxa"/>
          </w:tcPr>
          <w:p w14:paraId="37F4572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986" w:type="dxa"/>
          </w:tcPr>
          <w:p w14:paraId="33BF757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w:t>
            </w:r>
          </w:p>
        </w:tc>
      </w:tr>
      <w:tr w:rsidR="002C37DC" w:rsidRPr="009767CF" w14:paraId="5CA019E6" w14:textId="77777777" w:rsidTr="002C37DC">
        <w:trPr>
          <w:jc w:val="center"/>
        </w:trPr>
        <w:tc>
          <w:tcPr>
            <w:tcW w:w="3417" w:type="dxa"/>
          </w:tcPr>
          <w:p w14:paraId="21D57602"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Среднемесячная заработная плата одного работника</w:t>
            </w:r>
          </w:p>
        </w:tc>
        <w:tc>
          <w:tcPr>
            <w:tcW w:w="1428" w:type="dxa"/>
          </w:tcPr>
          <w:p w14:paraId="151CF548"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рублей</w:t>
            </w:r>
          </w:p>
        </w:tc>
        <w:tc>
          <w:tcPr>
            <w:tcW w:w="750" w:type="dxa"/>
          </w:tcPr>
          <w:p w14:paraId="12FA9AB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18271</w:t>
            </w:r>
          </w:p>
        </w:tc>
        <w:tc>
          <w:tcPr>
            <w:tcW w:w="758" w:type="dxa"/>
          </w:tcPr>
          <w:p w14:paraId="330ECE0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19594</w:t>
            </w:r>
          </w:p>
        </w:tc>
        <w:tc>
          <w:tcPr>
            <w:tcW w:w="764" w:type="dxa"/>
          </w:tcPr>
          <w:p w14:paraId="5A02B11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20193</w:t>
            </w:r>
          </w:p>
        </w:tc>
        <w:tc>
          <w:tcPr>
            <w:tcW w:w="716" w:type="dxa"/>
          </w:tcPr>
          <w:p w14:paraId="344FC0C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21623</w:t>
            </w:r>
          </w:p>
        </w:tc>
        <w:tc>
          <w:tcPr>
            <w:tcW w:w="725" w:type="dxa"/>
          </w:tcPr>
          <w:p w14:paraId="72A45A5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22212</w:t>
            </w:r>
          </w:p>
        </w:tc>
        <w:tc>
          <w:tcPr>
            <w:tcW w:w="716" w:type="dxa"/>
          </w:tcPr>
          <w:p w14:paraId="262A2AE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23566</w:t>
            </w:r>
          </w:p>
        </w:tc>
        <w:tc>
          <w:tcPr>
            <w:tcW w:w="716" w:type="dxa"/>
          </w:tcPr>
          <w:p w14:paraId="3ABC801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23129</w:t>
            </w:r>
          </w:p>
        </w:tc>
        <w:tc>
          <w:tcPr>
            <w:tcW w:w="716" w:type="dxa"/>
          </w:tcPr>
          <w:p w14:paraId="6C89BCB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25995</w:t>
            </w:r>
          </w:p>
        </w:tc>
        <w:tc>
          <w:tcPr>
            <w:tcW w:w="716" w:type="dxa"/>
          </w:tcPr>
          <w:p w14:paraId="7B1A20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25142</w:t>
            </w:r>
          </w:p>
        </w:tc>
        <w:tc>
          <w:tcPr>
            <w:tcW w:w="986" w:type="dxa"/>
          </w:tcPr>
          <w:p w14:paraId="3459305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26112</w:t>
            </w:r>
          </w:p>
        </w:tc>
      </w:tr>
      <w:tr w:rsidR="002C37DC" w:rsidRPr="009767CF" w14:paraId="47B59CA6" w14:textId="77777777" w:rsidTr="002C37DC">
        <w:trPr>
          <w:jc w:val="center"/>
        </w:trPr>
        <w:tc>
          <w:tcPr>
            <w:tcW w:w="3417" w:type="dxa"/>
          </w:tcPr>
          <w:p w14:paraId="050E7169"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Среднедушевые денежные доходы населения</w:t>
            </w:r>
          </w:p>
        </w:tc>
        <w:tc>
          <w:tcPr>
            <w:tcW w:w="1428" w:type="dxa"/>
          </w:tcPr>
          <w:p w14:paraId="16218F5B"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рублей</w:t>
            </w:r>
          </w:p>
        </w:tc>
        <w:tc>
          <w:tcPr>
            <w:tcW w:w="750" w:type="dxa"/>
          </w:tcPr>
          <w:p w14:paraId="2085511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7426</w:t>
            </w:r>
          </w:p>
        </w:tc>
        <w:tc>
          <w:tcPr>
            <w:tcW w:w="758" w:type="dxa"/>
          </w:tcPr>
          <w:p w14:paraId="358531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8923</w:t>
            </w:r>
          </w:p>
        </w:tc>
        <w:tc>
          <w:tcPr>
            <w:tcW w:w="764" w:type="dxa"/>
          </w:tcPr>
          <w:p w14:paraId="51C4356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7872</w:t>
            </w:r>
          </w:p>
        </w:tc>
        <w:tc>
          <w:tcPr>
            <w:tcW w:w="716" w:type="dxa"/>
          </w:tcPr>
          <w:p w14:paraId="6F4157C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9678</w:t>
            </w:r>
          </w:p>
        </w:tc>
        <w:tc>
          <w:tcPr>
            <w:tcW w:w="725" w:type="dxa"/>
          </w:tcPr>
          <w:p w14:paraId="38D06ED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8344</w:t>
            </w:r>
          </w:p>
        </w:tc>
        <w:tc>
          <w:tcPr>
            <w:tcW w:w="716" w:type="dxa"/>
          </w:tcPr>
          <w:p w14:paraId="2F380A6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10193</w:t>
            </w:r>
          </w:p>
        </w:tc>
        <w:tc>
          <w:tcPr>
            <w:tcW w:w="716" w:type="dxa"/>
          </w:tcPr>
          <w:p w14:paraId="13F3563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10535</w:t>
            </w:r>
          </w:p>
        </w:tc>
        <w:tc>
          <w:tcPr>
            <w:tcW w:w="716" w:type="dxa"/>
          </w:tcPr>
          <w:p w14:paraId="793FB5E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10260</w:t>
            </w:r>
          </w:p>
        </w:tc>
        <w:tc>
          <w:tcPr>
            <w:tcW w:w="716" w:type="dxa"/>
          </w:tcPr>
          <w:p w14:paraId="1C31452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11588</w:t>
            </w:r>
          </w:p>
        </w:tc>
        <w:tc>
          <w:tcPr>
            <w:tcW w:w="986" w:type="dxa"/>
          </w:tcPr>
          <w:p w14:paraId="2937409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10946</w:t>
            </w:r>
          </w:p>
        </w:tc>
      </w:tr>
      <w:tr w:rsidR="002C37DC" w:rsidRPr="009767CF" w14:paraId="17834DD7" w14:textId="77777777" w:rsidTr="002C37DC">
        <w:trPr>
          <w:jc w:val="center"/>
        </w:trPr>
        <w:tc>
          <w:tcPr>
            <w:tcW w:w="3417" w:type="dxa"/>
          </w:tcPr>
          <w:p w14:paraId="1D476433"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Оборот розничной торговли на душу населения</w:t>
            </w:r>
          </w:p>
        </w:tc>
        <w:tc>
          <w:tcPr>
            <w:tcW w:w="1428" w:type="dxa"/>
          </w:tcPr>
          <w:p w14:paraId="56DBAE7A"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рублей</w:t>
            </w:r>
          </w:p>
        </w:tc>
        <w:tc>
          <w:tcPr>
            <w:tcW w:w="750" w:type="dxa"/>
          </w:tcPr>
          <w:p w14:paraId="44C14FC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66207</w:t>
            </w:r>
          </w:p>
        </w:tc>
        <w:tc>
          <w:tcPr>
            <w:tcW w:w="758" w:type="dxa"/>
          </w:tcPr>
          <w:p w14:paraId="471DFD0D"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66560</w:t>
            </w:r>
          </w:p>
        </w:tc>
        <w:tc>
          <w:tcPr>
            <w:tcW w:w="764" w:type="dxa"/>
          </w:tcPr>
          <w:p w14:paraId="6481B64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73057</w:t>
            </w:r>
          </w:p>
        </w:tc>
        <w:tc>
          <w:tcPr>
            <w:tcW w:w="716" w:type="dxa"/>
          </w:tcPr>
          <w:p w14:paraId="5F3BE5B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70952</w:t>
            </w:r>
          </w:p>
        </w:tc>
        <w:tc>
          <w:tcPr>
            <w:tcW w:w="725" w:type="dxa"/>
          </w:tcPr>
          <w:p w14:paraId="17E78DD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80362</w:t>
            </w:r>
          </w:p>
        </w:tc>
        <w:tc>
          <w:tcPr>
            <w:tcW w:w="716" w:type="dxa"/>
          </w:tcPr>
          <w:p w14:paraId="2939697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77636</w:t>
            </w:r>
          </w:p>
        </w:tc>
        <w:tc>
          <w:tcPr>
            <w:tcW w:w="716" w:type="dxa"/>
          </w:tcPr>
          <w:p w14:paraId="1A8EE2F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68150</w:t>
            </w:r>
          </w:p>
        </w:tc>
        <w:tc>
          <w:tcPr>
            <w:tcW w:w="716" w:type="dxa"/>
          </w:tcPr>
          <w:p w14:paraId="76A56861"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78299</w:t>
            </w:r>
          </w:p>
        </w:tc>
        <w:tc>
          <w:tcPr>
            <w:tcW w:w="716" w:type="dxa"/>
          </w:tcPr>
          <w:p w14:paraId="42A244DA"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72800</w:t>
            </w:r>
          </w:p>
        </w:tc>
        <w:tc>
          <w:tcPr>
            <w:tcW w:w="986" w:type="dxa"/>
          </w:tcPr>
          <w:p w14:paraId="6638438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80163</w:t>
            </w:r>
          </w:p>
        </w:tc>
      </w:tr>
      <w:tr w:rsidR="002C37DC" w:rsidRPr="009767CF" w14:paraId="2C510F58" w14:textId="77777777" w:rsidTr="002C37DC">
        <w:trPr>
          <w:jc w:val="center"/>
        </w:trPr>
        <w:tc>
          <w:tcPr>
            <w:tcW w:w="3417" w:type="dxa"/>
          </w:tcPr>
          <w:p w14:paraId="234DE2A3"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Объем платных услуг населению на душу населения</w:t>
            </w:r>
          </w:p>
        </w:tc>
        <w:tc>
          <w:tcPr>
            <w:tcW w:w="1428" w:type="dxa"/>
          </w:tcPr>
          <w:p w14:paraId="7DFC3D29"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рублей</w:t>
            </w:r>
          </w:p>
        </w:tc>
        <w:tc>
          <w:tcPr>
            <w:tcW w:w="750" w:type="dxa"/>
          </w:tcPr>
          <w:p w14:paraId="50C345B4"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4624</w:t>
            </w:r>
          </w:p>
        </w:tc>
        <w:tc>
          <w:tcPr>
            <w:tcW w:w="758" w:type="dxa"/>
          </w:tcPr>
          <w:p w14:paraId="6E55F55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6165</w:t>
            </w:r>
          </w:p>
        </w:tc>
        <w:tc>
          <w:tcPr>
            <w:tcW w:w="764" w:type="dxa"/>
          </w:tcPr>
          <w:p w14:paraId="72B0DF9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5200</w:t>
            </w:r>
          </w:p>
        </w:tc>
        <w:tc>
          <w:tcPr>
            <w:tcW w:w="716" w:type="dxa"/>
          </w:tcPr>
          <w:p w14:paraId="067F9D6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9311</w:t>
            </w:r>
          </w:p>
        </w:tc>
        <w:tc>
          <w:tcPr>
            <w:tcW w:w="725" w:type="dxa"/>
          </w:tcPr>
          <w:p w14:paraId="68C6F6C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5564</w:t>
            </w:r>
          </w:p>
        </w:tc>
        <w:tc>
          <w:tcPr>
            <w:tcW w:w="716" w:type="dxa"/>
          </w:tcPr>
          <w:p w14:paraId="33F6E3A6"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9833</w:t>
            </w:r>
          </w:p>
        </w:tc>
        <w:tc>
          <w:tcPr>
            <w:tcW w:w="716" w:type="dxa"/>
          </w:tcPr>
          <w:p w14:paraId="21883498"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4610</w:t>
            </w:r>
          </w:p>
        </w:tc>
        <w:tc>
          <w:tcPr>
            <w:tcW w:w="716" w:type="dxa"/>
          </w:tcPr>
          <w:p w14:paraId="0156642B"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10161</w:t>
            </w:r>
          </w:p>
        </w:tc>
        <w:tc>
          <w:tcPr>
            <w:tcW w:w="716" w:type="dxa"/>
          </w:tcPr>
          <w:p w14:paraId="6A4D7AE5"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4859</w:t>
            </w:r>
          </w:p>
        </w:tc>
        <w:tc>
          <w:tcPr>
            <w:tcW w:w="986" w:type="dxa"/>
          </w:tcPr>
          <w:p w14:paraId="397082A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10215</w:t>
            </w:r>
          </w:p>
        </w:tc>
      </w:tr>
      <w:tr w:rsidR="002C37DC" w:rsidRPr="009767CF" w14:paraId="52C7B7E3" w14:textId="77777777" w:rsidTr="002C37DC">
        <w:trPr>
          <w:jc w:val="center"/>
        </w:trPr>
        <w:tc>
          <w:tcPr>
            <w:tcW w:w="3417" w:type="dxa"/>
          </w:tcPr>
          <w:p w14:paraId="3CC6722B"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Уровень официально зарегистрированной безработицы</w:t>
            </w:r>
          </w:p>
        </w:tc>
        <w:tc>
          <w:tcPr>
            <w:tcW w:w="1428" w:type="dxa"/>
          </w:tcPr>
          <w:p w14:paraId="2416B53D" w14:textId="77777777" w:rsidR="002C37DC" w:rsidRPr="009767CF" w:rsidRDefault="002C37DC" w:rsidP="002C37DC">
            <w:pPr>
              <w:widowControl/>
              <w:jc w:val="both"/>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w:t>
            </w:r>
          </w:p>
        </w:tc>
        <w:tc>
          <w:tcPr>
            <w:tcW w:w="750" w:type="dxa"/>
          </w:tcPr>
          <w:p w14:paraId="1633A1E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w:t>
            </w:r>
          </w:p>
        </w:tc>
        <w:tc>
          <w:tcPr>
            <w:tcW w:w="758" w:type="dxa"/>
          </w:tcPr>
          <w:p w14:paraId="55D7E6D9"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w:t>
            </w:r>
          </w:p>
        </w:tc>
        <w:tc>
          <w:tcPr>
            <w:tcW w:w="764" w:type="dxa"/>
          </w:tcPr>
          <w:p w14:paraId="56C0064C"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3,8</w:t>
            </w:r>
          </w:p>
        </w:tc>
        <w:tc>
          <w:tcPr>
            <w:tcW w:w="716" w:type="dxa"/>
          </w:tcPr>
          <w:p w14:paraId="1FBE67E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3,9</w:t>
            </w:r>
          </w:p>
        </w:tc>
        <w:tc>
          <w:tcPr>
            <w:tcW w:w="725" w:type="dxa"/>
          </w:tcPr>
          <w:p w14:paraId="66A5D287"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3,6</w:t>
            </w:r>
          </w:p>
        </w:tc>
        <w:tc>
          <w:tcPr>
            <w:tcW w:w="716" w:type="dxa"/>
          </w:tcPr>
          <w:p w14:paraId="028A604F"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3,5</w:t>
            </w:r>
          </w:p>
        </w:tc>
        <w:tc>
          <w:tcPr>
            <w:tcW w:w="716" w:type="dxa"/>
          </w:tcPr>
          <w:p w14:paraId="119D7352"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3,5</w:t>
            </w:r>
          </w:p>
        </w:tc>
        <w:tc>
          <w:tcPr>
            <w:tcW w:w="716" w:type="dxa"/>
          </w:tcPr>
          <w:p w14:paraId="605DC23E"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w:t>
            </w:r>
          </w:p>
        </w:tc>
        <w:tc>
          <w:tcPr>
            <w:tcW w:w="716" w:type="dxa"/>
          </w:tcPr>
          <w:p w14:paraId="07F1B0E0"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3,1</w:t>
            </w:r>
          </w:p>
        </w:tc>
        <w:tc>
          <w:tcPr>
            <w:tcW w:w="986" w:type="dxa"/>
          </w:tcPr>
          <w:p w14:paraId="5E1B2783" w14:textId="77777777" w:rsidR="002C37DC" w:rsidRPr="009767CF" w:rsidRDefault="002C37DC"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2,3</w:t>
            </w:r>
          </w:p>
        </w:tc>
      </w:tr>
    </w:tbl>
    <w:p w14:paraId="52E65D80" w14:textId="77777777" w:rsidR="002C37DC" w:rsidRPr="009767CF" w:rsidRDefault="002C37DC" w:rsidP="002C37DC">
      <w:pPr>
        <w:widowControl/>
        <w:rPr>
          <w:rFonts w:ascii="Times New Roman" w:eastAsia="Times New Roman" w:hAnsi="Times New Roman" w:cs="Times New Roman"/>
          <w:color w:val="auto"/>
          <w:lang w:bidi="ar-SA"/>
        </w:rPr>
      </w:pPr>
    </w:p>
    <w:p w14:paraId="6A9DCFC3" w14:textId="77777777" w:rsidR="002C37DC" w:rsidRPr="009767CF" w:rsidRDefault="002C37DC" w:rsidP="002C37DC">
      <w:pPr>
        <w:widowControl/>
        <w:rPr>
          <w:rFonts w:ascii="Times New Roman" w:eastAsia="Times New Roman" w:hAnsi="Times New Roman" w:cs="Times New Roman"/>
          <w:color w:val="auto"/>
          <w:lang w:bidi="ar-SA"/>
        </w:rPr>
      </w:pPr>
    </w:p>
    <w:p w14:paraId="43386AFE" w14:textId="77777777" w:rsidR="002C37DC" w:rsidRPr="009767CF" w:rsidRDefault="002C37DC" w:rsidP="002C37DC">
      <w:pPr>
        <w:pStyle w:val="11"/>
        <w:shd w:val="clear" w:color="auto" w:fill="auto"/>
        <w:spacing w:line="240" w:lineRule="auto"/>
        <w:ind w:firstLine="0"/>
        <w:jc w:val="right"/>
        <w:rPr>
          <w:bCs/>
          <w:sz w:val="24"/>
          <w:szCs w:val="24"/>
        </w:rPr>
      </w:pPr>
    </w:p>
    <w:p w14:paraId="666D757A" w14:textId="77777777" w:rsidR="002C37DC" w:rsidRPr="009767CF" w:rsidRDefault="002C37DC" w:rsidP="002C37DC">
      <w:pPr>
        <w:pStyle w:val="11"/>
        <w:shd w:val="clear" w:color="auto" w:fill="auto"/>
        <w:spacing w:line="240" w:lineRule="auto"/>
        <w:ind w:firstLine="0"/>
        <w:jc w:val="right"/>
        <w:rPr>
          <w:bCs/>
          <w:sz w:val="24"/>
          <w:szCs w:val="24"/>
        </w:rPr>
      </w:pPr>
    </w:p>
    <w:p w14:paraId="1040B60B" w14:textId="77777777" w:rsidR="002C37DC" w:rsidRPr="009767CF" w:rsidRDefault="002C37DC" w:rsidP="002C37DC">
      <w:pPr>
        <w:pStyle w:val="11"/>
        <w:shd w:val="clear" w:color="auto" w:fill="auto"/>
        <w:spacing w:line="240" w:lineRule="auto"/>
        <w:ind w:firstLine="0"/>
        <w:jc w:val="right"/>
        <w:rPr>
          <w:bCs/>
          <w:sz w:val="24"/>
          <w:szCs w:val="24"/>
        </w:rPr>
      </w:pPr>
    </w:p>
    <w:p w14:paraId="1D948CFB" w14:textId="77777777" w:rsidR="002C37DC" w:rsidRPr="009767CF" w:rsidRDefault="002C37DC" w:rsidP="002C37DC">
      <w:pPr>
        <w:pStyle w:val="11"/>
        <w:shd w:val="clear" w:color="auto" w:fill="auto"/>
        <w:spacing w:line="240" w:lineRule="auto"/>
        <w:ind w:firstLine="0"/>
        <w:jc w:val="right"/>
        <w:rPr>
          <w:bCs/>
          <w:sz w:val="24"/>
          <w:szCs w:val="24"/>
        </w:rPr>
      </w:pPr>
    </w:p>
    <w:p w14:paraId="66F12983" w14:textId="77777777" w:rsidR="002C37DC" w:rsidRPr="009767CF" w:rsidRDefault="002C37DC" w:rsidP="002C37DC">
      <w:pPr>
        <w:pStyle w:val="11"/>
        <w:shd w:val="clear" w:color="auto" w:fill="auto"/>
        <w:spacing w:line="240" w:lineRule="auto"/>
        <w:ind w:firstLine="0"/>
        <w:jc w:val="right"/>
        <w:rPr>
          <w:bCs/>
          <w:sz w:val="24"/>
          <w:szCs w:val="24"/>
        </w:rPr>
      </w:pPr>
    </w:p>
    <w:p w14:paraId="4CD2667F" w14:textId="77777777" w:rsidR="002C37DC" w:rsidRPr="009767CF" w:rsidRDefault="002C37DC" w:rsidP="002C37DC">
      <w:pPr>
        <w:pStyle w:val="11"/>
        <w:shd w:val="clear" w:color="auto" w:fill="auto"/>
        <w:spacing w:line="240" w:lineRule="auto"/>
        <w:ind w:firstLine="0"/>
        <w:jc w:val="right"/>
        <w:rPr>
          <w:bCs/>
          <w:sz w:val="24"/>
          <w:szCs w:val="24"/>
        </w:rPr>
      </w:pPr>
    </w:p>
    <w:p w14:paraId="3EB30328" w14:textId="77777777" w:rsidR="002C37DC" w:rsidRPr="009767CF" w:rsidRDefault="002C37DC" w:rsidP="002C37DC">
      <w:pPr>
        <w:pStyle w:val="11"/>
        <w:shd w:val="clear" w:color="auto" w:fill="auto"/>
        <w:spacing w:line="240" w:lineRule="auto"/>
        <w:ind w:firstLine="0"/>
        <w:jc w:val="right"/>
        <w:rPr>
          <w:bCs/>
          <w:sz w:val="24"/>
          <w:szCs w:val="24"/>
        </w:rPr>
      </w:pPr>
    </w:p>
    <w:p w14:paraId="748CFA62" w14:textId="77777777" w:rsidR="002C37DC" w:rsidRPr="009767CF" w:rsidRDefault="002C37DC" w:rsidP="002C37DC">
      <w:pPr>
        <w:pStyle w:val="11"/>
        <w:shd w:val="clear" w:color="auto" w:fill="auto"/>
        <w:spacing w:line="240" w:lineRule="auto"/>
        <w:ind w:firstLine="0"/>
        <w:jc w:val="right"/>
        <w:rPr>
          <w:bCs/>
          <w:sz w:val="24"/>
          <w:szCs w:val="24"/>
        </w:rPr>
      </w:pPr>
    </w:p>
    <w:p w14:paraId="5F6E6E2C" w14:textId="77777777" w:rsidR="002C37DC" w:rsidRPr="009767CF" w:rsidRDefault="002C37DC" w:rsidP="002C37DC">
      <w:pPr>
        <w:pStyle w:val="11"/>
        <w:shd w:val="clear" w:color="auto" w:fill="auto"/>
        <w:spacing w:line="240" w:lineRule="auto"/>
        <w:ind w:firstLine="0"/>
        <w:jc w:val="right"/>
        <w:rPr>
          <w:bCs/>
          <w:sz w:val="24"/>
          <w:szCs w:val="24"/>
        </w:rPr>
      </w:pPr>
    </w:p>
    <w:p w14:paraId="2A856F78" w14:textId="77777777" w:rsidR="002C37DC" w:rsidRPr="009767CF" w:rsidRDefault="002C37DC" w:rsidP="002C37DC">
      <w:pPr>
        <w:pStyle w:val="11"/>
        <w:shd w:val="clear" w:color="auto" w:fill="auto"/>
        <w:spacing w:line="240" w:lineRule="auto"/>
        <w:ind w:firstLine="0"/>
        <w:jc w:val="right"/>
        <w:rPr>
          <w:bCs/>
          <w:sz w:val="24"/>
          <w:szCs w:val="24"/>
        </w:rPr>
      </w:pPr>
    </w:p>
    <w:p w14:paraId="5C120E22" w14:textId="77777777" w:rsidR="002C37DC" w:rsidRPr="009767CF" w:rsidRDefault="002C37DC" w:rsidP="002C37DC">
      <w:pPr>
        <w:pStyle w:val="11"/>
        <w:shd w:val="clear" w:color="auto" w:fill="auto"/>
        <w:spacing w:line="240" w:lineRule="auto"/>
        <w:ind w:firstLine="0"/>
        <w:jc w:val="right"/>
        <w:rPr>
          <w:bCs/>
          <w:sz w:val="24"/>
          <w:szCs w:val="24"/>
        </w:rPr>
      </w:pPr>
    </w:p>
    <w:p w14:paraId="3BB50964" w14:textId="77777777" w:rsidR="002C37DC" w:rsidRPr="009767CF" w:rsidRDefault="002C37DC" w:rsidP="002C37DC">
      <w:pPr>
        <w:pStyle w:val="11"/>
        <w:shd w:val="clear" w:color="auto" w:fill="auto"/>
        <w:spacing w:line="240" w:lineRule="auto"/>
        <w:ind w:firstLine="0"/>
        <w:jc w:val="right"/>
        <w:rPr>
          <w:bCs/>
          <w:sz w:val="24"/>
          <w:szCs w:val="24"/>
        </w:rPr>
      </w:pPr>
    </w:p>
    <w:p w14:paraId="2B360F68" w14:textId="77777777" w:rsidR="002C37DC" w:rsidRPr="009767CF" w:rsidRDefault="002C37DC" w:rsidP="002C37DC">
      <w:pPr>
        <w:pStyle w:val="11"/>
        <w:shd w:val="clear" w:color="auto" w:fill="auto"/>
        <w:spacing w:line="240" w:lineRule="auto"/>
        <w:ind w:firstLine="0"/>
        <w:jc w:val="right"/>
        <w:rPr>
          <w:bCs/>
          <w:sz w:val="24"/>
          <w:szCs w:val="24"/>
        </w:rPr>
      </w:pPr>
    </w:p>
    <w:p w14:paraId="53F9C699" w14:textId="77777777" w:rsidR="002C37DC" w:rsidRPr="009767CF" w:rsidRDefault="002C37DC" w:rsidP="002C37DC">
      <w:pPr>
        <w:pStyle w:val="11"/>
        <w:shd w:val="clear" w:color="auto" w:fill="auto"/>
        <w:spacing w:line="240" w:lineRule="auto"/>
        <w:ind w:firstLine="0"/>
        <w:jc w:val="right"/>
        <w:rPr>
          <w:bCs/>
          <w:sz w:val="24"/>
          <w:szCs w:val="24"/>
        </w:rPr>
      </w:pPr>
    </w:p>
    <w:p w14:paraId="3044AFCD" w14:textId="77777777" w:rsidR="002C37DC" w:rsidRPr="009767CF" w:rsidRDefault="002C37DC" w:rsidP="002C37DC">
      <w:pPr>
        <w:pStyle w:val="11"/>
        <w:shd w:val="clear" w:color="auto" w:fill="auto"/>
        <w:spacing w:line="240" w:lineRule="auto"/>
        <w:ind w:firstLine="0"/>
        <w:jc w:val="right"/>
        <w:rPr>
          <w:bCs/>
          <w:sz w:val="24"/>
          <w:szCs w:val="24"/>
        </w:rPr>
      </w:pPr>
    </w:p>
    <w:p w14:paraId="56192B9B" w14:textId="77777777" w:rsidR="002C37DC" w:rsidRPr="009767CF" w:rsidRDefault="002C37DC" w:rsidP="002C37DC">
      <w:pPr>
        <w:pStyle w:val="11"/>
        <w:shd w:val="clear" w:color="auto" w:fill="auto"/>
        <w:spacing w:line="240" w:lineRule="auto"/>
        <w:ind w:firstLine="0"/>
        <w:jc w:val="right"/>
        <w:rPr>
          <w:bCs/>
          <w:sz w:val="24"/>
          <w:szCs w:val="24"/>
        </w:rPr>
      </w:pPr>
    </w:p>
    <w:p w14:paraId="1EAAB4E0" w14:textId="77777777" w:rsidR="002C37DC" w:rsidRPr="006956F7" w:rsidRDefault="002C37DC" w:rsidP="002C37DC">
      <w:pPr>
        <w:pStyle w:val="11"/>
        <w:shd w:val="clear" w:color="auto" w:fill="auto"/>
        <w:spacing w:line="240" w:lineRule="auto"/>
        <w:ind w:firstLine="0"/>
        <w:jc w:val="right"/>
        <w:rPr>
          <w:b/>
          <w:bCs/>
          <w:sz w:val="20"/>
          <w:szCs w:val="20"/>
        </w:rPr>
      </w:pPr>
      <w:r w:rsidRPr="006956F7">
        <w:rPr>
          <w:b/>
          <w:bCs/>
          <w:sz w:val="20"/>
          <w:szCs w:val="20"/>
        </w:rPr>
        <w:t xml:space="preserve">Приложение №2 к стратегии социально-экономического </w:t>
      </w:r>
    </w:p>
    <w:p w14:paraId="15E9A781" w14:textId="77777777" w:rsidR="002C37DC" w:rsidRPr="006956F7" w:rsidRDefault="002C37DC" w:rsidP="002C37DC">
      <w:pPr>
        <w:widowControl/>
        <w:spacing w:after="120"/>
        <w:ind w:firstLine="720"/>
        <w:jc w:val="right"/>
        <w:rPr>
          <w:rFonts w:ascii="Times New Roman" w:eastAsia="Times New Roman" w:hAnsi="Times New Roman" w:cs="Times New Roman"/>
          <w:b/>
          <w:color w:val="auto"/>
          <w:spacing w:val="-4"/>
          <w:sz w:val="20"/>
          <w:szCs w:val="20"/>
          <w:lang w:bidi="ar-SA"/>
        </w:rPr>
      </w:pPr>
      <w:r w:rsidRPr="006956F7">
        <w:rPr>
          <w:rFonts w:ascii="Times New Roman" w:hAnsi="Times New Roman" w:cs="Times New Roman"/>
          <w:b/>
          <w:bCs/>
          <w:sz w:val="20"/>
          <w:szCs w:val="20"/>
        </w:rPr>
        <w:t>развития МР «Рутульский район» РД на 2022-2030г.г</w:t>
      </w:r>
    </w:p>
    <w:p w14:paraId="3FCBC732" w14:textId="77777777" w:rsidR="002C37DC" w:rsidRPr="009767CF" w:rsidRDefault="002C37DC" w:rsidP="002C37DC">
      <w:pPr>
        <w:widowControl/>
        <w:spacing w:after="120"/>
        <w:ind w:firstLine="720"/>
        <w:jc w:val="right"/>
        <w:rPr>
          <w:rFonts w:ascii="Times New Roman" w:eastAsia="Times New Roman" w:hAnsi="Times New Roman" w:cs="Times New Roman"/>
          <w:color w:val="auto"/>
          <w:spacing w:val="-4"/>
          <w:lang w:bidi="ar-SA"/>
        </w:rPr>
      </w:pPr>
    </w:p>
    <w:p w14:paraId="07A5A002" w14:textId="77777777" w:rsidR="002C37DC" w:rsidRPr="009767CF" w:rsidRDefault="002C37DC" w:rsidP="002C37DC">
      <w:pPr>
        <w:widowControl/>
        <w:spacing w:after="120"/>
        <w:ind w:firstLine="720"/>
        <w:jc w:val="both"/>
        <w:rPr>
          <w:rFonts w:ascii="Times New Roman" w:eastAsia="Times New Roman" w:hAnsi="Times New Roman" w:cs="Times New Roman"/>
          <w:color w:val="auto"/>
          <w:spacing w:val="-4"/>
          <w:lang w:bidi="ar-SA"/>
        </w:rPr>
      </w:pPr>
    </w:p>
    <w:p w14:paraId="77F83434" w14:textId="77777777" w:rsidR="002C37DC" w:rsidRPr="009767CF" w:rsidRDefault="002C37DC" w:rsidP="002C37DC">
      <w:pPr>
        <w:widowControl/>
        <w:jc w:val="center"/>
        <w:rPr>
          <w:rFonts w:ascii="Times New Roman" w:eastAsia="Calibri" w:hAnsi="Times New Roman" w:cs="Times New Roman"/>
          <w:b/>
          <w:color w:val="auto"/>
          <w:lang w:eastAsia="en-US" w:bidi="ar-SA"/>
        </w:rPr>
      </w:pPr>
      <w:r w:rsidRPr="006956F7">
        <w:rPr>
          <w:rFonts w:ascii="Times New Roman" w:eastAsia="Calibri" w:hAnsi="Times New Roman" w:cs="Times New Roman"/>
          <w:b/>
          <w:color w:val="auto"/>
          <w:lang w:eastAsia="en-US" w:bidi="ar-SA"/>
        </w:rPr>
        <w:t>Целевые индикаторы социально-экономического развития МР «Рутульский район» на период до 2030 года</w:t>
      </w:r>
    </w:p>
    <w:p w14:paraId="07F7BA09" w14:textId="77777777" w:rsidR="002C37DC" w:rsidRPr="009767CF" w:rsidRDefault="002C37DC" w:rsidP="002C37DC">
      <w:pPr>
        <w:widowControl/>
        <w:rPr>
          <w:rFonts w:ascii="Times New Roman" w:eastAsia="Calibri" w:hAnsi="Times New Roman" w:cs="Times New Roman"/>
          <w:color w:val="auto"/>
          <w:lang w:eastAsia="en-US" w:bidi="ar-SA"/>
        </w:rPr>
      </w:pPr>
    </w:p>
    <w:tbl>
      <w:tblPr>
        <w:tblW w:w="14470" w:type="dxa"/>
        <w:jc w:val="center"/>
        <w:tblLayout w:type="fixed"/>
        <w:tblCellMar>
          <w:top w:w="102" w:type="dxa"/>
          <w:left w:w="62" w:type="dxa"/>
          <w:bottom w:w="102" w:type="dxa"/>
          <w:right w:w="62" w:type="dxa"/>
        </w:tblCellMar>
        <w:tblLook w:val="0000" w:firstRow="0" w:lastRow="0" w:firstColumn="0" w:lastColumn="0" w:noHBand="0" w:noVBand="0"/>
      </w:tblPr>
      <w:tblGrid>
        <w:gridCol w:w="5207"/>
        <w:gridCol w:w="826"/>
        <w:gridCol w:w="826"/>
        <w:gridCol w:w="837"/>
        <w:gridCol w:w="818"/>
        <w:gridCol w:w="827"/>
        <w:gridCol w:w="833"/>
        <w:gridCol w:w="808"/>
        <w:gridCol w:w="872"/>
        <w:gridCol w:w="837"/>
        <w:gridCol w:w="931"/>
        <w:gridCol w:w="837"/>
        <w:gridCol w:w="11"/>
      </w:tblGrid>
      <w:tr w:rsidR="002C37DC" w:rsidRPr="009767CF" w14:paraId="219BA182" w14:textId="77777777" w:rsidTr="00BD444F">
        <w:trPr>
          <w:trHeight w:val="606"/>
          <w:jc w:val="center"/>
        </w:trPr>
        <w:tc>
          <w:tcPr>
            <w:tcW w:w="5207" w:type="dxa"/>
            <w:vMerge w:val="restart"/>
            <w:tcBorders>
              <w:top w:val="single" w:sz="4" w:space="0" w:color="auto"/>
              <w:left w:val="single" w:sz="4" w:space="0" w:color="auto"/>
              <w:right w:val="single" w:sz="4" w:space="0" w:color="auto"/>
            </w:tcBorders>
          </w:tcPr>
          <w:p w14:paraId="45A8AA95" w14:textId="77777777" w:rsidR="002C37DC" w:rsidRPr="009767CF" w:rsidRDefault="002C37DC" w:rsidP="002C37DC">
            <w:pPr>
              <w:widowControl/>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Индикаторы</w:t>
            </w:r>
          </w:p>
        </w:tc>
        <w:tc>
          <w:tcPr>
            <w:tcW w:w="826" w:type="dxa"/>
            <w:vMerge w:val="restart"/>
            <w:tcBorders>
              <w:top w:val="single" w:sz="4" w:space="0" w:color="auto"/>
              <w:left w:val="single" w:sz="4" w:space="0" w:color="auto"/>
              <w:right w:val="single" w:sz="4" w:space="0" w:color="auto"/>
            </w:tcBorders>
          </w:tcPr>
          <w:p w14:paraId="72A5029F" w14:textId="77777777" w:rsidR="002C37DC" w:rsidRPr="009767CF" w:rsidRDefault="00FB2AB1"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2020</w:t>
            </w:r>
            <w:r w:rsidR="002C37DC" w:rsidRPr="009767CF">
              <w:rPr>
                <w:rFonts w:ascii="Times New Roman" w:eastAsia="Calibri" w:hAnsi="Times New Roman" w:cs="Times New Roman"/>
                <w:color w:val="auto"/>
                <w:lang w:eastAsia="en-US" w:bidi="ar-SA"/>
              </w:rPr>
              <w:t>год факт</w:t>
            </w:r>
          </w:p>
        </w:tc>
        <w:tc>
          <w:tcPr>
            <w:tcW w:w="826" w:type="dxa"/>
            <w:vMerge w:val="restart"/>
            <w:tcBorders>
              <w:top w:val="single" w:sz="4" w:space="0" w:color="auto"/>
              <w:left w:val="single" w:sz="4" w:space="0" w:color="auto"/>
              <w:right w:val="single" w:sz="4" w:space="0" w:color="auto"/>
            </w:tcBorders>
          </w:tcPr>
          <w:p w14:paraId="3F628E90" w14:textId="77777777" w:rsidR="002C37DC" w:rsidRPr="009767CF" w:rsidRDefault="002C37DC"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w:t>
            </w:r>
            <w:r w:rsidR="00FB2AB1" w:rsidRPr="009767CF">
              <w:rPr>
                <w:rFonts w:ascii="Times New Roman" w:eastAsia="Calibri" w:hAnsi="Times New Roman" w:cs="Times New Roman"/>
                <w:color w:val="auto"/>
                <w:lang w:eastAsia="en-US" w:bidi="ar-SA"/>
              </w:rPr>
              <w:t>21</w:t>
            </w:r>
            <w:r w:rsidRPr="009767CF">
              <w:rPr>
                <w:rFonts w:ascii="Times New Roman" w:eastAsia="Calibri" w:hAnsi="Times New Roman" w:cs="Times New Roman"/>
                <w:color w:val="auto"/>
                <w:lang w:eastAsia="en-US" w:bidi="ar-SA"/>
              </w:rPr>
              <w:t>год оценка</w:t>
            </w:r>
          </w:p>
        </w:tc>
        <w:tc>
          <w:tcPr>
            <w:tcW w:w="2482" w:type="dxa"/>
            <w:gridSpan w:val="3"/>
            <w:tcBorders>
              <w:top w:val="single" w:sz="4" w:space="0" w:color="auto"/>
              <w:left w:val="single" w:sz="4" w:space="0" w:color="auto"/>
              <w:bottom w:val="single" w:sz="4" w:space="0" w:color="auto"/>
              <w:right w:val="single" w:sz="4" w:space="0" w:color="auto"/>
            </w:tcBorders>
          </w:tcPr>
          <w:p w14:paraId="43040D71" w14:textId="77777777" w:rsidR="002C37DC" w:rsidRPr="009767CF" w:rsidRDefault="002C37DC"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 этап</w:t>
            </w:r>
          </w:p>
        </w:tc>
        <w:tc>
          <w:tcPr>
            <w:tcW w:w="2513" w:type="dxa"/>
            <w:gridSpan w:val="3"/>
            <w:tcBorders>
              <w:top w:val="single" w:sz="4" w:space="0" w:color="auto"/>
              <w:left w:val="single" w:sz="4" w:space="0" w:color="auto"/>
              <w:bottom w:val="single" w:sz="4" w:space="0" w:color="auto"/>
              <w:right w:val="single" w:sz="4" w:space="0" w:color="auto"/>
            </w:tcBorders>
          </w:tcPr>
          <w:p w14:paraId="0D848DCF" w14:textId="77777777" w:rsidR="002C37DC" w:rsidRPr="009767CF" w:rsidRDefault="002C37DC"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 этап</w:t>
            </w:r>
          </w:p>
        </w:tc>
        <w:tc>
          <w:tcPr>
            <w:tcW w:w="2616" w:type="dxa"/>
            <w:gridSpan w:val="4"/>
            <w:tcBorders>
              <w:top w:val="single" w:sz="4" w:space="0" w:color="auto"/>
              <w:left w:val="single" w:sz="4" w:space="0" w:color="auto"/>
              <w:bottom w:val="single" w:sz="4" w:space="0" w:color="auto"/>
              <w:right w:val="single" w:sz="4" w:space="0" w:color="auto"/>
            </w:tcBorders>
          </w:tcPr>
          <w:p w14:paraId="3140E4F0" w14:textId="77777777" w:rsidR="002C37DC" w:rsidRPr="009767CF" w:rsidRDefault="000D752F" w:rsidP="000D752F">
            <w:pPr>
              <w:widowControl/>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            </w:t>
            </w:r>
            <w:r w:rsidR="002C37DC" w:rsidRPr="009767CF">
              <w:rPr>
                <w:rFonts w:ascii="Times New Roman" w:eastAsia="Calibri" w:hAnsi="Times New Roman" w:cs="Times New Roman"/>
                <w:color w:val="auto"/>
                <w:lang w:eastAsia="en-US" w:bidi="ar-SA"/>
              </w:rPr>
              <w:t>3 этап</w:t>
            </w:r>
          </w:p>
        </w:tc>
      </w:tr>
      <w:tr w:rsidR="000D752F" w:rsidRPr="009767CF" w14:paraId="15BDD97E" w14:textId="77777777" w:rsidTr="00BD444F">
        <w:trPr>
          <w:gridAfter w:val="1"/>
          <w:wAfter w:w="11" w:type="dxa"/>
          <w:trHeight w:val="606"/>
          <w:jc w:val="center"/>
        </w:trPr>
        <w:tc>
          <w:tcPr>
            <w:tcW w:w="5207" w:type="dxa"/>
            <w:vMerge/>
            <w:tcBorders>
              <w:left w:val="single" w:sz="4" w:space="0" w:color="auto"/>
              <w:bottom w:val="single" w:sz="4" w:space="0" w:color="auto"/>
              <w:right w:val="single" w:sz="4" w:space="0" w:color="auto"/>
            </w:tcBorders>
          </w:tcPr>
          <w:p w14:paraId="6A8FB54A" w14:textId="77777777" w:rsidR="000D752F" w:rsidRPr="009767CF" w:rsidRDefault="000D752F" w:rsidP="002C37DC">
            <w:pPr>
              <w:widowControl/>
              <w:rPr>
                <w:rFonts w:ascii="Times New Roman" w:eastAsia="Calibri" w:hAnsi="Times New Roman" w:cs="Times New Roman"/>
                <w:color w:val="auto"/>
                <w:lang w:eastAsia="en-US" w:bidi="ar-SA"/>
              </w:rPr>
            </w:pPr>
          </w:p>
        </w:tc>
        <w:tc>
          <w:tcPr>
            <w:tcW w:w="826" w:type="dxa"/>
            <w:vMerge/>
            <w:tcBorders>
              <w:left w:val="single" w:sz="4" w:space="0" w:color="auto"/>
              <w:bottom w:val="single" w:sz="4" w:space="0" w:color="auto"/>
              <w:right w:val="single" w:sz="4" w:space="0" w:color="auto"/>
            </w:tcBorders>
          </w:tcPr>
          <w:p w14:paraId="262AD983" w14:textId="77777777" w:rsidR="000D752F" w:rsidRPr="009767CF" w:rsidRDefault="000D752F" w:rsidP="002C37DC">
            <w:pPr>
              <w:widowControl/>
              <w:jc w:val="center"/>
              <w:rPr>
                <w:rFonts w:ascii="Times New Roman" w:eastAsia="Calibri" w:hAnsi="Times New Roman" w:cs="Times New Roman"/>
                <w:color w:val="auto"/>
                <w:lang w:eastAsia="en-US" w:bidi="ar-SA"/>
              </w:rPr>
            </w:pPr>
          </w:p>
        </w:tc>
        <w:tc>
          <w:tcPr>
            <w:tcW w:w="826" w:type="dxa"/>
            <w:vMerge/>
            <w:tcBorders>
              <w:left w:val="single" w:sz="4" w:space="0" w:color="auto"/>
              <w:bottom w:val="single" w:sz="4" w:space="0" w:color="auto"/>
              <w:right w:val="single" w:sz="4" w:space="0" w:color="auto"/>
            </w:tcBorders>
          </w:tcPr>
          <w:p w14:paraId="54E73335" w14:textId="77777777" w:rsidR="000D752F" w:rsidRPr="009767CF" w:rsidRDefault="000D752F" w:rsidP="002C37DC">
            <w:pPr>
              <w:widowControl/>
              <w:jc w:val="center"/>
              <w:rPr>
                <w:rFonts w:ascii="Times New Roman" w:eastAsia="Calibri" w:hAnsi="Times New Roman" w:cs="Times New Roman"/>
                <w:color w:val="auto"/>
                <w:lang w:eastAsia="en-US" w:bidi="ar-SA"/>
              </w:rPr>
            </w:pPr>
          </w:p>
        </w:tc>
        <w:tc>
          <w:tcPr>
            <w:tcW w:w="837" w:type="dxa"/>
            <w:tcBorders>
              <w:top w:val="single" w:sz="4" w:space="0" w:color="auto"/>
              <w:left w:val="single" w:sz="4" w:space="0" w:color="auto"/>
              <w:bottom w:val="single" w:sz="4" w:space="0" w:color="auto"/>
              <w:right w:val="single" w:sz="4" w:space="0" w:color="auto"/>
            </w:tcBorders>
          </w:tcPr>
          <w:p w14:paraId="44A45012"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2022год прогноз</w:t>
            </w:r>
          </w:p>
        </w:tc>
        <w:tc>
          <w:tcPr>
            <w:tcW w:w="818" w:type="dxa"/>
            <w:tcBorders>
              <w:top w:val="single" w:sz="4" w:space="0" w:color="auto"/>
              <w:left w:val="single" w:sz="4" w:space="0" w:color="auto"/>
              <w:bottom w:val="single" w:sz="4" w:space="0" w:color="auto"/>
              <w:right w:val="single" w:sz="4" w:space="0" w:color="auto"/>
            </w:tcBorders>
          </w:tcPr>
          <w:p w14:paraId="6EA097E1"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2023год прогноз</w:t>
            </w:r>
          </w:p>
        </w:tc>
        <w:tc>
          <w:tcPr>
            <w:tcW w:w="827" w:type="dxa"/>
            <w:tcBorders>
              <w:top w:val="single" w:sz="4" w:space="0" w:color="auto"/>
              <w:left w:val="single" w:sz="4" w:space="0" w:color="auto"/>
              <w:bottom w:val="single" w:sz="4" w:space="0" w:color="auto"/>
              <w:right w:val="single" w:sz="4" w:space="0" w:color="auto"/>
            </w:tcBorders>
          </w:tcPr>
          <w:p w14:paraId="21EF8EAC"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2024год</w:t>
            </w:r>
          </w:p>
          <w:p w14:paraId="7E4120B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прогноз</w:t>
            </w:r>
          </w:p>
        </w:tc>
        <w:tc>
          <w:tcPr>
            <w:tcW w:w="833" w:type="dxa"/>
            <w:tcBorders>
              <w:top w:val="single" w:sz="4" w:space="0" w:color="auto"/>
              <w:left w:val="single" w:sz="4" w:space="0" w:color="auto"/>
              <w:bottom w:val="single" w:sz="4" w:space="0" w:color="auto"/>
              <w:right w:val="single" w:sz="4" w:space="0" w:color="auto"/>
            </w:tcBorders>
          </w:tcPr>
          <w:p w14:paraId="23920512"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2025год прогноз</w:t>
            </w:r>
          </w:p>
        </w:tc>
        <w:tc>
          <w:tcPr>
            <w:tcW w:w="808" w:type="dxa"/>
            <w:tcBorders>
              <w:top w:val="single" w:sz="4" w:space="0" w:color="auto"/>
              <w:left w:val="single" w:sz="4" w:space="0" w:color="auto"/>
              <w:bottom w:val="single" w:sz="4" w:space="0" w:color="auto"/>
              <w:right w:val="single" w:sz="4" w:space="0" w:color="auto"/>
            </w:tcBorders>
          </w:tcPr>
          <w:p w14:paraId="33D95AAF"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2026год прогноз</w:t>
            </w:r>
          </w:p>
        </w:tc>
        <w:tc>
          <w:tcPr>
            <w:tcW w:w="872" w:type="dxa"/>
            <w:tcBorders>
              <w:top w:val="single" w:sz="4" w:space="0" w:color="auto"/>
              <w:left w:val="single" w:sz="4" w:space="0" w:color="auto"/>
              <w:bottom w:val="single" w:sz="4" w:space="0" w:color="auto"/>
              <w:right w:val="single" w:sz="4" w:space="0" w:color="auto"/>
            </w:tcBorders>
          </w:tcPr>
          <w:p w14:paraId="3478A891"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2027год прогноз</w:t>
            </w:r>
          </w:p>
        </w:tc>
        <w:tc>
          <w:tcPr>
            <w:tcW w:w="837" w:type="dxa"/>
            <w:tcBorders>
              <w:top w:val="single" w:sz="4" w:space="0" w:color="auto"/>
              <w:left w:val="single" w:sz="4" w:space="0" w:color="auto"/>
              <w:bottom w:val="single" w:sz="4" w:space="0" w:color="auto"/>
              <w:right w:val="single" w:sz="4" w:space="0" w:color="auto"/>
            </w:tcBorders>
          </w:tcPr>
          <w:p w14:paraId="13E796F9"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2028год</w:t>
            </w:r>
          </w:p>
          <w:p w14:paraId="36978F32"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прогноз</w:t>
            </w:r>
          </w:p>
        </w:tc>
        <w:tc>
          <w:tcPr>
            <w:tcW w:w="931" w:type="dxa"/>
            <w:tcBorders>
              <w:top w:val="single" w:sz="4" w:space="0" w:color="auto"/>
              <w:left w:val="single" w:sz="4" w:space="0" w:color="auto"/>
              <w:bottom w:val="single" w:sz="4" w:space="0" w:color="auto"/>
              <w:right w:val="single" w:sz="4" w:space="0" w:color="auto"/>
            </w:tcBorders>
          </w:tcPr>
          <w:p w14:paraId="6F5D489A"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2029год</w:t>
            </w:r>
          </w:p>
          <w:p w14:paraId="68B73B2C"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прогноз</w:t>
            </w:r>
          </w:p>
        </w:tc>
        <w:tc>
          <w:tcPr>
            <w:tcW w:w="837" w:type="dxa"/>
            <w:tcBorders>
              <w:top w:val="single" w:sz="4" w:space="0" w:color="auto"/>
              <w:left w:val="single" w:sz="4" w:space="0" w:color="auto"/>
              <w:bottom w:val="single" w:sz="4" w:space="0" w:color="auto"/>
              <w:right w:val="single" w:sz="4" w:space="0" w:color="auto"/>
            </w:tcBorders>
          </w:tcPr>
          <w:p w14:paraId="5865F14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2030год</w:t>
            </w:r>
          </w:p>
          <w:p w14:paraId="59E733DF"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прогноз</w:t>
            </w:r>
          </w:p>
        </w:tc>
      </w:tr>
      <w:tr w:rsidR="000D752F" w:rsidRPr="009767CF" w14:paraId="7C0F6CA5" w14:textId="77777777" w:rsidTr="00BD444F">
        <w:trPr>
          <w:gridAfter w:val="1"/>
          <w:wAfter w:w="11" w:type="dxa"/>
          <w:trHeight w:val="217"/>
          <w:jc w:val="center"/>
        </w:trPr>
        <w:tc>
          <w:tcPr>
            <w:tcW w:w="5207" w:type="dxa"/>
            <w:tcBorders>
              <w:top w:val="single" w:sz="4" w:space="0" w:color="auto"/>
              <w:left w:val="single" w:sz="4" w:space="0" w:color="auto"/>
              <w:bottom w:val="single" w:sz="4" w:space="0" w:color="auto"/>
              <w:right w:val="single" w:sz="4" w:space="0" w:color="auto"/>
            </w:tcBorders>
          </w:tcPr>
          <w:p w14:paraId="2F4D6455" w14:textId="77777777" w:rsidR="000D752F" w:rsidRPr="009767CF" w:rsidRDefault="000D752F" w:rsidP="002C37DC">
            <w:pPr>
              <w:widowControl/>
              <w:jc w:val="center"/>
              <w:rPr>
                <w:rFonts w:ascii="Times New Roman" w:eastAsia="Calibri" w:hAnsi="Times New Roman" w:cs="Times New Roman"/>
                <w:color w:val="auto"/>
                <w:spacing w:val="-1"/>
                <w:lang w:eastAsia="en-US" w:bidi="ar-SA"/>
              </w:rPr>
            </w:pPr>
            <w:r w:rsidRPr="009767CF">
              <w:rPr>
                <w:rFonts w:ascii="Times New Roman" w:eastAsia="Calibri" w:hAnsi="Times New Roman" w:cs="Times New Roman"/>
                <w:color w:val="auto"/>
                <w:lang w:eastAsia="en-US" w:bidi="ar-SA"/>
              </w:rPr>
              <w:t>Численность постоянного населения (на конец года), чел.</w:t>
            </w:r>
          </w:p>
        </w:tc>
        <w:tc>
          <w:tcPr>
            <w:tcW w:w="826" w:type="dxa"/>
            <w:tcBorders>
              <w:top w:val="single" w:sz="4" w:space="0" w:color="auto"/>
              <w:left w:val="single" w:sz="4" w:space="0" w:color="auto"/>
              <w:bottom w:val="single" w:sz="4" w:space="0" w:color="auto"/>
              <w:right w:val="single" w:sz="4" w:space="0" w:color="auto"/>
            </w:tcBorders>
          </w:tcPr>
          <w:p w14:paraId="470ED523"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20939</w:t>
            </w:r>
          </w:p>
        </w:tc>
        <w:tc>
          <w:tcPr>
            <w:tcW w:w="826" w:type="dxa"/>
            <w:tcBorders>
              <w:top w:val="single" w:sz="4" w:space="0" w:color="auto"/>
              <w:left w:val="single" w:sz="4" w:space="0" w:color="auto"/>
              <w:bottom w:val="single" w:sz="4" w:space="0" w:color="auto"/>
              <w:right w:val="single" w:sz="4" w:space="0" w:color="auto"/>
            </w:tcBorders>
          </w:tcPr>
          <w:p w14:paraId="1F138BC4"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20989</w:t>
            </w:r>
          </w:p>
        </w:tc>
        <w:tc>
          <w:tcPr>
            <w:tcW w:w="837" w:type="dxa"/>
            <w:tcBorders>
              <w:top w:val="single" w:sz="4" w:space="0" w:color="auto"/>
              <w:left w:val="single" w:sz="4" w:space="0" w:color="auto"/>
              <w:bottom w:val="single" w:sz="4" w:space="0" w:color="auto"/>
              <w:right w:val="single" w:sz="4" w:space="0" w:color="auto"/>
            </w:tcBorders>
          </w:tcPr>
          <w:p w14:paraId="4BE58ED5"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21039</w:t>
            </w:r>
          </w:p>
        </w:tc>
        <w:tc>
          <w:tcPr>
            <w:tcW w:w="818" w:type="dxa"/>
            <w:tcBorders>
              <w:top w:val="single" w:sz="4" w:space="0" w:color="auto"/>
              <w:left w:val="single" w:sz="4" w:space="0" w:color="auto"/>
              <w:bottom w:val="single" w:sz="4" w:space="0" w:color="auto"/>
              <w:right w:val="single" w:sz="4" w:space="0" w:color="auto"/>
            </w:tcBorders>
          </w:tcPr>
          <w:p w14:paraId="40A556CC"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21094</w:t>
            </w:r>
          </w:p>
        </w:tc>
        <w:tc>
          <w:tcPr>
            <w:tcW w:w="827" w:type="dxa"/>
            <w:tcBorders>
              <w:top w:val="single" w:sz="4" w:space="0" w:color="auto"/>
              <w:left w:val="single" w:sz="4" w:space="0" w:color="auto"/>
              <w:bottom w:val="single" w:sz="4" w:space="0" w:color="auto"/>
              <w:right w:val="single" w:sz="4" w:space="0" w:color="auto"/>
            </w:tcBorders>
          </w:tcPr>
          <w:p w14:paraId="21FFACA6"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2149</w:t>
            </w:r>
          </w:p>
        </w:tc>
        <w:tc>
          <w:tcPr>
            <w:tcW w:w="833" w:type="dxa"/>
            <w:tcBorders>
              <w:top w:val="single" w:sz="4" w:space="0" w:color="auto"/>
              <w:left w:val="single" w:sz="4" w:space="0" w:color="auto"/>
              <w:bottom w:val="single" w:sz="4" w:space="0" w:color="auto"/>
              <w:right w:val="single" w:sz="4" w:space="0" w:color="auto"/>
            </w:tcBorders>
          </w:tcPr>
          <w:p w14:paraId="688F1C4B"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21206</w:t>
            </w:r>
          </w:p>
        </w:tc>
        <w:tc>
          <w:tcPr>
            <w:tcW w:w="808" w:type="dxa"/>
            <w:tcBorders>
              <w:top w:val="single" w:sz="4" w:space="0" w:color="auto"/>
              <w:left w:val="single" w:sz="4" w:space="0" w:color="auto"/>
              <w:bottom w:val="single" w:sz="4" w:space="0" w:color="auto"/>
              <w:right w:val="single" w:sz="4" w:space="0" w:color="auto"/>
            </w:tcBorders>
          </w:tcPr>
          <w:p w14:paraId="553D47BB"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21261</w:t>
            </w:r>
          </w:p>
        </w:tc>
        <w:tc>
          <w:tcPr>
            <w:tcW w:w="872" w:type="dxa"/>
            <w:tcBorders>
              <w:top w:val="single" w:sz="4" w:space="0" w:color="auto"/>
              <w:left w:val="single" w:sz="4" w:space="0" w:color="auto"/>
              <w:bottom w:val="single" w:sz="4" w:space="0" w:color="auto"/>
              <w:right w:val="single" w:sz="4" w:space="0" w:color="auto"/>
            </w:tcBorders>
          </w:tcPr>
          <w:p w14:paraId="2AF5ACA6"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21311</w:t>
            </w:r>
          </w:p>
        </w:tc>
        <w:tc>
          <w:tcPr>
            <w:tcW w:w="837" w:type="dxa"/>
            <w:tcBorders>
              <w:top w:val="single" w:sz="4" w:space="0" w:color="auto"/>
              <w:left w:val="single" w:sz="4" w:space="0" w:color="auto"/>
              <w:bottom w:val="single" w:sz="4" w:space="0" w:color="auto"/>
              <w:right w:val="single" w:sz="4" w:space="0" w:color="auto"/>
            </w:tcBorders>
          </w:tcPr>
          <w:p w14:paraId="2DED1C5F"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w:t>
            </w:r>
            <w:r w:rsidR="005811D6" w:rsidRPr="009767CF">
              <w:rPr>
                <w:rFonts w:ascii="Times New Roman" w:eastAsia="Calibri" w:hAnsi="Times New Roman" w:cs="Times New Roman"/>
                <w:color w:val="auto"/>
                <w:lang w:eastAsia="en-US" w:bidi="ar-SA"/>
              </w:rPr>
              <w:t>459</w:t>
            </w:r>
          </w:p>
        </w:tc>
        <w:tc>
          <w:tcPr>
            <w:tcW w:w="931" w:type="dxa"/>
            <w:tcBorders>
              <w:top w:val="single" w:sz="4" w:space="0" w:color="auto"/>
              <w:left w:val="single" w:sz="4" w:space="0" w:color="auto"/>
              <w:bottom w:val="single" w:sz="4" w:space="0" w:color="auto"/>
              <w:right w:val="single" w:sz="4" w:space="0" w:color="auto"/>
            </w:tcBorders>
          </w:tcPr>
          <w:p w14:paraId="7C662799"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21504</w:t>
            </w:r>
          </w:p>
        </w:tc>
        <w:tc>
          <w:tcPr>
            <w:tcW w:w="837" w:type="dxa"/>
            <w:tcBorders>
              <w:top w:val="single" w:sz="4" w:space="0" w:color="auto"/>
              <w:left w:val="single" w:sz="4" w:space="0" w:color="auto"/>
              <w:bottom w:val="single" w:sz="4" w:space="0" w:color="auto"/>
              <w:right w:val="single" w:sz="4" w:space="0" w:color="auto"/>
            </w:tcBorders>
          </w:tcPr>
          <w:p w14:paraId="760A1689"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21539</w:t>
            </w:r>
          </w:p>
        </w:tc>
      </w:tr>
      <w:tr w:rsidR="000D752F" w:rsidRPr="009767CF" w14:paraId="18FE8123"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76C7DEEA"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Естественный прирост (убыль) чел. </w:t>
            </w:r>
          </w:p>
        </w:tc>
        <w:tc>
          <w:tcPr>
            <w:tcW w:w="826" w:type="dxa"/>
            <w:tcBorders>
              <w:top w:val="single" w:sz="4" w:space="0" w:color="auto"/>
              <w:left w:val="single" w:sz="4" w:space="0" w:color="auto"/>
              <w:bottom w:val="single" w:sz="4" w:space="0" w:color="auto"/>
              <w:right w:val="single" w:sz="4" w:space="0" w:color="auto"/>
            </w:tcBorders>
          </w:tcPr>
          <w:p w14:paraId="6CBFA347"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+219</w:t>
            </w:r>
          </w:p>
        </w:tc>
        <w:tc>
          <w:tcPr>
            <w:tcW w:w="826" w:type="dxa"/>
            <w:tcBorders>
              <w:top w:val="single" w:sz="4" w:space="0" w:color="auto"/>
              <w:left w:val="single" w:sz="4" w:space="0" w:color="auto"/>
              <w:bottom w:val="single" w:sz="4" w:space="0" w:color="auto"/>
              <w:right w:val="single" w:sz="4" w:space="0" w:color="auto"/>
            </w:tcBorders>
          </w:tcPr>
          <w:p w14:paraId="0EE7C6C5"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+230</w:t>
            </w:r>
          </w:p>
        </w:tc>
        <w:tc>
          <w:tcPr>
            <w:tcW w:w="837" w:type="dxa"/>
            <w:tcBorders>
              <w:top w:val="single" w:sz="4" w:space="0" w:color="auto"/>
              <w:left w:val="single" w:sz="4" w:space="0" w:color="auto"/>
              <w:bottom w:val="single" w:sz="4" w:space="0" w:color="auto"/>
              <w:right w:val="single" w:sz="4" w:space="0" w:color="auto"/>
            </w:tcBorders>
          </w:tcPr>
          <w:p w14:paraId="6CC11D4D"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235</w:t>
            </w:r>
          </w:p>
        </w:tc>
        <w:tc>
          <w:tcPr>
            <w:tcW w:w="818" w:type="dxa"/>
            <w:tcBorders>
              <w:top w:val="single" w:sz="4" w:space="0" w:color="auto"/>
              <w:left w:val="single" w:sz="4" w:space="0" w:color="auto"/>
              <w:bottom w:val="single" w:sz="4" w:space="0" w:color="auto"/>
              <w:right w:val="single" w:sz="4" w:space="0" w:color="auto"/>
            </w:tcBorders>
          </w:tcPr>
          <w:p w14:paraId="478DF37B"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240</w:t>
            </w:r>
          </w:p>
        </w:tc>
        <w:tc>
          <w:tcPr>
            <w:tcW w:w="827" w:type="dxa"/>
            <w:tcBorders>
              <w:top w:val="single" w:sz="4" w:space="0" w:color="auto"/>
              <w:left w:val="single" w:sz="4" w:space="0" w:color="auto"/>
              <w:bottom w:val="single" w:sz="4" w:space="0" w:color="auto"/>
              <w:right w:val="single" w:sz="4" w:space="0" w:color="auto"/>
            </w:tcBorders>
          </w:tcPr>
          <w:p w14:paraId="2BC28DBA"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242</w:t>
            </w:r>
          </w:p>
        </w:tc>
        <w:tc>
          <w:tcPr>
            <w:tcW w:w="833" w:type="dxa"/>
            <w:tcBorders>
              <w:top w:val="single" w:sz="4" w:space="0" w:color="auto"/>
              <w:left w:val="single" w:sz="4" w:space="0" w:color="auto"/>
              <w:bottom w:val="single" w:sz="4" w:space="0" w:color="auto"/>
              <w:right w:val="single" w:sz="4" w:space="0" w:color="auto"/>
            </w:tcBorders>
          </w:tcPr>
          <w:p w14:paraId="61C3DC74"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245</w:t>
            </w:r>
          </w:p>
        </w:tc>
        <w:tc>
          <w:tcPr>
            <w:tcW w:w="808" w:type="dxa"/>
            <w:tcBorders>
              <w:top w:val="single" w:sz="4" w:space="0" w:color="auto"/>
              <w:left w:val="single" w:sz="4" w:space="0" w:color="auto"/>
              <w:bottom w:val="single" w:sz="4" w:space="0" w:color="auto"/>
              <w:right w:val="single" w:sz="4" w:space="0" w:color="auto"/>
            </w:tcBorders>
          </w:tcPr>
          <w:p w14:paraId="31ED3DB6"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240</w:t>
            </w:r>
          </w:p>
        </w:tc>
        <w:tc>
          <w:tcPr>
            <w:tcW w:w="872" w:type="dxa"/>
            <w:tcBorders>
              <w:top w:val="single" w:sz="4" w:space="0" w:color="auto"/>
              <w:left w:val="single" w:sz="4" w:space="0" w:color="auto"/>
              <w:bottom w:val="single" w:sz="4" w:space="0" w:color="auto"/>
              <w:right w:val="single" w:sz="4" w:space="0" w:color="auto"/>
            </w:tcBorders>
          </w:tcPr>
          <w:p w14:paraId="75653459"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243</w:t>
            </w:r>
          </w:p>
        </w:tc>
        <w:tc>
          <w:tcPr>
            <w:tcW w:w="837" w:type="dxa"/>
            <w:tcBorders>
              <w:top w:val="single" w:sz="4" w:space="0" w:color="auto"/>
              <w:left w:val="single" w:sz="4" w:space="0" w:color="auto"/>
              <w:bottom w:val="single" w:sz="4" w:space="0" w:color="auto"/>
              <w:right w:val="single" w:sz="4" w:space="0" w:color="auto"/>
            </w:tcBorders>
          </w:tcPr>
          <w:p w14:paraId="4696343E"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245</w:t>
            </w:r>
          </w:p>
        </w:tc>
        <w:tc>
          <w:tcPr>
            <w:tcW w:w="931" w:type="dxa"/>
            <w:tcBorders>
              <w:top w:val="single" w:sz="4" w:space="0" w:color="auto"/>
              <w:left w:val="single" w:sz="4" w:space="0" w:color="auto"/>
              <w:bottom w:val="single" w:sz="4" w:space="0" w:color="auto"/>
              <w:right w:val="single" w:sz="4" w:space="0" w:color="auto"/>
            </w:tcBorders>
          </w:tcPr>
          <w:p w14:paraId="0B5EF662"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245</w:t>
            </w:r>
          </w:p>
        </w:tc>
        <w:tc>
          <w:tcPr>
            <w:tcW w:w="837" w:type="dxa"/>
            <w:tcBorders>
              <w:top w:val="single" w:sz="4" w:space="0" w:color="auto"/>
              <w:left w:val="single" w:sz="4" w:space="0" w:color="auto"/>
              <w:bottom w:val="single" w:sz="4" w:space="0" w:color="auto"/>
              <w:right w:val="single" w:sz="4" w:space="0" w:color="auto"/>
            </w:tcBorders>
          </w:tcPr>
          <w:p w14:paraId="551EC87F"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250</w:t>
            </w:r>
          </w:p>
        </w:tc>
      </w:tr>
      <w:tr w:rsidR="000D752F" w:rsidRPr="009767CF" w14:paraId="05591E35" w14:textId="77777777" w:rsidTr="00BD444F">
        <w:trPr>
          <w:gridAfter w:val="1"/>
          <w:wAfter w:w="11" w:type="dxa"/>
          <w:trHeight w:val="557"/>
          <w:jc w:val="center"/>
        </w:trPr>
        <w:tc>
          <w:tcPr>
            <w:tcW w:w="5207" w:type="dxa"/>
            <w:tcBorders>
              <w:top w:val="single" w:sz="4" w:space="0" w:color="auto"/>
              <w:left w:val="single" w:sz="4" w:space="0" w:color="auto"/>
              <w:bottom w:val="single" w:sz="4" w:space="0" w:color="auto"/>
              <w:right w:val="single" w:sz="4" w:space="0" w:color="auto"/>
            </w:tcBorders>
          </w:tcPr>
          <w:p w14:paraId="76ACDCC0"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 xml:space="preserve">Миграционный прирост (убыль) чел  </w:t>
            </w:r>
          </w:p>
        </w:tc>
        <w:tc>
          <w:tcPr>
            <w:tcW w:w="826" w:type="dxa"/>
            <w:tcBorders>
              <w:top w:val="single" w:sz="4" w:space="0" w:color="auto"/>
              <w:left w:val="single" w:sz="4" w:space="0" w:color="auto"/>
              <w:bottom w:val="single" w:sz="4" w:space="0" w:color="auto"/>
              <w:right w:val="single" w:sz="4" w:space="0" w:color="auto"/>
            </w:tcBorders>
          </w:tcPr>
          <w:p w14:paraId="609DA510"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-239</w:t>
            </w:r>
          </w:p>
        </w:tc>
        <w:tc>
          <w:tcPr>
            <w:tcW w:w="826" w:type="dxa"/>
            <w:tcBorders>
              <w:top w:val="single" w:sz="4" w:space="0" w:color="auto"/>
              <w:left w:val="single" w:sz="4" w:space="0" w:color="auto"/>
              <w:bottom w:val="single" w:sz="4" w:space="0" w:color="auto"/>
              <w:right w:val="single" w:sz="4" w:space="0" w:color="auto"/>
            </w:tcBorders>
          </w:tcPr>
          <w:p w14:paraId="1AD245A2"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-180</w:t>
            </w:r>
          </w:p>
        </w:tc>
        <w:tc>
          <w:tcPr>
            <w:tcW w:w="837" w:type="dxa"/>
            <w:tcBorders>
              <w:top w:val="single" w:sz="4" w:space="0" w:color="auto"/>
              <w:left w:val="single" w:sz="4" w:space="0" w:color="auto"/>
              <w:bottom w:val="single" w:sz="4" w:space="0" w:color="auto"/>
              <w:right w:val="single" w:sz="4" w:space="0" w:color="auto"/>
            </w:tcBorders>
          </w:tcPr>
          <w:p w14:paraId="0FC62422"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-180</w:t>
            </w:r>
          </w:p>
        </w:tc>
        <w:tc>
          <w:tcPr>
            <w:tcW w:w="818" w:type="dxa"/>
            <w:tcBorders>
              <w:top w:val="single" w:sz="4" w:space="0" w:color="auto"/>
              <w:left w:val="single" w:sz="4" w:space="0" w:color="auto"/>
              <w:bottom w:val="single" w:sz="4" w:space="0" w:color="auto"/>
              <w:right w:val="single" w:sz="4" w:space="0" w:color="auto"/>
            </w:tcBorders>
          </w:tcPr>
          <w:p w14:paraId="3F64DC62" w14:textId="77777777" w:rsidR="000D752F" w:rsidRPr="009767CF" w:rsidRDefault="00842FF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185</w:t>
            </w:r>
          </w:p>
        </w:tc>
        <w:tc>
          <w:tcPr>
            <w:tcW w:w="827" w:type="dxa"/>
            <w:tcBorders>
              <w:top w:val="single" w:sz="4" w:space="0" w:color="auto"/>
              <w:left w:val="single" w:sz="4" w:space="0" w:color="auto"/>
              <w:bottom w:val="single" w:sz="4" w:space="0" w:color="auto"/>
              <w:right w:val="single" w:sz="4" w:space="0" w:color="auto"/>
            </w:tcBorders>
          </w:tcPr>
          <w:p w14:paraId="1B675FA4"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185</w:t>
            </w:r>
          </w:p>
        </w:tc>
        <w:tc>
          <w:tcPr>
            <w:tcW w:w="833" w:type="dxa"/>
            <w:tcBorders>
              <w:top w:val="single" w:sz="4" w:space="0" w:color="auto"/>
              <w:left w:val="single" w:sz="4" w:space="0" w:color="auto"/>
              <w:bottom w:val="single" w:sz="4" w:space="0" w:color="auto"/>
              <w:right w:val="single" w:sz="4" w:space="0" w:color="auto"/>
            </w:tcBorders>
          </w:tcPr>
          <w:p w14:paraId="67CCC75B"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190</w:t>
            </w:r>
          </w:p>
        </w:tc>
        <w:tc>
          <w:tcPr>
            <w:tcW w:w="808" w:type="dxa"/>
            <w:tcBorders>
              <w:top w:val="single" w:sz="4" w:space="0" w:color="auto"/>
              <w:left w:val="single" w:sz="4" w:space="0" w:color="auto"/>
              <w:bottom w:val="single" w:sz="4" w:space="0" w:color="auto"/>
              <w:right w:val="single" w:sz="4" w:space="0" w:color="auto"/>
            </w:tcBorders>
          </w:tcPr>
          <w:p w14:paraId="3608D16A"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190</w:t>
            </w:r>
          </w:p>
        </w:tc>
        <w:tc>
          <w:tcPr>
            <w:tcW w:w="872" w:type="dxa"/>
            <w:tcBorders>
              <w:top w:val="single" w:sz="4" w:space="0" w:color="auto"/>
              <w:left w:val="single" w:sz="4" w:space="0" w:color="auto"/>
              <w:bottom w:val="single" w:sz="4" w:space="0" w:color="auto"/>
              <w:right w:val="single" w:sz="4" w:space="0" w:color="auto"/>
            </w:tcBorders>
          </w:tcPr>
          <w:p w14:paraId="0B56A3CE"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195</w:t>
            </w:r>
          </w:p>
        </w:tc>
        <w:tc>
          <w:tcPr>
            <w:tcW w:w="837" w:type="dxa"/>
            <w:tcBorders>
              <w:top w:val="single" w:sz="4" w:space="0" w:color="auto"/>
              <w:left w:val="single" w:sz="4" w:space="0" w:color="auto"/>
              <w:bottom w:val="single" w:sz="4" w:space="0" w:color="auto"/>
              <w:right w:val="single" w:sz="4" w:space="0" w:color="auto"/>
            </w:tcBorders>
          </w:tcPr>
          <w:p w14:paraId="15D6D694"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200</w:t>
            </w:r>
          </w:p>
        </w:tc>
        <w:tc>
          <w:tcPr>
            <w:tcW w:w="931" w:type="dxa"/>
            <w:tcBorders>
              <w:top w:val="single" w:sz="4" w:space="0" w:color="auto"/>
              <w:left w:val="single" w:sz="4" w:space="0" w:color="auto"/>
              <w:bottom w:val="single" w:sz="4" w:space="0" w:color="auto"/>
              <w:right w:val="single" w:sz="4" w:space="0" w:color="auto"/>
            </w:tcBorders>
          </w:tcPr>
          <w:p w14:paraId="6DF29CD7"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210</w:t>
            </w:r>
          </w:p>
        </w:tc>
        <w:tc>
          <w:tcPr>
            <w:tcW w:w="837" w:type="dxa"/>
            <w:tcBorders>
              <w:top w:val="single" w:sz="4" w:space="0" w:color="auto"/>
              <w:left w:val="single" w:sz="4" w:space="0" w:color="auto"/>
              <w:bottom w:val="single" w:sz="4" w:space="0" w:color="auto"/>
              <w:right w:val="single" w:sz="4" w:space="0" w:color="auto"/>
            </w:tcBorders>
          </w:tcPr>
          <w:p w14:paraId="0F77E356" w14:textId="77777777" w:rsidR="000D752F" w:rsidRPr="009767CF" w:rsidRDefault="005811D6"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220</w:t>
            </w:r>
          </w:p>
        </w:tc>
      </w:tr>
      <w:tr w:rsidR="002C37DC" w:rsidRPr="009767CF" w14:paraId="60AC2A49"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46E88110" w14:textId="77777777" w:rsidR="002C37DC" w:rsidRPr="009767CF" w:rsidRDefault="002C37DC"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b/>
                <w:color w:val="auto"/>
                <w:spacing w:val="-4"/>
                <w:lang w:eastAsia="en-US" w:bidi="ar-SA"/>
              </w:rPr>
              <w:t>Цель 1. Формирование благоприятной социальной среды, обеспечивающей повышение качества жизни населения</w:t>
            </w:r>
          </w:p>
        </w:tc>
      </w:tr>
      <w:tr w:rsidR="002C37DC" w:rsidRPr="009767CF" w14:paraId="79D247C3"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47DF2CCD" w14:textId="51EA4772" w:rsidR="002C37DC" w:rsidRPr="00E010C5" w:rsidRDefault="002C37DC" w:rsidP="00E010C5">
            <w:pPr>
              <w:widowControl/>
              <w:ind w:firstLine="720"/>
              <w:jc w:val="center"/>
              <w:rPr>
                <w:rFonts w:ascii="Times New Roman" w:eastAsia="Times New Roman" w:hAnsi="Times New Roman" w:cs="Times New Roman"/>
                <w:b/>
                <w:lang w:bidi="ar-SA"/>
              </w:rPr>
            </w:pPr>
            <w:r w:rsidRPr="00E010C5">
              <w:rPr>
                <w:rFonts w:ascii="Times New Roman" w:eastAsia="Times New Roman" w:hAnsi="Times New Roman" w:cs="Times New Roman"/>
                <w:b/>
                <w:spacing w:val="-4"/>
                <w:lang w:bidi="ar-SA"/>
              </w:rPr>
              <w:lastRenderedPageBreak/>
              <w:t>Задача</w:t>
            </w:r>
            <w:r w:rsidRPr="00E010C5">
              <w:rPr>
                <w:rFonts w:ascii="Times New Roman" w:eastAsia="Times New Roman" w:hAnsi="Times New Roman" w:cs="Times New Roman"/>
                <w:b/>
                <w:lang w:bidi="ar-SA"/>
              </w:rPr>
              <w:t xml:space="preserve">  1. Обеспечение повышения доступности и качества образования</w:t>
            </w:r>
          </w:p>
          <w:p w14:paraId="57C69F18" w14:textId="77777777" w:rsidR="002C37DC" w:rsidRPr="009767CF" w:rsidRDefault="002C37DC" w:rsidP="002C37DC">
            <w:pPr>
              <w:widowControl/>
              <w:jc w:val="center"/>
              <w:rPr>
                <w:rFonts w:ascii="Times New Roman" w:eastAsia="Calibri" w:hAnsi="Times New Roman" w:cs="Times New Roman"/>
                <w:color w:val="auto"/>
                <w:lang w:eastAsia="en-US" w:bidi="ar-SA"/>
              </w:rPr>
            </w:pPr>
          </w:p>
        </w:tc>
      </w:tr>
      <w:tr w:rsidR="000D752F" w:rsidRPr="009767CF" w14:paraId="526D0898"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13180133"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tc>
        <w:tc>
          <w:tcPr>
            <w:tcW w:w="826" w:type="dxa"/>
            <w:tcBorders>
              <w:top w:val="single" w:sz="4" w:space="0" w:color="auto"/>
              <w:left w:val="single" w:sz="4" w:space="0" w:color="auto"/>
              <w:bottom w:val="single" w:sz="4" w:space="0" w:color="auto"/>
              <w:right w:val="single" w:sz="4" w:space="0" w:color="auto"/>
            </w:tcBorders>
          </w:tcPr>
          <w:p w14:paraId="1AF2B0A9" w14:textId="77777777" w:rsidR="000D752F" w:rsidRPr="009767CF" w:rsidRDefault="00F5292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13,2</w:t>
            </w:r>
          </w:p>
        </w:tc>
        <w:tc>
          <w:tcPr>
            <w:tcW w:w="826" w:type="dxa"/>
            <w:tcBorders>
              <w:top w:val="single" w:sz="4" w:space="0" w:color="auto"/>
              <w:left w:val="single" w:sz="4" w:space="0" w:color="auto"/>
              <w:bottom w:val="single" w:sz="4" w:space="0" w:color="auto"/>
              <w:right w:val="single" w:sz="4" w:space="0" w:color="auto"/>
            </w:tcBorders>
          </w:tcPr>
          <w:p w14:paraId="6B700089" w14:textId="77777777" w:rsidR="000D752F" w:rsidRPr="009767CF" w:rsidRDefault="00F5292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14,5</w:t>
            </w:r>
          </w:p>
        </w:tc>
        <w:tc>
          <w:tcPr>
            <w:tcW w:w="837" w:type="dxa"/>
            <w:tcBorders>
              <w:top w:val="single" w:sz="4" w:space="0" w:color="auto"/>
              <w:left w:val="single" w:sz="4" w:space="0" w:color="auto"/>
              <w:bottom w:val="single" w:sz="4" w:space="0" w:color="auto"/>
              <w:right w:val="single" w:sz="4" w:space="0" w:color="auto"/>
            </w:tcBorders>
          </w:tcPr>
          <w:p w14:paraId="42D16A00" w14:textId="77777777" w:rsidR="000D752F" w:rsidRPr="009767CF" w:rsidRDefault="00F5292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15</w:t>
            </w:r>
            <w:r w:rsidR="00082AFE" w:rsidRPr="009767CF">
              <w:rPr>
                <w:rFonts w:ascii="Times New Roman" w:eastAsia="Calibri" w:hAnsi="Times New Roman" w:cs="Times New Roman"/>
                <w:color w:val="auto"/>
                <w:lang w:eastAsia="en-US" w:bidi="ar-SA"/>
              </w:rPr>
              <w:t>,0</w:t>
            </w:r>
          </w:p>
        </w:tc>
        <w:tc>
          <w:tcPr>
            <w:tcW w:w="818" w:type="dxa"/>
            <w:tcBorders>
              <w:top w:val="single" w:sz="4" w:space="0" w:color="auto"/>
              <w:left w:val="single" w:sz="4" w:space="0" w:color="auto"/>
              <w:bottom w:val="single" w:sz="4" w:space="0" w:color="auto"/>
              <w:right w:val="single" w:sz="4" w:space="0" w:color="auto"/>
            </w:tcBorders>
          </w:tcPr>
          <w:p w14:paraId="76DC60EE" w14:textId="77777777" w:rsidR="000D752F" w:rsidRPr="009767CF" w:rsidRDefault="00F5292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17</w:t>
            </w:r>
            <w:r w:rsidR="00082AFE" w:rsidRPr="009767CF">
              <w:rPr>
                <w:rFonts w:ascii="Times New Roman" w:eastAsia="Calibri" w:hAnsi="Times New Roman" w:cs="Times New Roman"/>
                <w:color w:val="auto"/>
                <w:lang w:eastAsia="en-US" w:bidi="ar-SA"/>
              </w:rPr>
              <w:t>,0</w:t>
            </w:r>
          </w:p>
        </w:tc>
        <w:tc>
          <w:tcPr>
            <w:tcW w:w="827" w:type="dxa"/>
            <w:tcBorders>
              <w:top w:val="single" w:sz="4" w:space="0" w:color="auto"/>
              <w:left w:val="single" w:sz="4" w:space="0" w:color="auto"/>
              <w:bottom w:val="single" w:sz="4" w:space="0" w:color="auto"/>
              <w:right w:val="single" w:sz="4" w:space="0" w:color="auto"/>
            </w:tcBorders>
          </w:tcPr>
          <w:p w14:paraId="7F7F8FFB" w14:textId="77777777" w:rsidR="000D752F" w:rsidRPr="009767CF" w:rsidRDefault="00F5292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r w:rsidR="00082AFE" w:rsidRPr="009767CF">
              <w:rPr>
                <w:rFonts w:ascii="Times New Roman" w:eastAsia="Calibri" w:hAnsi="Times New Roman" w:cs="Times New Roman"/>
                <w:color w:val="auto"/>
                <w:lang w:eastAsia="en-US" w:bidi="ar-SA"/>
              </w:rPr>
              <w:t>,0</w:t>
            </w:r>
          </w:p>
        </w:tc>
        <w:tc>
          <w:tcPr>
            <w:tcW w:w="833" w:type="dxa"/>
            <w:tcBorders>
              <w:top w:val="single" w:sz="4" w:space="0" w:color="auto"/>
              <w:left w:val="single" w:sz="4" w:space="0" w:color="auto"/>
              <w:bottom w:val="single" w:sz="4" w:space="0" w:color="auto"/>
              <w:right w:val="single" w:sz="4" w:space="0" w:color="auto"/>
            </w:tcBorders>
          </w:tcPr>
          <w:p w14:paraId="5BC38465"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r w:rsidR="00082AFE" w:rsidRPr="009767CF">
              <w:rPr>
                <w:rFonts w:ascii="Times New Roman" w:eastAsia="Calibri" w:hAnsi="Times New Roman" w:cs="Times New Roman"/>
                <w:color w:val="auto"/>
                <w:lang w:eastAsia="en-US" w:bidi="ar-SA"/>
              </w:rPr>
              <w:t>,0</w:t>
            </w:r>
          </w:p>
        </w:tc>
        <w:tc>
          <w:tcPr>
            <w:tcW w:w="808" w:type="dxa"/>
            <w:tcBorders>
              <w:top w:val="single" w:sz="4" w:space="0" w:color="auto"/>
              <w:left w:val="single" w:sz="4" w:space="0" w:color="auto"/>
              <w:bottom w:val="single" w:sz="4" w:space="0" w:color="auto"/>
              <w:right w:val="single" w:sz="4" w:space="0" w:color="auto"/>
            </w:tcBorders>
          </w:tcPr>
          <w:p w14:paraId="76BB0C67"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19</w:t>
            </w:r>
            <w:r w:rsidR="00082AFE" w:rsidRPr="009767CF">
              <w:rPr>
                <w:rFonts w:ascii="Times New Roman" w:eastAsia="Calibri" w:hAnsi="Times New Roman" w:cs="Times New Roman"/>
                <w:color w:val="auto"/>
                <w:lang w:eastAsia="en-US" w:bidi="ar-SA"/>
              </w:rPr>
              <w:t>,0</w:t>
            </w:r>
          </w:p>
        </w:tc>
        <w:tc>
          <w:tcPr>
            <w:tcW w:w="872" w:type="dxa"/>
            <w:tcBorders>
              <w:top w:val="single" w:sz="4" w:space="0" w:color="auto"/>
              <w:left w:val="single" w:sz="4" w:space="0" w:color="auto"/>
              <w:bottom w:val="single" w:sz="4" w:space="0" w:color="auto"/>
              <w:right w:val="single" w:sz="4" w:space="0" w:color="auto"/>
            </w:tcBorders>
          </w:tcPr>
          <w:p w14:paraId="00D7B2F9"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6DF9AF21"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w:t>
            </w:r>
            <w:r w:rsidR="00082AFE" w:rsidRPr="009767CF">
              <w:rPr>
                <w:rFonts w:ascii="Times New Roman" w:eastAsia="Calibri" w:hAnsi="Times New Roman" w:cs="Times New Roman"/>
                <w:color w:val="auto"/>
                <w:lang w:eastAsia="en-US" w:bidi="ar-SA"/>
              </w:rPr>
              <w:t>,0</w:t>
            </w:r>
          </w:p>
        </w:tc>
        <w:tc>
          <w:tcPr>
            <w:tcW w:w="931" w:type="dxa"/>
            <w:tcBorders>
              <w:top w:val="single" w:sz="4" w:space="0" w:color="auto"/>
              <w:left w:val="single" w:sz="4" w:space="0" w:color="auto"/>
              <w:bottom w:val="single" w:sz="4" w:space="0" w:color="auto"/>
              <w:right w:val="single" w:sz="4" w:space="0" w:color="auto"/>
            </w:tcBorders>
          </w:tcPr>
          <w:p w14:paraId="1EC0796E"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58FF3A51" w14:textId="77777777" w:rsidR="000D752F" w:rsidRPr="009767CF" w:rsidRDefault="00961485" w:rsidP="00961485">
            <w:pPr>
              <w:widowControl/>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w:t>
            </w:r>
            <w:r w:rsidR="00082AFE" w:rsidRPr="009767CF">
              <w:rPr>
                <w:rFonts w:ascii="Times New Roman" w:eastAsia="Calibri" w:hAnsi="Times New Roman" w:cs="Times New Roman"/>
                <w:color w:val="auto"/>
                <w:lang w:eastAsia="en-US" w:bidi="ar-SA"/>
              </w:rPr>
              <w:t>,0</w:t>
            </w:r>
          </w:p>
        </w:tc>
      </w:tr>
      <w:tr w:rsidR="000D752F" w:rsidRPr="009767CF" w14:paraId="500B2ACF"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3BEFA0E3"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826" w:type="dxa"/>
            <w:tcBorders>
              <w:top w:val="single" w:sz="4" w:space="0" w:color="auto"/>
              <w:left w:val="single" w:sz="4" w:space="0" w:color="auto"/>
              <w:bottom w:val="single" w:sz="4" w:space="0" w:color="auto"/>
              <w:right w:val="single" w:sz="4" w:space="0" w:color="auto"/>
            </w:tcBorders>
          </w:tcPr>
          <w:p w14:paraId="72FBECFE"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26" w:type="dxa"/>
            <w:tcBorders>
              <w:top w:val="single" w:sz="4" w:space="0" w:color="auto"/>
              <w:left w:val="single" w:sz="4" w:space="0" w:color="auto"/>
              <w:bottom w:val="single" w:sz="4" w:space="0" w:color="auto"/>
              <w:right w:val="single" w:sz="4" w:space="0" w:color="auto"/>
            </w:tcBorders>
          </w:tcPr>
          <w:p w14:paraId="45BFC5E2"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37" w:type="dxa"/>
            <w:tcBorders>
              <w:top w:val="single" w:sz="4" w:space="0" w:color="auto"/>
              <w:left w:val="single" w:sz="4" w:space="0" w:color="auto"/>
              <w:bottom w:val="single" w:sz="4" w:space="0" w:color="auto"/>
              <w:right w:val="single" w:sz="4" w:space="0" w:color="auto"/>
            </w:tcBorders>
          </w:tcPr>
          <w:p w14:paraId="69174172"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18" w:type="dxa"/>
            <w:tcBorders>
              <w:top w:val="single" w:sz="4" w:space="0" w:color="auto"/>
              <w:left w:val="single" w:sz="4" w:space="0" w:color="auto"/>
              <w:bottom w:val="single" w:sz="4" w:space="0" w:color="auto"/>
              <w:right w:val="single" w:sz="4" w:space="0" w:color="auto"/>
            </w:tcBorders>
          </w:tcPr>
          <w:p w14:paraId="3C36A428"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100</w:t>
            </w:r>
          </w:p>
        </w:tc>
        <w:tc>
          <w:tcPr>
            <w:tcW w:w="827" w:type="dxa"/>
            <w:tcBorders>
              <w:top w:val="single" w:sz="4" w:space="0" w:color="auto"/>
              <w:left w:val="single" w:sz="4" w:space="0" w:color="auto"/>
              <w:bottom w:val="single" w:sz="4" w:space="0" w:color="auto"/>
              <w:right w:val="single" w:sz="4" w:space="0" w:color="auto"/>
            </w:tcBorders>
          </w:tcPr>
          <w:p w14:paraId="17446208"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833" w:type="dxa"/>
            <w:tcBorders>
              <w:top w:val="single" w:sz="4" w:space="0" w:color="auto"/>
              <w:left w:val="single" w:sz="4" w:space="0" w:color="auto"/>
              <w:bottom w:val="single" w:sz="4" w:space="0" w:color="auto"/>
              <w:right w:val="single" w:sz="4" w:space="0" w:color="auto"/>
            </w:tcBorders>
          </w:tcPr>
          <w:p w14:paraId="35719C08"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808" w:type="dxa"/>
            <w:tcBorders>
              <w:top w:val="single" w:sz="4" w:space="0" w:color="auto"/>
              <w:left w:val="single" w:sz="4" w:space="0" w:color="auto"/>
              <w:bottom w:val="single" w:sz="4" w:space="0" w:color="auto"/>
              <w:right w:val="single" w:sz="4" w:space="0" w:color="auto"/>
            </w:tcBorders>
          </w:tcPr>
          <w:p w14:paraId="627BB18D"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872" w:type="dxa"/>
            <w:tcBorders>
              <w:top w:val="single" w:sz="4" w:space="0" w:color="auto"/>
              <w:left w:val="single" w:sz="4" w:space="0" w:color="auto"/>
              <w:bottom w:val="single" w:sz="4" w:space="0" w:color="auto"/>
              <w:right w:val="single" w:sz="4" w:space="0" w:color="auto"/>
            </w:tcBorders>
          </w:tcPr>
          <w:p w14:paraId="3E575579"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837" w:type="dxa"/>
            <w:tcBorders>
              <w:top w:val="single" w:sz="4" w:space="0" w:color="auto"/>
              <w:left w:val="single" w:sz="4" w:space="0" w:color="auto"/>
              <w:bottom w:val="single" w:sz="4" w:space="0" w:color="auto"/>
              <w:right w:val="single" w:sz="4" w:space="0" w:color="auto"/>
            </w:tcBorders>
          </w:tcPr>
          <w:p w14:paraId="3776E856"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931" w:type="dxa"/>
            <w:tcBorders>
              <w:top w:val="single" w:sz="4" w:space="0" w:color="auto"/>
              <w:left w:val="single" w:sz="4" w:space="0" w:color="auto"/>
              <w:bottom w:val="single" w:sz="4" w:space="0" w:color="auto"/>
              <w:right w:val="single" w:sz="4" w:space="0" w:color="auto"/>
            </w:tcBorders>
          </w:tcPr>
          <w:p w14:paraId="67BBFBDD"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c>
          <w:tcPr>
            <w:tcW w:w="837" w:type="dxa"/>
            <w:tcBorders>
              <w:top w:val="single" w:sz="4" w:space="0" w:color="auto"/>
              <w:left w:val="single" w:sz="4" w:space="0" w:color="auto"/>
              <w:bottom w:val="single" w:sz="4" w:space="0" w:color="auto"/>
              <w:right w:val="single" w:sz="4" w:space="0" w:color="auto"/>
            </w:tcBorders>
          </w:tcPr>
          <w:p w14:paraId="31BA3836"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100</w:t>
            </w:r>
          </w:p>
        </w:tc>
      </w:tr>
      <w:tr w:rsidR="000D752F" w:rsidRPr="009767CF" w14:paraId="3F5DC345"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57763412"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26" w:type="dxa"/>
            <w:tcBorders>
              <w:top w:val="single" w:sz="4" w:space="0" w:color="auto"/>
              <w:left w:val="single" w:sz="4" w:space="0" w:color="auto"/>
              <w:bottom w:val="single" w:sz="4" w:space="0" w:color="auto"/>
              <w:right w:val="single" w:sz="4" w:space="0" w:color="auto"/>
            </w:tcBorders>
          </w:tcPr>
          <w:p w14:paraId="6CB86D74"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11,8</w:t>
            </w:r>
          </w:p>
        </w:tc>
        <w:tc>
          <w:tcPr>
            <w:tcW w:w="826" w:type="dxa"/>
            <w:tcBorders>
              <w:top w:val="single" w:sz="4" w:space="0" w:color="auto"/>
              <w:left w:val="single" w:sz="4" w:space="0" w:color="auto"/>
              <w:bottom w:val="single" w:sz="4" w:space="0" w:color="auto"/>
              <w:right w:val="single" w:sz="4" w:space="0" w:color="auto"/>
            </w:tcBorders>
          </w:tcPr>
          <w:p w14:paraId="7A4BEFF3"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11,0</w:t>
            </w:r>
          </w:p>
        </w:tc>
        <w:tc>
          <w:tcPr>
            <w:tcW w:w="837" w:type="dxa"/>
            <w:tcBorders>
              <w:top w:val="single" w:sz="4" w:space="0" w:color="auto"/>
              <w:left w:val="single" w:sz="4" w:space="0" w:color="auto"/>
              <w:bottom w:val="single" w:sz="4" w:space="0" w:color="auto"/>
              <w:right w:val="single" w:sz="4" w:space="0" w:color="auto"/>
            </w:tcBorders>
          </w:tcPr>
          <w:p w14:paraId="4E41445F"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r w:rsidR="00082AFE" w:rsidRPr="009767CF">
              <w:rPr>
                <w:rFonts w:ascii="Times New Roman" w:eastAsia="Times New Roman" w:hAnsi="Times New Roman" w:cs="Times New Roman"/>
                <w:color w:val="auto"/>
                <w:lang w:bidi="ar-SA"/>
              </w:rPr>
              <w:t>,0</w:t>
            </w:r>
          </w:p>
        </w:tc>
        <w:tc>
          <w:tcPr>
            <w:tcW w:w="818" w:type="dxa"/>
            <w:tcBorders>
              <w:top w:val="single" w:sz="4" w:space="0" w:color="auto"/>
              <w:left w:val="single" w:sz="4" w:space="0" w:color="auto"/>
              <w:bottom w:val="single" w:sz="4" w:space="0" w:color="auto"/>
              <w:right w:val="single" w:sz="4" w:space="0" w:color="auto"/>
            </w:tcBorders>
          </w:tcPr>
          <w:p w14:paraId="38E8DD88" w14:textId="77777777" w:rsidR="000D752F" w:rsidRPr="009767CF" w:rsidRDefault="00961485"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w:t>
            </w:r>
            <w:r w:rsidR="00082AFE" w:rsidRPr="009767CF">
              <w:rPr>
                <w:rFonts w:ascii="Times New Roman" w:eastAsia="Times New Roman" w:hAnsi="Times New Roman" w:cs="Times New Roman"/>
                <w:color w:val="auto"/>
                <w:lang w:bidi="ar-SA"/>
              </w:rPr>
              <w:t>,0</w:t>
            </w:r>
          </w:p>
        </w:tc>
        <w:tc>
          <w:tcPr>
            <w:tcW w:w="827" w:type="dxa"/>
            <w:tcBorders>
              <w:top w:val="single" w:sz="4" w:space="0" w:color="auto"/>
              <w:left w:val="single" w:sz="4" w:space="0" w:color="auto"/>
              <w:bottom w:val="single" w:sz="4" w:space="0" w:color="auto"/>
              <w:right w:val="single" w:sz="4" w:space="0" w:color="auto"/>
            </w:tcBorders>
          </w:tcPr>
          <w:p w14:paraId="58878F42"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8</w:t>
            </w:r>
            <w:r w:rsidR="00082AFE" w:rsidRPr="009767CF">
              <w:rPr>
                <w:rFonts w:ascii="Times New Roman" w:eastAsia="Calibri" w:hAnsi="Times New Roman" w:cs="Times New Roman"/>
                <w:color w:val="auto"/>
                <w:lang w:eastAsia="en-US" w:bidi="ar-SA"/>
              </w:rPr>
              <w:t>,0</w:t>
            </w:r>
          </w:p>
        </w:tc>
        <w:tc>
          <w:tcPr>
            <w:tcW w:w="833" w:type="dxa"/>
            <w:tcBorders>
              <w:top w:val="single" w:sz="4" w:space="0" w:color="auto"/>
              <w:left w:val="single" w:sz="4" w:space="0" w:color="auto"/>
              <w:bottom w:val="single" w:sz="4" w:space="0" w:color="auto"/>
              <w:right w:val="single" w:sz="4" w:space="0" w:color="auto"/>
            </w:tcBorders>
          </w:tcPr>
          <w:p w14:paraId="638FC38C"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w:t>
            </w:r>
            <w:r w:rsidR="00082AFE" w:rsidRPr="009767CF">
              <w:rPr>
                <w:rFonts w:ascii="Times New Roman" w:eastAsia="Calibri" w:hAnsi="Times New Roman" w:cs="Times New Roman"/>
                <w:color w:val="auto"/>
                <w:lang w:eastAsia="en-US" w:bidi="ar-SA"/>
              </w:rPr>
              <w:t>,0</w:t>
            </w:r>
          </w:p>
        </w:tc>
        <w:tc>
          <w:tcPr>
            <w:tcW w:w="808" w:type="dxa"/>
            <w:tcBorders>
              <w:top w:val="single" w:sz="4" w:space="0" w:color="auto"/>
              <w:left w:val="single" w:sz="4" w:space="0" w:color="auto"/>
              <w:bottom w:val="single" w:sz="4" w:space="0" w:color="auto"/>
              <w:right w:val="single" w:sz="4" w:space="0" w:color="auto"/>
            </w:tcBorders>
          </w:tcPr>
          <w:p w14:paraId="1D4DB345"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w:t>
            </w:r>
            <w:r w:rsidR="00082AFE" w:rsidRPr="009767CF">
              <w:rPr>
                <w:rFonts w:ascii="Times New Roman" w:eastAsia="Calibri" w:hAnsi="Times New Roman" w:cs="Times New Roman"/>
                <w:color w:val="auto"/>
                <w:lang w:eastAsia="en-US" w:bidi="ar-SA"/>
              </w:rPr>
              <w:t>,0</w:t>
            </w:r>
          </w:p>
        </w:tc>
        <w:tc>
          <w:tcPr>
            <w:tcW w:w="872" w:type="dxa"/>
            <w:tcBorders>
              <w:top w:val="single" w:sz="4" w:space="0" w:color="auto"/>
              <w:left w:val="single" w:sz="4" w:space="0" w:color="auto"/>
              <w:bottom w:val="single" w:sz="4" w:space="0" w:color="auto"/>
              <w:right w:val="single" w:sz="4" w:space="0" w:color="auto"/>
            </w:tcBorders>
          </w:tcPr>
          <w:p w14:paraId="48E316A3"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4AE84A60"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w:t>
            </w:r>
            <w:r w:rsidR="00082AFE" w:rsidRPr="009767CF">
              <w:rPr>
                <w:rFonts w:ascii="Times New Roman" w:eastAsia="Calibri" w:hAnsi="Times New Roman" w:cs="Times New Roman"/>
                <w:color w:val="auto"/>
                <w:lang w:eastAsia="en-US" w:bidi="ar-SA"/>
              </w:rPr>
              <w:t>,0</w:t>
            </w:r>
          </w:p>
        </w:tc>
        <w:tc>
          <w:tcPr>
            <w:tcW w:w="931" w:type="dxa"/>
            <w:tcBorders>
              <w:top w:val="single" w:sz="4" w:space="0" w:color="auto"/>
              <w:left w:val="single" w:sz="4" w:space="0" w:color="auto"/>
              <w:bottom w:val="single" w:sz="4" w:space="0" w:color="auto"/>
              <w:right w:val="single" w:sz="4" w:space="0" w:color="auto"/>
            </w:tcBorders>
          </w:tcPr>
          <w:p w14:paraId="4C7A1293"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0227791B"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w:t>
            </w:r>
            <w:r w:rsidR="00082AFE" w:rsidRPr="009767CF">
              <w:rPr>
                <w:rFonts w:ascii="Times New Roman" w:eastAsia="Calibri" w:hAnsi="Times New Roman" w:cs="Times New Roman"/>
                <w:color w:val="auto"/>
                <w:lang w:eastAsia="en-US" w:bidi="ar-SA"/>
              </w:rPr>
              <w:t>,0</w:t>
            </w:r>
          </w:p>
        </w:tc>
      </w:tr>
      <w:tr w:rsidR="000D752F" w:rsidRPr="009767CF" w14:paraId="643BA748"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0B190C55"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w:t>
            </w:r>
          </w:p>
        </w:tc>
        <w:tc>
          <w:tcPr>
            <w:tcW w:w="826" w:type="dxa"/>
            <w:tcBorders>
              <w:top w:val="single" w:sz="4" w:space="0" w:color="auto"/>
              <w:left w:val="single" w:sz="4" w:space="0" w:color="auto"/>
              <w:bottom w:val="single" w:sz="4" w:space="0" w:color="auto"/>
              <w:right w:val="single" w:sz="4" w:space="0" w:color="auto"/>
            </w:tcBorders>
          </w:tcPr>
          <w:p w14:paraId="5AFAD053"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72</w:t>
            </w:r>
            <w:r w:rsidR="00082AFE" w:rsidRPr="009767CF">
              <w:rPr>
                <w:rFonts w:ascii="Times New Roman" w:eastAsia="Calibri" w:hAnsi="Times New Roman" w:cs="Times New Roman"/>
                <w:color w:val="auto"/>
                <w:lang w:eastAsia="en-US" w:bidi="ar-SA"/>
              </w:rPr>
              <w:t>,0</w:t>
            </w:r>
          </w:p>
        </w:tc>
        <w:tc>
          <w:tcPr>
            <w:tcW w:w="826" w:type="dxa"/>
            <w:tcBorders>
              <w:top w:val="single" w:sz="4" w:space="0" w:color="auto"/>
              <w:left w:val="single" w:sz="4" w:space="0" w:color="auto"/>
              <w:bottom w:val="single" w:sz="4" w:space="0" w:color="auto"/>
              <w:right w:val="single" w:sz="4" w:space="0" w:color="auto"/>
            </w:tcBorders>
          </w:tcPr>
          <w:p w14:paraId="6316E9E0"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74</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01171B88"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75</w:t>
            </w:r>
            <w:r w:rsidR="00082AFE" w:rsidRPr="009767CF">
              <w:rPr>
                <w:rFonts w:ascii="Times New Roman" w:eastAsia="Calibri" w:hAnsi="Times New Roman" w:cs="Times New Roman"/>
                <w:color w:val="auto"/>
                <w:lang w:eastAsia="en-US" w:bidi="ar-SA"/>
              </w:rPr>
              <w:t>,0</w:t>
            </w:r>
          </w:p>
        </w:tc>
        <w:tc>
          <w:tcPr>
            <w:tcW w:w="818" w:type="dxa"/>
            <w:tcBorders>
              <w:top w:val="single" w:sz="4" w:space="0" w:color="auto"/>
              <w:left w:val="single" w:sz="4" w:space="0" w:color="auto"/>
              <w:bottom w:val="single" w:sz="4" w:space="0" w:color="auto"/>
              <w:right w:val="single" w:sz="4" w:space="0" w:color="auto"/>
            </w:tcBorders>
          </w:tcPr>
          <w:p w14:paraId="6E87EC1F"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75</w:t>
            </w:r>
            <w:r w:rsidR="00082AFE" w:rsidRPr="009767CF">
              <w:rPr>
                <w:rFonts w:ascii="Times New Roman" w:eastAsia="Calibri" w:hAnsi="Times New Roman" w:cs="Times New Roman"/>
                <w:color w:val="auto"/>
                <w:lang w:eastAsia="en-US" w:bidi="ar-SA"/>
              </w:rPr>
              <w:t>,0</w:t>
            </w:r>
          </w:p>
        </w:tc>
        <w:tc>
          <w:tcPr>
            <w:tcW w:w="827" w:type="dxa"/>
            <w:tcBorders>
              <w:top w:val="single" w:sz="4" w:space="0" w:color="auto"/>
              <w:left w:val="single" w:sz="4" w:space="0" w:color="auto"/>
              <w:bottom w:val="single" w:sz="4" w:space="0" w:color="auto"/>
              <w:right w:val="single" w:sz="4" w:space="0" w:color="auto"/>
            </w:tcBorders>
          </w:tcPr>
          <w:p w14:paraId="6F7A588C"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75</w:t>
            </w:r>
            <w:r w:rsidR="00082AFE" w:rsidRPr="009767CF">
              <w:rPr>
                <w:rFonts w:ascii="Times New Roman" w:eastAsia="Calibri" w:hAnsi="Times New Roman" w:cs="Times New Roman"/>
                <w:color w:val="auto"/>
                <w:lang w:eastAsia="en-US" w:bidi="ar-SA"/>
              </w:rPr>
              <w:t>,0</w:t>
            </w:r>
          </w:p>
        </w:tc>
        <w:tc>
          <w:tcPr>
            <w:tcW w:w="833" w:type="dxa"/>
            <w:tcBorders>
              <w:top w:val="single" w:sz="4" w:space="0" w:color="auto"/>
              <w:left w:val="single" w:sz="4" w:space="0" w:color="auto"/>
              <w:bottom w:val="single" w:sz="4" w:space="0" w:color="auto"/>
              <w:right w:val="single" w:sz="4" w:space="0" w:color="auto"/>
            </w:tcBorders>
          </w:tcPr>
          <w:p w14:paraId="43A3DED5"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76</w:t>
            </w:r>
            <w:r w:rsidR="00082AFE" w:rsidRPr="009767CF">
              <w:rPr>
                <w:rFonts w:ascii="Times New Roman" w:eastAsia="Calibri" w:hAnsi="Times New Roman" w:cs="Times New Roman"/>
                <w:color w:val="auto"/>
                <w:lang w:eastAsia="en-US" w:bidi="ar-SA"/>
              </w:rPr>
              <w:t>,0</w:t>
            </w:r>
          </w:p>
        </w:tc>
        <w:tc>
          <w:tcPr>
            <w:tcW w:w="808" w:type="dxa"/>
            <w:tcBorders>
              <w:top w:val="single" w:sz="4" w:space="0" w:color="auto"/>
              <w:left w:val="single" w:sz="4" w:space="0" w:color="auto"/>
              <w:bottom w:val="single" w:sz="4" w:space="0" w:color="auto"/>
              <w:right w:val="single" w:sz="4" w:space="0" w:color="auto"/>
            </w:tcBorders>
          </w:tcPr>
          <w:p w14:paraId="00A8617B"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76</w:t>
            </w:r>
            <w:r w:rsidR="00082AFE" w:rsidRPr="009767CF">
              <w:rPr>
                <w:rFonts w:ascii="Times New Roman" w:eastAsia="Calibri" w:hAnsi="Times New Roman" w:cs="Times New Roman"/>
                <w:color w:val="auto"/>
                <w:lang w:eastAsia="en-US" w:bidi="ar-SA"/>
              </w:rPr>
              <w:t>,0</w:t>
            </w:r>
          </w:p>
        </w:tc>
        <w:tc>
          <w:tcPr>
            <w:tcW w:w="872" w:type="dxa"/>
            <w:tcBorders>
              <w:top w:val="single" w:sz="4" w:space="0" w:color="auto"/>
              <w:left w:val="single" w:sz="4" w:space="0" w:color="auto"/>
              <w:bottom w:val="single" w:sz="4" w:space="0" w:color="auto"/>
              <w:right w:val="single" w:sz="4" w:space="0" w:color="auto"/>
            </w:tcBorders>
          </w:tcPr>
          <w:p w14:paraId="56B065D4"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76</w:t>
            </w:r>
            <w:r w:rsidR="00082AFE" w:rsidRPr="009767CF">
              <w:rPr>
                <w:rFonts w:ascii="Times New Roman" w:eastAsia="Calibri" w:hAnsi="Times New Roman" w:cs="Times New Roman"/>
                <w:color w:val="auto"/>
                <w:lang w:eastAsia="en-US" w:bidi="ar-SA"/>
              </w:rPr>
              <w:t>,0</w:t>
            </w:r>
          </w:p>
        </w:tc>
        <w:tc>
          <w:tcPr>
            <w:tcW w:w="837" w:type="dxa"/>
            <w:tcBorders>
              <w:top w:val="single" w:sz="4" w:space="0" w:color="auto"/>
              <w:left w:val="single" w:sz="4" w:space="0" w:color="auto"/>
              <w:bottom w:val="single" w:sz="4" w:space="0" w:color="auto"/>
              <w:right w:val="single" w:sz="4" w:space="0" w:color="auto"/>
            </w:tcBorders>
          </w:tcPr>
          <w:p w14:paraId="483F4E0F" w14:textId="77777777" w:rsidR="000D752F" w:rsidRPr="009767CF" w:rsidRDefault="00961485"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77</w:t>
            </w:r>
            <w:r w:rsidR="00082AFE" w:rsidRPr="009767CF">
              <w:rPr>
                <w:rFonts w:ascii="Times New Roman" w:eastAsia="Calibri" w:hAnsi="Times New Roman" w:cs="Times New Roman"/>
                <w:color w:val="auto"/>
                <w:lang w:eastAsia="en-US" w:bidi="ar-SA"/>
              </w:rPr>
              <w:t>,0</w:t>
            </w:r>
          </w:p>
        </w:tc>
        <w:tc>
          <w:tcPr>
            <w:tcW w:w="931" w:type="dxa"/>
            <w:tcBorders>
              <w:top w:val="single" w:sz="4" w:space="0" w:color="auto"/>
              <w:left w:val="single" w:sz="4" w:space="0" w:color="auto"/>
              <w:bottom w:val="single" w:sz="4" w:space="0" w:color="auto"/>
              <w:right w:val="single" w:sz="4" w:space="0" w:color="auto"/>
            </w:tcBorders>
          </w:tcPr>
          <w:p w14:paraId="3FA264CC"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78,0</w:t>
            </w:r>
          </w:p>
        </w:tc>
        <w:tc>
          <w:tcPr>
            <w:tcW w:w="837" w:type="dxa"/>
            <w:tcBorders>
              <w:top w:val="single" w:sz="4" w:space="0" w:color="auto"/>
              <w:left w:val="single" w:sz="4" w:space="0" w:color="auto"/>
              <w:bottom w:val="single" w:sz="4" w:space="0" w:color="auto"/>
              <w:right w:val="single" w:sz="4" w:space="0" w:color="auto"/>
            </w:tcBorders>
          </w:tcPr>
          <w:p w14:paraId="5401CDA9"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80,0</w:t>
            </w:r>
          </w:p>
        </w:tc>
      </w:tr>
      <w:tr w:rsidR="000D752F" w:rsidRPr="009767CF" w14:paraId="2CBC6044"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5F8D5BA8"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w:t>
            </w:r>
          </w:p>
        </w:tc>
        <w:tc>
          <w:tcPr>
            <w:tcW w:w="826" w:type="dxa"/>
            <w:tcBorders>
              <w:top w:val="single" w:sz="4" w:space="0" w:color="auto"/>
              <w:left w:val="single" w:sz="4" w:space="0" w:color="auto"/>
              <w:bottom w:val="single" w:sz="4" w:space="0" w:color="auto"/>
              <w:right w:val="single" w:sz="4" w:space="0" w:color="auto"/>
            </w:tcBorders>
          </w:tcPr>
          <w:p w14:paraId="4D022874"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46,7</w:t>
            </w:r>
          </w:p>
        </w:tc>
        <w:tc>
          <w:tcPr>
            <w:tcW w:w="826" w:type="dxa"/>
            <w:tcBorders>
              <w:top w:val="single" w:sz="4" w:space="0" w:color="auto"/>
              <w:left w:val="single" w:sz="4" w:space="0" w:color="auto"/>
              <w:bottom w:val="single" w:sz="4" w:space="0" w:color="auto"/>
              <w:right w:val="single" w:sz="4" w:space="0" w:color="auto"/>
            </w:tcBorders>
          </w:tcPr>
          <w:p w14:paraId="66D6BD9C"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46,7</w:t>
            </w:r>
          </w:p>
        </w:tc>
        <w:tc>
          <w:tcPr>
            <w:tcW w:w="837" w:type="dxa"/>
            <w:tcBorders>
              <w:top w:val="single" w:sz="4" w:space="0" w:color="auto"/>
              <w:left w:val="single" w:sz="4" w:space="0" w:color="auto"/>
              <w:bottom w:val="single" w:sz="4" w:space="0" w:color="auto"/>
              <w:right w:val="single" w:sz="4" w:space="0" w:color="auto"/>
            </w:tcBorders>
          </w:tcPr>
          <w:p w14:paraId="5734F0D9"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46,7</w:t>
            </w:r>
          </w:p>
        </w:tc>
        <w:tc>
          <w:tcPr>
            <w:tcW w:w="818" w:type="dxa"/>
            <w:tcBorders>
              <w:top w:val="single" w:sz="4" w:space="0" w:color="auto"/>
              <w:left w:val="single" w:sz="4" w:space="0" w:color="auto"/>
              <w:bottom w:val="single" w:sz="4" w:space="0" w:color="auto"/>
              <w:right w:val="single" w:sz="4" w:space="0" w:color="auto"/>
            </w:tcBorders>
          </w:tcPr>
          <w:p w14:paraId="2508933E"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48,0</w:t>
            </w:r>
          </w:p>
        </w:tc>
        <w:tc>
          <w:tcPr>
            <w:tcW w:w="827" w:type="dxa"/>
            <w:tcBorders>
              <w:top w:val="single" w:sz="4" w:space="0" w:color="auto"/>
              <w:left w:val="single" w:sz="4" w:space="0" w:color="auto"/>
              <w:bottom w:val="single" w:sz="4" w:space="0" w:color="auto"/>
              <w:right w:val="single" w:sz="4" w:space="0" w:color="auto"/>
            </w:tcBorders>
          </w:tcPr>
          <w:p w14:paraId="55058644"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48,0</w:t>
            </w:r>
          </w:p>
        </w:tc>
        <w:tc>
          <w:tcPr>
            <w:tcW w:w="833" w:type="dxa"/>
            <w:tcBorders>
              <w:top w:val="single" w:sz="4" w:space="0" w:color="auto"/>
              <w:left w:val="single" w:sz="4" w:space="0" w:color="auto"/>
              <w:bottom w:val="single" w:sz="4" w:space="0" w:color="auto"/>
              <w:right w:val="single" w:sz="4" w:space="0" w:color="auto"/>
            </w:tcBorders>
          </w:tcPr>
          <w:p w14:paraId="4FFCC940"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48,0</w:t>
            </w:r>
          </w:p>
        </w:tc>
        <w:tc>
          <w:tcPr>
            <w:tcW w:w="808" w:type="dxa"/>
            <w:tcBorders>
              <w:top w:val="single" w:sz="4" w:space="0" w:color="auto"/>
              <w:left w:val="single" w:sz="4" w:space="0" w:color="auto"/>
              <w:bottom w:val="single" w:sz="4" w:space="0" w:color="auto"/>
              <w:right w:val="single" w:sz="4" w:space="0" w:color="auto"/>
            </w:tcBorders>
          </w:tcPr>
          <w:p w14:paraId="2FC18154"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49,0</w:t>
            </w:r>
          </w:p>
        </w:tc>
        <w:tc>
          <w:tcPr>
            <w:tcW w:w="872" w:type="dxa"/>
            <w:tcBorders>
              <w:top w:val="single" w:sz="4" w:space="0" w:color="auto"/>
              <w:left w:val="single" w:sz="4" w:space="0" w:color="auto"/>
              <w:bottom w:val="single" w:sz="4" w:space="0" w:color="auto"/>
              <w:right w:val="single" w:sz="4" w:space="0" w:color="auto"/>
            </w:tcBorders>
          </w:tcPr>
          <w:p w14:paraId="2D8B4EA1"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49,0</w:t>
            </w:r>
          </w:p>
        </w:tc>
        <w:tc>
          <w:tcPr>
            <w:tcW w:w="837" w:type="dxa"/>
            <w:tcBorders>
              <w:top w:val="single" w:sz="4" w:space="0" w:color="auto"/>
              <w:left w:val="single" w:sz="4" w:space="0" w:color="auto"/>
              <w:bottom w:val="single" w:sz="4" w:space="0" w:color="auto"/>
              <w:right w:val="single" w:sz="4" w:space="0" w:color="auto"/>
            </w:tcBorders>
          </w:tcPr>
          <w:p w14:paraId="54544B88"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c>
          <w:tcPr>
            <w:tcW w:w="931" w:type="dxa"/>
            <w:tcBorders>
              <w:top w:val="single" w:sz="4" w:space="0" w:color="auto"/>
              <w:left w:val="single" w:sz="4" w:space="0" w:color="auto"/>
              <w:bottom w:val="single" w:sz="4" w:space="0" w:color="auto"/>
              <w:right w:val="single" w:sz="4" w:space="0" w:color="auto"/>
            </w:tcBorders>
          </w:tcPr>
          <w:p w14:paraId="40E28077"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c>
          <w:tcPr>
            <w:tcW w:w="837" w:type="dxa"/>
            <w:tcBorders>
              <w:top w:val="single" w:sz="4" w:space="0" w:color="auto"/>
              <w:left w:val="single" w:sz="4" w:space="0" w:color="auto"/>
              <w:bottom w:val="single" w:sz="4" w:space="0" w:color="auto"/>
              <w:right w:val="single" w:sz="4" w:space="0" w:color="auto"/>
            </w:tcBorders>
          </w:tcPr>
          <w:p w14:paraId="4C6729D3"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r>
      <w:tr w:rsidR="002C37DC" w:rsidRPr="009767CF" w14:paraId="2DEF48C2"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51C5D7A9" w14:textId="77777777" w:rsidR="002C37DC" w:rsidRPr="00E010C5" w:rsidRDefault="002C37DC" w:rsidP="002C37DC">
            <w:pPr>
              <w:widowControl/>
              <w:jc w:val="center"/>
              <w:rPr>
                <w:rFonts w:ascii="Times New Roman" w:eastAsia="Calibri" w:hAnsi="Times New Roman" w:cs="Times New Roman"/>
                <w:b/>
                <w:color w:val="auto"/>
                <w:lang w:eastAsia="en-US" w:bidi="ar-SA"/>
              </w:rPr>
            </w:pPr>
            <w:r w:rsidRPr="00E010C5">
              <w:rPr>
                <w:rFonts w:ascii="Times New Roman" w:eastAsia="Calibri" w:hAnsi="Times New Roman" w:cs="Times New Roman"/>
                <w:b/>
                <w:lang w:eastAsia="en-US" w:bidi="ar-SA"/>
              </w:rPr>
              <w:t>Задача 2.Содействие в повышении доступности и качества предоставления медицинских услуг</w:t>
            </w:r>
          </w:p>
        </w:tc>
      </w:tr>
      <w:tr w:rsidR="000D752F" w:rsidRPr="009767CF" w14:paraId="77639960"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4FC71690" w14:textId="77777777" w:rsidR="000D752F" w:rsidRPr="009767CF" w:rsidRDefault="000D752F" w:rsidP="002C37DC">
            <w:pPr>
              <w:widowControl/>
              <w:jc w:val="center"/>
              <w:rPr>
                <w:rFonts w:ascii="Times New Roman" w:eastAsia="Calibri" w:hAnsi="Times New Roman" w:cs="Times New Roman"/>
                <w:color w:val="auto"/>
                <w:highlight w:val="yellow"/>
                <w:lang w:eastAsia="en-US" w:bidi="ar-SA"/>
              </w:rPr>
            </w:pPr>
            <w:r w:rsidRPr="009767CF">
              <w:rPr>
                <w:rFonts w:ascii="Times New Roman" w:eastAsia="Calibri" w:hAnsi="Times New Roman" w:cs="Times New Roman"/>
                <w:color w:val="auto"/>
                <w:lang w:eastAsia="en-US" w:bidi="ar-SA"/>
              </w:rPr>
              <w:t>Средняя обеспеченность койко-местами в больничных учреждениях на 10000 населения</w:t>
            </w:r>
          </w:p>
        </w:tc>
        <w:tc>
          <w:tcPr>
            <w:tcW w:w="826" w:type="dxa"/>
            <w:tcBorders>
              <w:top w:val="single" w:sz="4" w:space="0" w:color="auto"/>
              <w:left w:val="single" w:sz="4" w:space="0" w:color="auto"/>
              <w:bottom w:val="single" w:sz="4" w:space="0" w:color="auto"/>
              <w:right w:val="single" w:sz="4" w:space="0" w:color="auto"/>
            </w:tcBorders>
          </w:tcPr>
          <w:p w14:paraId="23B97538" w14:textId="77777777" w:rsidR="000D752F" w:rsidRPr="009767CF" w:rsidRDefault="00082AFE"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47,7</w:t>
            </w:r>
          </w:p>
        </w:tc>
        <w:tc>
          <w:tcPr>
            <w:tcW w:w="826" w:type="dxa"/>
            <w:tcBorders>
              <w:top w:val="single" w:sz="4" w:space="0" w:color="auto"/>
              <w:left w:val="single" w:sz="4" w:space="0" w:color="auto"/>
              <w:bottom w:val="single" w:sz="4" w:space="0" w:color="auto"/>
              <w:right w:val="single" w:sz="4" w:space="0" w:color="auto"/>
            </w:tcBorders>
          </w:tcPr>
          <w:p w14:paraId="1CD2B632"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w:t>
            </w:r>
          </w:p>
        </w:tc>
        <w:tc>
          <w:tcPr>
            <w:tcW w:w="837" w:type="dxa"/>
            <w:tcBorders>
              <w:top w:val="single" w:sz="4" w:space="0" w:color="auto"/>
              <w:left w:val="single" w:sz="4" w:space="0" w:color="auto"/>
              <w:bottom w:val="single" w:sz="4" w:space="0" w:color="auto"/>
              <w:right w:val="single" w:sz="4" w:space="0" w:color="auto"/>
            </w:tcBorders>
          </w:tcPr>
          <w:p w14:paraId="5AA44F44"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48</w:t>
            </w:r>
          </w:p>
        </w:tc>
        <w:tc>
          <w:tcPr>
            <w:tcW w:w="818" w:type="dxa"/>
            <w:tcBorders>
              <w:top w:val="single" w:sz="4" w:space="0" w:color="auto"/>
              <w:left w:val="single" w:sz="4" w:space="0" w:color="auto"/>
              <w:bottom w:val="single" w:sz="4" w:space="0" w:color="auto"/>
              <w:right w:val="single" w:sz="4" w:space="0" w:color="auto"/>
            </w:tcBorders>
          </w:tcPr>
          <w:p w14:paraId="6C81B8E5" w14:textId="77777777" w:rsidR="000D752F" w:rsidRPr="009767CF" w:rsidRDefault="00082AFE"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50</w:t>
            </w:r>
          </w:p>
        </w:tc>
        <w:tc>
          <w:tcPr>
            <w:tcW w:w="827" w:type="dxa"/>
            <w:tcBorders>
              <w:top w:val="single" w:sz="4" w:space="0" w:color="auto"/>
              <w:left w:val="single" w:sz="4" w:space="0" w:color="auto"/>
              <w:bottom w:val="single" w:sz="4" w:space="0" w:color="auto"/>
              <w:right w:val="single" w:sz="4" w:space="0" w:color="auto"/>
            </w:tcBorders>
          </w:tcPr>
          <w:p w14:paraId="479F1730"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833" w:type="dxa"/>
            <w:tcBorders>
              <w:top w:val="single" w:sz="4" w:space="0" w:color="auto"/>
              <w:left w:val="single" w:sz="4" w:space="0" w:color="auto"/>
              <w:bottom w:val="single" w:sz="4" w:space="0" w:color="auto"/>
              <w:right w:val="single" w:sz="4" w:space="0" w:color="auto"/>
            </w:tcBorders>
          </w:tcPr>
          <w:p w14:paraId="3D4958CA"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808" w:type="dxa"/>
            <w:tcBorders>
              <w:top w:val="single" w:sz="4" w:space="0" w:color="auto"/>
              <w:left w:val="single" w:sz="4" w:space="0" w:color="auto"/>
              <w:bottom w:val="single" w:sz="4" w:space="0" w:color="auto"/>
              <w:right w:val="single" w:sz="4" w:space="0" w:color="auto"/>
            </w:tcBorders>
          </w:tcPr>
          <w:p w14:paraId="41E01ABE"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872" w:type="dxa"/>
            <w:tcBorders>
              <w:top w:val="single" w:sz="4" w:space="0" w:color="auto"/>
              <w:left w:val="single" w:sz="4" w:space="0" w:color="auto"/>
              <w:bottom w:val="single" w:sz="4" w:space="0" w:color="auto"/>
              <w:right w:val="single" w:sz="4" w:space="0" w:color="auto"/>
            </w:tcBorders>
          </w:tcPr>
          <w:p w14:paraId="4D6ED14D"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w:t>
            </w:r>
          </w:p>
        </w:tc>
        <w:tc>
          <w:tcPr>
            <w:tcW w:w="837" w:type="dxa"/>
            <w:tcBorders>
              <w:top w:val="single" w:sz="4" w:space="0" w:color="auto"/>
              <w:left w:val="single" w:sz="4" w:space="0" w:color="auto"/>
              <w:bottom w:val="single" w:sz="4" w:space="0" w:color="auto"/>
              <w:right w:val="single" w:sz="4" w:space="0" w:color="auto"/>
            </w:tcBorders>
          </w:tcPr>
          <w:p w14:paraId="2F604E7E"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w:t>
            </w:r>
          </w:p>
        </w:tc>
        <w:tc>
          <w:tcPr>
            <w:tcW w:w="931" w:type="dxa"/>
            <w:tcBorders>
              <w:top w:val="single" w:sz="4" w:space="0" w:color="auto"/>
              <w:left w:val="single" w:sz="4" w:space="0" w:color="auto"/>
              <w:bottom w:val="single" w:sz="4" w:space="0" w:color="auto"/>
              <w:right w:val="single" w:sz="4" w:space="0" w:color="auto"/>
            </w:tcBorders>
          </w:tcPr>
          <w:p w14:paraId="1CAFF13F" w14:textId="77777777" w:rsidR="000D752F" w:rsidRPr="009767CF" w:rsidRDefault="000D752F"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w:t>
            </w:r>
          </w:p>
        </w:tc>
        <w:tc>
          <w:tcPr>
            <w:tcW w:w="837" w:type="dxa"/>
            <w:tcBorders>
              <w:top w:val="single" w:sz="4" w:space="0" w:color="auto"/>
              <w:left w:val="single" w:sz="4" w:space="0" w:color="auto"/>
              <w:bottom w:val="single" w:sz="4" w:space="0" w:color="auto"/>
              <w:right w:val="single" w:sz="4" w:space="0" w:color="auto"/>
            </w:tcBorders>
          </w:tcPr>
          <w:p w14:paraId="24C6BD94"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55</w:t>
            </w:r>
          </w:p>
        </w:tc>
      </w:tr>
      <w:tr w:rsidR="002C37DC" w:rsidRPr="009767CF" w14:paraId="6DDD6B77"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42FFE412" w14:textId="77777777" w:rsidR="002C37DC" w:rsidRPr="00E010C5" w:rsidRDefault="002C37DC" w:rsidP="002C37DC">
            <w:pPr>
              <w:widowControl/>
              <w:jc w:val="center"/>
              <w:rPr>
                <w:rFonts w:ascii="Times New Roman" w:eastAsia="Calibri" w:hAnsi="Times New Roman" w:cs="Times New Roman"/>
                <w:b/>
                <w:color w:val="auto"/>
                <w:lang w:eastAsia="en-US" w:bidi="ar-SA"/>
              </w:rPr>
            </w:pPr>
            <w:r w:rsidRPr="00E010C5">
              <w:rPr>
                <w:rFonts w:ascii="Times New Roman" w:eastAsia="Calibri" w:hAnsi="Times New Roman" w:cs="Times New Roman"/>
                <w:b/>
                <w:color w:val="auto"/>
                <w:lang w:eastAsia="en-US" w:bidi="ar-SA"/>
              </w:rPr>
              <w:t>Задача 3. Обеспечение устойчивого развития культурно-досуговой сферы, физической культуры и спорта, проведение эффективной молодежной политики</w:t>
            </w:r>
          </w:p>
        </w:tc>
      </w:tr>
      <w:tr w:rsidR="000D752F" w:rsidRPr="009767CF" w14:paraId="07018B5B"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6270A7C5"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муниципальных учреждений культуры, здания которых находятся в аварийном состоянии или требуют капитального ремонта, в общем количестве</w:t>
            </w:r>
          </w:p>
        </w:tc>
        <w:tc>
          <w:tcPr>
            <w:tcW w:w="826" w:type="dxa"/>
            <w:tcBorders>
              <w:top w:val="single" w:sz="4" w:space="0" w:color="auto"/>
              <w:left w:val="single" w:sz="4" w:space="0" w:color="auto"/>
              <w:bottom w:val="single" w:sz="4" w:space="0" w:color="auto"/>
              <w:right w:val="single" w:sz="4" w:space="0" w:color="auto"/>
            </w:tcBorders>
          </w:tcPr>
          <w:p w14:paraId="16E10E01" w14:textId="77777777" w:rsidR="000D752F" w:rsidRPr="009767CF" w:rsidRDefault="00124BC7"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80,7</w:t>
            </w:r>
          </w:p>
        </w:tc>
        <w:tc>
          <w:tcPr>
            <w:tcW w:w="826" w:type="dxa"/>
            <w:tcBorders>
              <w:top w:val="single" w:sz="4" w:space="0" w:color="auto"/>
              <w:left w:val="single" w:sz="4" w:space="0" w:color="auto"/>
              <w:bottom w:val="single" w:sz="4" w:space="0" w:color="auto"/>
              <w:right w:val="single" w:sz="4" w:space="0" w:color="auto"/>
            </w:tcBorders>
          </w:tcPr>
          <w:p w14:paraId="52E3033F" w14:textId="77777777" w:rsidR="000D752F" w:rsidRPr="009767CF" w:rsidRDefault="00124BC7"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79</w:t>
            </w:r>
          </w:p>
        </w:tc>
        <w:tc>
          <w:tcPr>
            <w:tcW w:w="837" w:type="dxa"/>
            <w:tcBorders>
              <w:top w:val="single" w:sz="4" w:space="0" w:color="auto"/>
              <w:left w:val="single" w:sz="4" w:space="0" w:color="auto"/>
              <w:bottom w:val="single" w:sz="4" w:space="0" w:color="auto"/>
              <w:right w:val="single" w:sz="4" w:space="0" w:color="auto"/>
            </w:tcBorders>
          </w:tcPr>
          <w:p w14:paraId="6A005B48" w14:textId="77777777" w:rsidR="000D752F" w:rsidRPr="009767CF" w:rsidRDefault="00124BC7"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76</w:t>
            </w:r>
          </w:p>
        </w:tc>
        <w:tc>
          <w:tcPr>
            <w:tcW w:w="818" w:type="dxa"/>
            <w:tcBorders>
              <w:top w:val="single" w:sz="4" w:space="0" w:color="auto"/>
              <w:left w:val="single" w:sz="4" w:space="0" w:color="auto"/>
              <w:bottom w:val="single" w:sz="4" w:space="0" w:color="auto"/>
              <w:right w:val="single" w:sz="4" w:space="0" w:color="auto"/>
            </w:tcBorders>
          </w:tcPr>
          <w:p w14:paraId="2ABAB95E" w14:textId="77777777" w:rsidR="000D752F" w:rsidRPr="009767CF" w:rsidRDefault="00124BC7"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76</w:t>
            </w:r>
          </w:p>
        </w:tc>
        <w:tc>
          <w:tcPr>
            <w:tcW w:w="827" w:type="dxa"/>
            <w:tcBorders>
              <w:top w:val="single" w:sz="4" w:space="0" w:color="auto"/>
              <w:left w:val="single" w:sz="4" w:space="0" w:color="auto"/>
              <w:bottom w:val="single" w:sz="4" w:space="0" w:color="auto"/>
              <w:right w:val="single" w:sz="4" w:space="0" w:color="auto"/>
            </w:tcBorders>
          </w:tcPr>
          <w:p w14:paraId="58660751"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w:t>
            </w:r>
            <w:r w:rsidR="000D752F" w:rsidRPr="009767CF">
              <w:rPr>
                <w:rFonts w:ascii="Times New Roman" w:eastAsia="Calibri" w:hAnsi="Times New Roman" w:cs="Times New Roman"/>
                <w:color w:val="auto"/>
                <w:lang w:eastAsia="en-US" w:bidi="ar-SA"/>
              </w:rPr>
              <w:t>5</w:t>
            </w:r>
          </w:p>
        </w:tc>
        <w:tc>
          <w:tcPr>
            <w:tcW w:w="833" w:type="dxa"/>
            <w:tcBorders>
              <w:top w:val="single" w:sz="4" w:space="0" w:color="auto"/>
              <w:left w:val="single" w:sz="4" w:space="0" w:color="auto"/>
              <w:bottom w:val="single" w:sz="4" w:space="0" w:color="auto"/>
              <w:right w:val="single" w:sz="4" w:space="0" w:color="auto"/>
            </w:tcBorders>
          </w:tcPr>
          <w:p w14:paraId="5D3382CB"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w:t>
            </w:r>
            <w:r w:rsidR="000D752F" w:rsidRPr="009767CF">
              <w:rPr>
                <w:rFonts w:ascii="Times New Roman" w:eastAsia="Calibri" w:hAnsi="Times New Roman" w:cs="Times New Roman"/>
                <w:color w:val="auto"/>
                <w:lang w:eastAsia="en-US" w:bidi="ar-SA"/>
              </w:rPr>
              <w:t>5</w:t>
            </w:r>
          </w:p>
        </w:tc>
        <w:tc>
          <w:tcPr>
            <w:tcW w:w="808" w:type="dxa"/>
            <w:tcBorders>
              <w:top w:val="single" w:sz="4" w:space="0" w:color="auto"/>
              <w:left w:val="single" w:sz="4" w:space="0" w:color="auto"/>
              <w:bottom w:val="single" w:sz="4" w:space="0" w:color="auto"/>
              <w:right w:val="single" w:sz="4" w:space="0" w:color="auto"/>
            </w:tcBorders>
          </w:tcPr>
          <w:p w14:paraId="1C2D93D1"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70</w:t>
            </w:r>
          </w:p>
        </w:tc>
        <w:tc>
          <w:tcPr>
            <w:tcW w:w="872" w:type="dxa"/>
            <w:tcBorders>
              <w:top w:val="single" w:sz="4" w:space="0" w:color="auto"/>
              <w:left w:val="single" w:sz="4" w:space="0" w:color="auto"/>
              <w:bottom w:val="single" w:sz="4" w:space="0" w:color="auto"/>
              <w:right w:val="single" w:sz="4" w:space="0" w:color="auto"/>
            </w:tcBorders>
          </w:tcPr>
          <w:p w14:paraId="1B8C8C40"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70</w:t>
            </w:r>
          </w:p>
        </w:tc>
        <w:tc>
          <w:tcPr>
            <w:tcW w:w="837" w:type="dxa"/>
            <w:tcBorders>
              <w:top w:val="single" w:sz="4" w:space="0" w:color="auto"/>
              <w:left w:val="single" w:sz="4" w:space="0" w:color="auto"/>
              <w:bottom w:val="single" w:sz="4" w:space="0" w:color="auto"/>
              <w:right w:val="single" w:sz="4" w:space="0" w:color="auto"/>
            </w:tcBorders>
          </w:tcPr>
          <w:p w14:paraId="79ED2620"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68</w:t>
            </w:r>
          </w:p>
        </w:tc>
        <w:tc>
          <w:tcPr>
            <w:tcW w:w="931" w:type="dxa"/>
            <w:tcBorders>
              <w:top w:val="single" w:sz="4" w:space="0" w:color="auto"/>
              <w:left w:val="single" w:sz="4" w:space="0" w:color="auto"/>
              <w:bottom w:val="single" w:sz="4" w:space="0" w:color="auto"/>
              <w:right w:val="single" w:sz="4" w:space="0" w:color="auto"/>
            </w:tcBorders>
          </w:tcPr>
          <w:p w14:paraId="19DC8048"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66</w:t>
            </w:r>
          </w:p>
        </w:tc>
        <w:tc>
          <w:tcPr>
            <w:tcW w:w="837" w:type="dxa"/>
            <w:tcBorders>
              <w:top w:val="single" w:sz="4" w:space="0" w:color="auto"/>
              <w:left w:val="single" w:sz="4" w:space="0" w:color="auto"/>
              <w:bottom w:val="single" w:sz="4" w:space="0" w:color="auto"/>
              <w:right w:val="single" w:sz="4" w:space="0" w:color="auto"/>
            </w:tcBorders>
          </w:tcPr>
          <w:p w14:paraId="3B31F7F0" w14:textId="77777777" w:rsidR="000D752F" w:rsidRPr="009767CF" w:rsidRDefault="00124BC7"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w:t>
            </w:r>
            <w:r w:rsidR="000D752F" w:rsidRPr="009767CF">
              <w:rPr>
                <w:rFonts w:ascii="Times New Roman" w:eastAsia="Calibri" w:hAnsi="Times New Roman" w:cs="Times New Roman"/>
                <w:color w:val="auto"/>
                <w:lang w:eastAsia="en-US" w:bidi="ar-SA"/>
              </w:rPr>
              <w:t>5</w:t>
            </w:r>
          </w:p>
        </w:tc>
      </w:tr>
      <w:tr w:rsidR="000D752F" w:rsidRPr="009767CF" w14:paraId="49ADDDD1"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614BDB61"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Численность участников клубных  формирований самодеятельного народного творчества, чел.</w:t>
            </w:r>
          </w:p>
        </w:tc>
        <w:tc>
          <w:tcPr>
            <w:tcW w:w="826" w:type="dxa"/>
            <w:tcBorders>
              <w:top w:val="single" w:sz="4" w:space="0" w:color="auto"/>
              <w:left w:val="single" w:sz="4" w:space="0" w:color="auto"/>
              <w:bottom w:val="single" w:sz="4" w:space="0" w:color="auto"/>
              <w:right w:val="single" w:sz="4" w:space="0" w:color="auto"/>
            </w:tcBorders>
          </w:tcPr>
          <w:p w14:paraId="362BF05B"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2303</w:t>
            </w:r>
          </w:p>
        </w:tc>
        <w:tc>
          <w:tcPr>
            <w:tcW w:w="826" w:type="dxa"/>
            <w:tcBorders>
              <w:top w:val="single" w:sz="4" w:space="0" w:color="auto"/>
              <w:left w:val="single" w:sz="4" w:space="0" w:color="auto"/>
              <w:bottom w:val="single" w:sz="4" w:space="0" w:color="auto"/>
              <w:right w:val="single" w:sz="4" w:space="0" w:color="auto"/>
            </w:tcBorders>
          </w:tcPr>
          <w:p w14:paraId="4EB09DE9"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2310</w:t>
            </w:r>
          </w:p>
        </w:tc>
        <w:tc>
          <w:tcPr>
            <w:tcW w:w="837" w:type="dxa"/>
            <w:tcBorders>
              <w:top w:val="single" w:sz="4" w:space="0" w:color="auto"/>
              <w:left w:val="single" w:sz="4" w:space="0" w:color="auto"/>
              <w:bottom w:val="single" w:sz="4" w:space="0" w:color="auto"/>
              <w:right w:val="single" w:sz="4" w:space="0" w:color="auto"/>
            </w:tcBorders>
          </w:tcPr>
          <w:p w14:paraId="68A6DF17"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2315</w:t>
            </w:r>
          </w:p>
        </w:tc>
        <w:tc>
          <w:tcPr>
            <w:tcW w:w="818" w:type="dxa"/>
            <w:tcBorders>
              <w:top w:val="single" w:sz="4" w:space="0" w:color="auto"/>
              <w:left w:val="single" w:sz="4" w:space="0" w:color="auto"/>
              <w:bottom w:val="single" w:sz="4" w:space="0" w:color="auto"/>
              <w:right w:val="single" w:sz="4" w:space="0" w:color="auto"/>
            </w:tcBorders>
          </w:tcPr>
          <w:p w14:paraId="64C96153"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2321</w:t>
            </w:r>
          </w:p>
        </w:tc>
        <w:tc>
          <w:tcPr>
            <w:tcW w:w="827" w:type="dxa"/>
            <w:tcBorders>
              <w:top w:val="single" w:sz="4" w:space="0" w:color="auto"/>
              <w:left w:val="single" w:sz="4" w:space="0" w:color="auto"/>
              <w:bottom w:val="single" w:sz="4" w:space="0" w:color="auto"/>
              <w:right w:val="single" w:sz="4" w:space="0" w:color="auto"/>
            </w:tcBorders>
          </w:tcPr>
          <w:p w14:paraId="1CA7A38B"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2327</w:t>
            </w:r>
          </w:p>
        </w:tc>
        <w:tc>
          <w:tcPr>
            <w:tcW w:w="833" w:type="dxa"/>
            <w:tcBorders>
              <w:top w:val="single" w:sz="4" w:space="0" w:color="auto"/>
              <w:left w:val="single" w:sz="4" w:space="0" w:color="auto"/>
              <w:bottom w:val="single" w:sz="4" w:space="0" w:color="auto"/>
              <w:right w:val="single" w:sz="4" w:space="0" w:color="auto"/>
            </w:tcBorders>
          </w:tcPr>
          <w:p w14:paraId="6639BEAC"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2330</w:t>
            </w:r>
          </w:p>
        </w:tc>
        <w:tc>
          <w:tcPr>
            <w:tcW w:w="808" w:type="dxa"/>
            <w:tcBorders>
              <w:top w:val="single" w:sz="4" w:space="0" w:color="auto"/>
              <w:left w:val="single" w:sz="4" w:space="0" w:color="auto"/>
              <w:bottom w:val="single" w:sz="4" w:space="0" w:color="auto"/>
              <w:right w:val="single" w:sz="4" w:space="0" w:color="auto"/>
            </w:tcBorders>
          </w:tcPr>
          <w:p w14:paraId="5054A8A5"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2336</w:t>
            </w:r>
          </w:p>
        </w:tc>
        <w:tc>
          <w:tcPr>
            <w:tcW w:w="872" w:type="dxa"/>
            <w:tcBorders>
              <w:top w:val="single" w:sz="4" w:space="0" w:color="auto"/>
              <w:left w:val="single" w:sz="4" w:space="0" w:color="auto"/>
              <w:bottom w:val="single" w:sz="4" w:space="0" w:color="auto"/>
              <w:right w:val="single" w:sz="4" w:space="0" w:color="auto"/>
            </w:tcBorders>
          </w:tcPr>
          <w:p w14:paraId="5AD6ABD0"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2340</w:t>
            </w:r>
          </w:p>
        </w:tc>
        <w:tc>
          <w:tcPr>
            <w:tcW w:w="837" w:type="dxa"/>
            <w:tcBorders>
              <w:top w:val="single" w:sz="4" w:space="0" w:color="auto"/>
              <w:left w:val="single" w:sz="4" w:space="0" w:color="auto"/>
              <w:bottom w:val="single" w:sz="4" w:space="0" w:color="auto"/>
              <w:right w:val="single" w:sz="4" w:space="0" w:color="auto"/>
            </w:tcBorders>
          </w:tcPr>
          <w:p w14:paraId="788A3DA6"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2356</w:t>
            </w:r>
          </w:p>
        </w:tc>
        <w:tc>
          <w:tcPr>
            <w:tcW w:w="931" w:type="dxa"/>
            <w:tcBorders>
              <w:top w:val="single" w:sz="4" w:space="0" w:color="auto"/>
              <w:left w:val="single" w:sz="4" w:space="0" w:color="auto"/>
              <w:bottom w:val="single" w:sz="4" w:space="0" w:color="auto"/>
              <w:right w:val="single" w:sz="4" w:space="0" w:color="auto"/>
            </w:tcBorders>
          </w:tcPr>
          <w:p w14:paraId="6A6C0981"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2365</w:t>
            </w:r>
          </w:p>
        </w:tc>
        <w:tc>
          <w:tcPr>
            <w:tcW w:w="837" w:type="dxa"/>
            <w:tcBorders>
              <w:top w:val="single" w:sz="4" w:space="0" w:color="auto"/>
              <w:left w:val="single" w:sz="4" w:space="0" w:color="auto"/>
              <w:bottom w:val="single" w:sz="4" w:space="0" w:color="auto"/>
              <w:right w:val="single" w:sz="4" w:space="0" w:color="auto"/>
            </w:tcBorders>
          </w:tcPr>
          <w:p w14:paraId="4DB591F9"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2470</w:t>
            </w:r>
          </w:p>
        </w:tc>
      </w:tr>
      <w:tr w:rsidR="000D752F" w:rsidRPr="009767CF" w14:paraId="549D9BE5"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2E236508" w14:textId="77777777" w:rsidR="000D752F" w:rsidRPr="009767CF" w:rsidRDefault="000D752F" w:rsidP="002C37DC">
            <w:pPr>
              <w:widowControl/>
              <w:jc w:val="center"/>
              <w:rPr>
                <w:rFonts w:ascii="Times New Roman" w:eastAsia="Calibri" w:hAnsi="Times New Roman" w:cs="Times New Roman"/>
                <w:color w:val="auto"/>
                <w:highlight w:val="yellow"/>
                <w:lang w:eastAsia="en-US" w:bidi="ar-SA"/>
              </w:rPr>
            </w:pPr>
            <w:r w:rsidRPr="009767CF">
              <w:rPr>
                <w:rFonts w:ascii="Times New Roman" w:eastAsia="Calibri" w:hAnsi="Times New Roman" w:cs="Times New Roman"/>
                <w:color w:val="auto"/>
                <w:lang w:eastAsia="en-US" w:bidi="ar-SA"/>
              </w:rPr>
              <w:t>Доля  населения систематически занимающаяся физкультурой  и спортом %</w:t>
            </w:r>
          </w:p>
        </w:tc>
        <w:tc>
          <w:tcPr>
            <w:tcW w:w="826" w:type="dxa"/>
            <w:tcBorders>
              <w:top w:val="single" w:sz="4" w:space="0" w:color="auto"/>
              <w:left w:val="single" w:sz="4" w:space="0" w:color="auto"/>
              <w:bottom w:val="single" w:sz="4" w:space="0" w:color="auto"/>
              <w:right w:val="single" w:sz="4" w:space="0" w:color="auto"/>
            </w:tcBorders>
          </w:tcPr>
          <w:p w14:paraId="1EE7B009"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47,2</w:t>
            </w:r>
          </w:p>
        </w:tc>
        <w:tc>
          <w:tcPr>
            <w:tcW w:w="826" w:type="dxa"/>
            <w:tcBorders>
              <w:top w:val="single" w:sz="4" w:space="0" w:color="auto"/>
              <w:left w:val="single" w:sz="4" w:space="0" w:color="auto"/>
              <w:bottom w:val="single" w:sz="4" w:space="0" w:color="auto"/>
              <w:right w:val="single" w:sz="4" w:space="0" w:color="auto"/>
            </w:tcBorders>
          </w:tcPr>
          <w:p w14:paraId="395911BA"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47,2</w:t>
            </w:r>
          </w:p>
        </w:tc>
        <w:tc>
          <w:tcPr>
            <w:tcW w:w="837" w:type="dxa"/>
            <w:tcBorders>
              <w:top w:val="single" w:sz="4" w:space="0" w:color="auto"/>
              <w:left w:val="single" w:sz="4" w:space="0" w:color="auto"/>
              <w:bottom w:val="single" w:sz="4" w:space="0" w:color="auto"/>
              <w:right w:val="single" w:sz="4" w:space="0" w:color="auto"/>
            </w:tcBorders>
          </w:tcPr>
          <w:p w14:paraId="2909D8D9"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48,0</w:t>
            </w:r>
          </w:p>
        </w:tc>
        <w:tc>
          <w:tcPr>
            <w:tcW w:w="818" w:type="dxa"/>
            <w:tcBorders>
              <w:top w:val="single" w:sz="4" w:space="0" w:color="auto"/>
              <w:left w:val="single" w:sz="4" w:space="0" w:color="auto"/>
              <w:bottom w:val="single" w:sz="4" w:space="0" w:color="auto"/>
              <w:right w:val="single" w:sz="4" w:space="0" w:color="auto"/>
            </w:tcBorders>
          </w:tcPr>
          <w:p w14:paraId="79D0D339"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48,0</w:t>
            </w:r>
          </w:p>
        </w:tc>
        <w:tc>
          <w:tcPr>
            <w:tcW w:w="827" w:type="dxa"/>
            <w:tcBorders>
              <w:top w:val="single" w:sz="4" w:space="0" w:color="auto"/>
              <w:left w:val="single" w:sz="4" w:space="0" w:color="auto"/>
              <w:bottom w:val="single" w:sz="4" w:space="0" w:color="auto"/>
              <w:right w:val="single" w:sz="4" w:space="0" w:color="auto"/>
            </w:tcBorders>
          </w:tcPr>
          <w:p w14:paraId="5B441C1B"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48,0</w:t>
            </w:r>
          </w:p>
        </w:tc>
        <w:tc>
          <w:tcPr>
            <w:tcW w:w="833" w:type="dxa"/>
            <w:tcBorders>
              <w:top w:val="single" w:sz="4" w:space="0" w:color="auto"/>
              <w:left w:val="single" w:sz="4" w:space="0" w:color="auto"/>
              <w:bottom w:val="single" w:sz="4" w:space="0" w:color="auto"/>
              <w:right w:val="single" w:sz="4" w:space="0" w:color="auto"/>
            </w:tcBorders>
          </w:tcPr>
          <w:p w14:paraId="5EF70EF3"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49,0</w:t>
            </w:r>
          </w:p>
        </w:tc>
        <w:tc>
          <w:tcPr>
            <w:tcW w:w="808" w:type="dxa"/>
            <w:tcBorders>
              <w:top w:val="single" w:sz="4" w:space="0" w:color="auto"/>
              <w:left w:val="single" w:sz="4" w:space="0" w:color="auto"/>
              <w:bottom w:val="single" w:sz="4" w:space="0" w:color="auto"/>
              <w:right w:val="single" w:sz="4" w:space="0" w:color="auto"/>
            </w:tcBorders>
          </w:tcPr>
          <w:p w14:paraId="470563A2"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49,0</w:t>
            </w:r>
          </w:p>
        </w:tc>
        <w:tc>
          <w:tcPr>
            <w:tcW w:w="872" w:type="dxa"/>
            <w:tcBorders>
              <w:top w:val="single" w:sz="4" w:space="0" w:color="auto"/>
              <w:left w:val="single" w:sz="4" w:space="0" w:color="auto"/>
              <w:bottom w:val="single" w:sz="4" w:space="0" w:color="auto"/>
              <w:right w:val="single" w:sz="4" w:space="0" w:color="auto"/>
            </w:tcBorders>
          </w:tcPr>
          <w:p w14:paraId="34CC1226"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49,0</w:t>
            </w:r>
          </w:p>
        </w:tc>
        <w:tc>
          <w:tcPr>
            <w:tcW w:w="837" w:type="dxa"/>
            <w:tcBorders>
              <w:top w:val="single" w:sz="4" w:space="0" w:color="auto"/>
              <w:left w:val="single" w:sz="4" w:space="0" w:color="auto"/>
              <w:bottom w:val="single" w:sz="4" w:space="0" w:color="auto"/>
              <w:right w:val="single" w:sz="4" w:space="0" w:color="auto"/>
            </w:tcBorders>
          </w:tcPr>
          <w:p w14:paraId="13E0FC8C"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c>
          <w:tcPr>
            <w:tcW w:w="931" w:type="dxa"/>
            <w:tcBorders>
              <w:top w:val="single" w:sz="4" w:space="0" w:color="auto"/>
              <w:left w:val="single" w:sz="4" w:space="0" w:color="auto"/>
              <w:bottom w:val="single" w:sz="4" w:space="0" w:color="auto"/>
              <w:right w:val="single" w:sz="4" w:space="0" w:color="auto"/>
            </w:tcBorders>
          </w:tcPr>
          <w:p w14:paraId="394537F0" w14:textId="77777777" w:rsidR="000D752F" w:rsidRPr="009767CF" w:rsidRDefault="00965DFA"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c>
          <w:tcPr>
            <w:tcW w:w="837" w:type="dxa"/>
            <w:tcBorders>
              <w:top w:val="single" w:sz="4" w:space="0" w:color="auto"/>
              <w:left w:val="single" w:sz="4" w:space="0" w:color="auto"/>
              <w:bottom w:val="single" w:sz="4" w:space="0" w:color="auto"/>
              <w:right w:val="single" w:sz="4" w:space="0" w:color="auto"/>
            </w:tcBorders>
          </w:tcPr>
          <w:p w14:paraId="2F7FCB0E" w14:textId="77777777" w:rsidR="000D752F" w:rsidRPr="009767CF" w:rsidRDefault="00965DFA" w:rsidP="00965DFA">
            <w:pPr>
              <w:widowControl/>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50,0</w:t>
            </w:r>
          </w:p>
        </w:tc>
      </w:tr>
      <w:tr w:rsidR="002C37DC" w:rsidRPr="009767CF" w14:paraId="6DF69D19"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3D7288CB" w14:textId="77777777" w:rsidR="002C37DC" w:rsidRPr="009767CF" w:rsidRDefault="002C37DC" w:rsidP="00124BC7">
            <w:pPr>
              <w:widowControl/>
              <w:ind w:firstLine="72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spacing w:val="-4"/>
                <w:lang w:bidi="ar-SA"/>
              </w:rPr>
              <w:t xml:space="preserve">Задача </w:t>
            </w:r>
            <w:r w:rsidRPr="009767CF">
              <w:rPr>
                <w:rFonts w:ascii="Times New Roman" w:eastAsia="Times New Roman" w:hAnsi="Times New Roman" w:cs="Times New Roman"/>
                <w:b/>
                <w:lang w:bidi="ar-SA"/>
              </w:rPr>
              <w:t>4.Обеспечение повышения безопасности жизнедеятельности населения и сохранение благоприятной экологической обстановки</w:t>
            </w:r>
          </w:p>
        </w:tc>
      </w:tr>
      <w:tr w:rsidR="000D752F" w:rsidRPr="009767CF" w14:paraId="2445C901"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28F5C19E"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Количество совершенных преступлений  ед.</w:t>
            </w:r>
          </w:p>
        </w:tc>
        <w:tc>
          <w:tcPr>
            <w:tcW w:w="826" w:type="dxa"/>
            <w:tcBorders>
              <w:top w:val="single" w:sz="4" w:space="0" w:color="auto"/>
              <w:left w:val="single" w:sz="4" w:space="0" w:color="auto"/>
              <w:bottom w:val="single" w:sz="4" w:space="0" w:color="auto"/>
              <w:right w:val="single" w:sz="4" w:space="0" w:color="auto"/>
            </w:tcBorders>
          </w:tcPr>
          <w:p w14:paraId="771195D9"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65</w:t>
            </w:r>
          </w:p>
        </w:tc>
        <w:tc>
          <w:tcPr>
            <w:tcW w:w="826" w:type="dxa"/>
            <w:tcBorders>
              <w:top w:val="single" w:sz="4" w:space="0" w:color="auto"/>
              <w:left w:val="single" w:sz="4" w:space="0" w:color="auto"/>
              <w:bottom w:val="single" w:sz="4" w:space="0" w:color="auto"/>
              <w:right w:val="single" w:sz="4" w:space="0" w:color="auto"/>
            </w:tcBorders>
          </w:tcPr>
          <w:p w14:paraId="78AEA2A9"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60</w:t>
            </w:r>
          </w:p>
        </w:tc>
        <w:tc>
          <w:tcPr>
            <w:tcW w:w="837" w:type="dxa"/>
            <w:tcBorders>
              <w:top w:val="single" w:sz="4" w:space="0" w:color="auto"/>
              <w:left w:val="single" w:sz="4" w:space="0" w:color="auto"/>
              <w:bottom w:val="single" w:sz="4" w:space="0" w:color="auto"/>
              <w:right w:val="single" w:sz="4" w:space="0" w:color="auto"/>
            </w:tcBorders>
          </w:tcPr>
          <w:p w14:paraId="5EA31EE9"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58</w:t>
            </w:r>
          </w:p>
        </w:tc>
        <w:tc>
          <w:tcPr>
            <w:tcW w:w="818" w:type="dxa"/>
            <w:tcBorders>
              <w:top w:val="single" w:sz="4" w:space="0" w:color="auto"/>
              <w:left w:val="single" w:sz="4" w:space="0" w:color="auto"/>
              <w:bottom w:val="single" w:sz="4" w:space="0" w:color="auto"/>
              <w:right w:val="single" w:sz="4" w:space="0" w:color="auto"/>
            </w:tcBorders>
          </w:tcPr>
          <w:p w14:paraId="32E5B1AE"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56</w:t>
            </w:r>
          </w:p>
        </w:tc>
        <w:tc>
          <w:tcPr>
            <w:tcW w:w="827" w:type="dxa"/>
            <w:tcBorders>
              <w:top w:val="single" w:sz="4" w:space="0" w:color="auto"/>
              <w:left w:val="single" w:sz="4" w:space="0" w:color="auto"/>
              <w:bottom w:val="single" w:sz="4" w:space="0" w:color="auto"/>
              <w:right w:val="single" w:sz="4" w:space="0" w:color="auto"/>
            </w:tcBorders>
          </w:tcPr>
          <w:p w14:paraId="30DE1C4E"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53</w:t>
            </w:r>
          </w:p>
        </w:tc>
        <w:tc>
          <w:tcPr>
            <w:tcW w:w="833" w:type="dxa"/>
            <w:tcBorders>
              <w:top w:val="single" w:sz="4" w:space="0" w:color="auto"/>
              <w:left w:val="single" w:sz="4" w:space="0" w:color="auto"/>
              <w:bottom w:val="single" w:sz="4" w:space="0" w:color="auto"/>
              <w:right w:val="single" w:sz="4" w:space="0" w:color="auto"/>
            </w:tcBorders>
          </w:tcPr>
          <w:p w14:paraId="53F0A9BC"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50</w:t>
            </w:r>
          </w:p>
        </w:tc>
        <w:tc>
          <w:tcPr>
            <w:tcW w:w="808" w:type="dxa"/>
            <w:tcBorders>
              <w:top w:val="single" w:sz="4" w:space="0" w:color="auto"/>
              <w:left w:val="single" w:sz="4" w:space="0" w:color="auto"/>
              <w:bottom w:val="single" w:sz="4" w:space="0" w:color="auto"/>
              <w:right w:val="single" w:sz="4" w:space="0" w:color="auto"/>
            </w:tcBorders>
          </w:tcPr>
          <w:p w14:paraId="52AC837D"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48</w:t>
            </w:r>
          </w:p>
        </w:tc>
        <w:tc>
          <w:tcPr>
            <w:tcW w:w="872" w:type="dxa"/>
            <w:tcBorders>
              <w:top w:val="single" w:sz="4" w:space="0" w:color="auto"/>
              <w:left w:val="single" w:sz="4" w:space="0" w:color="auto"/>
              <w:bottom w:val="single" w:sz="4" w:space="0" w:color="auto"/>
              <w:right w:val="single" w:sz="4" w:space="0" w:color="auto"/>
            </w:tcBorders>
          </w:tcPr>
          <w:p w14:paraId="3F3D255B"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45</w:t>
            </w:r>
          </w:p>
        </w:tc>
        <w:tc>
          <w:tcPr>
            <w:tcW w:w="837" w:type="dxa"/>
            <w:tcBorders>
              <w:top w:val="single" w:sz="4" w:space="0" w:color="auto"/>
              <w:left w:val="single" w:sz="4" w:space="0" w:color="auto"/>
              <w:bottom w:val="single" w:sz="4" w:space="0" w:color="auto"/>
              <w:right w:val="single" w:sz="4" w:space="0" w:color="auto"/>
            </w:tcBorders>
          </w:tcPr>
          <w:p w14:paraId="27CEF0D2"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43</w:t>
            </w:r>
          </w:p>
        </w:tc>
        <w:tc>
          <w:tcPr>
            <w:tcW w:w="931" w:type="dxa"/>
            <w:tcBorders>
              <w:top w:val="single" w:sz="4" w:space="0" w:color="auto"/>
              <w:left w:val="single" w:sz="4" w:space="0" w:color="auto"/>
              <w:bottom w:val="single" w:sz="4" w:space="0" w:color="auto"/>
              <w:right w:val="single" w:sz="4" w:space="0" w:color="auto"/>
            </w:tcBorders>
          </w:tcPr>
          <w:p w14:paraId="48F97D2F"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40</w:t>
            </w:r>
          </w:p>
        </w:tc>
        <w:tc>
          <w:tcPr>
            <w:tcW w:w="837" w:type="dxa"/>
            <w:tcBorders>
              <w:top w:val="single" w:sz="4" w:space="0" w:color="auto"/>
              <w:left w:val="single" w:sz="4" w:space="0" w:color="auto"/>
              <w:bottom w:val="single" w:sz="4" w:space="0" w:color="auto"/>
              <w:right w:val="single" w:sz="4" w:space="0" w:color="auto"/>
            </w:tcBorders>
          </w:tcPr>
          <w:p w14:paraId="26444633" w14:textId="77777777" w:rsidR="000D752F" w:rsidRPr="009767CF" w:rsidRDefault="006D2442"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35</w:t>
            </w:r>
          </w:p>
        </w:tc>
      </w:tr>
      <w:tr w:rsidR="002C37DC" w:rsidRPr="009767CF" w14:paraId="4E8B4C49"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243CE0DD" w14:textId="77777777" w:rsidR="002C37DC" w:rsidRPr="009767CF" w:rsidRDefault="002C37DC" w:rsidP="002C37DC">
            <w:pPr>
              <w:widowControl/>
              <w:jc w:val="center"/>
              <w:rPr>
                <w:rFonts w:ascii="Times New Roman" w:eastAsia="Calibri" w:hAnsi="Times New Roman" w:cs="Times New Roman"/>
                <w:b/>
                <w:color w:val="auto"/>
                <w:lang w:eastAsia="en-US" w:bidi="ar-SA"/>
              </w:rPr>
            </w:pPr>
            <w:r w:rsidRPr="009767CF">
              <w:rPr>
                <w:rFonts w:ascii="Times New Roman" w:eastAsia="Calibri" w:hAnsi="Times New Roman" w:cs="Times New Roman"/>
                <w:b/>
                <w:color w:val="auto"/>
                <w:lang w:eastAsia="en-US" w:bidi="ar-SA"/>
              </w:rPr>
              <w:t>Задача 5.</w:t>
            </w:r>
            <w:r w:rsidRPr="009767CF">
              <w:rPr>
                <w:rFonts w:ascii="Times New Roman" w:eastAsia="Calibri" w:hAnsi="Times New Roman" w:cs="Times New Roman"/>
                <w:b/>
                <w:lang w:eastAsia="en-US" w:bidi="ar-SA"/>
              </w:rPr>
              <w:t xml:space="preserve"> Содействие в р</w:t>
            </w:r>
            <w:r w:rsidRPr="009767CF">
              <w:rPr>
                <w:rFonts w:ascii="Times New Roman" w:eastAsia="Calibri" w:hAnsi="Times New Roman" w:cs="Times New Roman"/>
                <w:b/>
                <w:color w:val="auto"/>
                <w:lang w:eastAsia="en-US" w:bidi="ar-SA"/>
              </w:rPr>
              <w:t>еализации мероприятий по активной политике занятости населения</w:t>
            </w:r>
          </w:p>
        </w:tc>
      </w:tr>
      <w:tr w:rsidR="000D752F" w:rsidRPr="009767CF" w14:paraId="48597B9F"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50FA69BB"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lang w:eastAsia="en-US" w:bidi="ar-SA"/>
              </w:rPr>
              <w:lastRenderedPageBreak/>
              <w:t>Численность занятых в экономике (среднегодовая) тыс. чел.</w:t>
            </w:r>
          </w:p>
        </w:tc>
        <w:tc>
          <w:tcPr>
            <w:tcW w:w="826" w:type="dxa"/>
            <w:tcBorders>
              <w:top w:val="single" w:sz="4" w:space="0" w:color="auto"/>
              <w:left w:val="single" w:sz="4" w:space="0" w:color="auto"/>
              <w:bottom w:val="single" w:sz="4" w:space="0" w:color="auto"/>
              <w:right w:val="single" w:sz="4" w:space="0" w:color="auto"/>
            </w:tcBorders>
          </w:tcPr>
          <w:p w14:paraId="31B70346"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6,0</w:t>
            </w:r>
          </w:p>
        </w:tc>
        <w:tc>
          <w:tcPr>
            <w:tcW w:w="826" w:type="dxa"/>
            <w:tcBorders>
              <w:top w:val="single" w:sz="4" w:space="0" w:color="auto"/>
              <w:left w:val="single" w:sz="4" w:space="0" w:color="auto"/>
              <w:bottom w:val="single" w:sz="4" w:space="0" w:color="auto"/>
              <w:right w:val="single" w:sz="4" w:space="0" w:color="auto"/>
            </w:tcBorders>
          </w:tcPr>
          <w:p w14:paraId="55057430"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6,1</w:t>
            </w:r>
          </w:p>
        </w:tc>
        <w:tc>
          <w:tcPr>
            <w:tcW w:w="837" w:type="dxa"/>
            <w:tcBorders>
              <w:top w:val="single" w:sz="4" w:space="0" w:color="auto"/>
              <w:left w:val="single" w:sz="4" w:space="0" w:color="auto"/>
              <w:bottom w:val="single" w:sz="4" w:space="0" w:color="auto"/>
              <w:right w:val="single" w:sz="4" w:space="0" w:color="auto"/>
            </w:tcBorders>
          </w:tcPr>
          <w:p w14:paraId="4D473485"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6,2</w:t>
            </w:r>
          </w:p>
        </w:tc>
        <w:tc>
          <w:tcPr>
            <w:tcW w:w="818" w:type="dxa"/>
            <w:tcBorders>
              <w:top w:val="single" w:sz="4" w:space="0" w:color="auto"/>
              <w:left w:val="single" w:sz="4" w:space="0" w:color="auto"/>
              <w:bottom w:val="single" w:sz="4" w:space="0" w:color="auto"/>
              <w:right w:val="single" w:sz="4" w:space="0" w:color="auto"/>
            </w:tcBorders>
          </w:tcPr>
          <w:p w14:paraId="3FB6BF6A"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6,2</w:t>
            </w:r>
          </w:p>
        </w:tc>
        <w:tc>
          <w:tcPr>
            <w:tcW w:w="827" w:type="dxa"/>
            <w:tcBorders>
              <w:top w:val="single" w:sz="4" w:space="0" w:color="auto"/>
              <w:left w:val="single" w:sz="4" w:space="0" w:color="auto"/>
              <w:bottom w:val="single" w:sz="4" w:space="0" w:color="auto"/>
              <w:right w:val="single" w:sz="4" w:space="0" w:color="auto"/>
            </w:tcBorders>
          </w:tcPr>
          <w:p w14:paraId="60DA0AF7"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6,2</w:t>
            </w:r>
          </w:p>
        </w:tc>
        <w:tc>
          <w:tcPr>
            <w:tcW w:w="833" w:type="dxa"/>
            <w:tcBorders>
              <w:top w:val="single" w:sz="4" w:space="0" w:color="auto"/>
              <w:left w:val="single" w:sz="4" w:space="0" w:color="auto"/>
              <w:bottom w:val="single" w:sz="4" w:space="0" w:color="auto"/>
              <w:right w:val="single" w:sz="4" w:space="0" w:color="auto"/>
            </w:tcBorders>
          </w:tcPr>
          <w:p w14:paraId="27E38E2F"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6,2</w:t>
            </w:r>
          </w:p>
        </w:tc>
        <w:tc>
          <w:tcPr>
            <w:tcW w:w="808" w:type="dxa"/>
            <w:tcBorders>
              <w:top w:val="single" w:sz="4" w:space="0" w:color="auto"/>
              <w:left w:val="single" w:sz="4" w:space="0" w:color="auto"/>
              <w:bottom w:val="single" w:sz="4" w:space="0" w:color="auto"/>
              <w:right w:val="single" w:sz="4" w:space="0" w:color="auto"/>
            </w:tcBorders>
          </w:tcPr>
          <w:p w14:paraId="5FD25C7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6,3</w:t>
            </w:r>
          </w:p>
        </w:tc>
        <w:tc>
          <w:tcPr>
            <w:tcW w:w="872" w:type="dxa"/>
            <w:tcBorders>
              <w:top w:val="single" w:sz="4" w:space="0" w:color="auto"/>
              <w:left w:val="single" w:sz="4" w:space="0" w:color="auto"/>
              <w:bottom w:val="single" w:sz="4" w:space="0" w:color="auto"/>
              <w:right w:val="single" w:sz="4" w:space="0" w:color="auto"/>
            </w:tcBorders>
          </w:tcPr>
          <w:p w14:paraId="24332930"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6,3</w:t>
            </w:r>
          </w:p>
        </w:tc>
        <w:tc>
          <w:tcPr>
            <w:tcW w:w="837" w:type="dxa"/>
            <w:tcBorders>
              <w:top w:val="single" w:sz="4" w:space="0" w:color="auto"/>
              <w:left w:val="single" w:sz="4" w:space="0" w:color="auto"/>
              <w:bottom w:val="single" w:sz="4" w:space="0" w:color="auto"/>
              <w:right w:val="single" w:sz="4" w:space="0" w:color="auto"/>
            </w:tcBorders>
          </w:tcPr>
          <w:p w14:paraId="59BFE0FD"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6,5</w:t>
            </w:r>
          </w:p>
        </w:tc>
        <w:tc>
          <w:tcPr>
            <w:tcW w:w="931" w:type="dxa"/>
            <w:tcBorders>
              <w:top w:val="single" w:sz="4" w:space="0" w:color="auto"/>
              <w:left w:val="single" w:sz="4" w:space="0" w:color="auto"/>
              <w:bottom w:val="single" w:sz="4" w:space="0" w:color="auto"/>
              <w:right w:val="single" w:sz="4" w:space="0" w:color="auto"/>
            </w:tcBorders>
          </w:tcPr>
          <w:p w14:paraId="31273FD9"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6,5</w:t>
            </w:r>
          </w:p>
        </w:tc>
        <w:tc>
          <w:tcPr>
            <w:tcW w:w="837" w:type="dxa"/>
            <w:tcBorders>
              <w:top w:val="single" w:sz="4" w:space="0" w:color="auto"/>
              <w:left w:val="single" w:sz="4" w:space="0" w:color="auto"/>
              <w:bottom w:val="single" w:sz="4" w:space="0" w:color="auto"/>
              <w:right w:val="single" w:sz="4" w:space="0" w:color="auto"/>
            </w:tcBorders>
          </w:tcPr>
          <w:p w14:paraId="49C93DED"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6,5</w:t>
            </w:r>
          </w:p>
        </w:tc>
      </w:tr>
      <w:tr w:rsidR="000D752F" w:rsidRPr="009767CF" w14:paraId="449A00DA"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2BE86A64"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Уровень официально зарегистрированной безработицы %</w:t>
            </w:r>
          </w:p>
        </w:tc>
        <w:tc>
          <w:tcPr>
            <w:tcW w:w="826" w:type="dxa"/>
            <w:tcBorders>
              <w:top w:val="single" w:sz="4" w:space="0" w:color="auto"/>
              <w:left w:val="single" w:sz="4" w:space="0" w:color="auto"/>
              <w:bottom w:val="single" w:sz="4" w:space="0" w:color="auto"/>
              <w:right w:val="single" w:sz="4" w:space="0" w:color="auto"/>
            </w:tcBorders>
          </w:tcPr>
          <w:p w14:paraId="0E4639D3"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11,0</w:t>
            </w:r>
          </w:p>
        </w:tc>
        <w:tc>
          <w:tcPr>
            <w:tcW w:w="826" w:type="dxa"/>
            <w:tcBorders>
              <w:top w:val="single" w:sz="4" w:space="0" w:color="auto"/>
              <w:left w:val="single" w:sz="4" w:space="0" w:color="auto"/>
              <w:bottom w:val="single" w:sz="4" w:space="0" w:color="auto"/>
              <w:right w:val="single" w:sz="4" w:space="0" w:color="auto"/>
            </w:tcBorders>
          </w:tcPr>
          <w:p w14:paraId="37250FAC"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3,6</w:t>
            </w:r>
          </w:p>
        </w:tc>
        <w:tc>
          <w:tcPr>
            <w:tcW w:w="837" w:type="dxa"/>
            <w:tcBorders>
              <w:top w:val="single" w:sz="4" w:space="0" w:color="auto"/>
              <w:left w:val="single" w:sz="4" w:space="0" w:color="auto"/>
              <w:bottom w:val="single" w:sz="4" w:space="0" w:color="auto"/>
              <w:right w:val="single" w:sz="4" w:space="0" w:color="auto"/>
            </w:tcBorders>
          </w:tcPr>
          <w:p w14:paraId="23D6FFEB"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3,6</w:t>
            </w:r>
          </w:p>
        </w:tc>
        <w:tc>
          <w:tcPr>
            <w:tcW w:w="818" w:type="dxa"/>
            <w:tcBorders>
              <w:top w:val="single" w:sz="4" w:space="0" w:color="auto"/>
              <w:left w:val="single" w:sz="4" w:space="0" w:color="auto"/>
              <w:bottom w:val="single" w:sz="4" w:space="0" w:color="auto"/>
              <w:right w:val="single" w:sz="4" w:space="0" w:color="auto"/>
            </w:tcBorders>
          </w:tcPr>
          <w:p w14:paraId="0A24AA53"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3,5</w:t>
            </w:r>
          </w:p>
        </w:tc>
        <w:tc>
          <w:tcPr>
            <w:tcW w:w="827" w:type="dxa"/>
            <w:tcBorders>
              <w:top w:val="single" w:sz="4" w:space="0" w:color="auto"/>
              <w:left w:val="single" w:sz="4" w:space="0" w:color="auto"/>
              <w:bottom w:val="single" w:sz="4" w:space="0" w:color="auto"/>
              <w:right w:val="single" w:sz="4" w:space="0" w:color="auto"/>
            </w:tcBorders>
          </w:tcPr>
          <w:p w14:paraId="3BA6DE5C"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3,5</w:t>
            </w:r>
          </w:p>
        </w:tc>
        <w:tc>
          <w:tcPr>
            <w:tcW w:w="833" w:type="dxa"/>
            <w:tcBorders>
              <w:top w:val="single" w:sz="4" w:space="0" w:color="auto"/>
              <w:left w:val="single" w:sz="4" w:space="0" w:color="auto"/>
              <w:bottom w:val="single" w:sz="4" w:space="0" w:color="auto"/>
              <w:right w:val="single" w:sz="4" w:space="0" w:color="auto"/>
            </w:tcBorders>
          </w:tcPr>
          <w:p w14:paraId="0BAD4FB5"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3,4</w:t>
            </w:r>
          </w:p>
        </w:tc>
        <w:tc>
          <w:tcPr>
            <w:tcW w:w="808" w:type="dxa"/>
            <w:tcBorders>
              <w:top w:val="single" w:sz="4" w:space="0" w:color="auto"/>
              <w:left w:val="single" w:sz="4" w:space="0" w:color="auto"/>
              <w:bottom w:val="single" w:sz="4" w:space="0" w:color="auto"/>
              <w:right w:val="single" w:sz="4" w:space="0" w:color="auto"/>
            </w:tcBorders>
          </w:tcPr>
          <w:p w14:paraId="12D795E5"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3,4</w:t>
            </w:r>
          </w:p>
        </w:tc>
        <w:tc>
          <w:tcPr>
            <w:tcW w:w="872" w:type="dxa"/>
            <w:tcBorders>
              <w:top w:val="single" w:sz="4" w:space="0" w:color="auto"/>
              <w:left w:val="single" w:sz="4" w:space="0" w:color="auto"/>
              <w:bottom w:val="single" w:sz="4" w:space="0" w:color="auto"/>
              <w:right w:val="single" w:sz="4" w:space="0" w:color="auto"/>
            </w:tcBorders>
          </w:tcPr>
          <w:p w14:paraId="739E1C13"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3,3</w:t>
            </w:r>
          </w:p>
        </w:tc>
        <w:tc>
          <w:tcPr>
            <w:tcW w:w="837" w:type="dxa"/>
            <w:tcBorders>
              <w:top w:val="single" w:sz="4" w:space="0" w:color="auto"/>
              <w:left w:val="single" w:sz="4" w:space="0" w:color="auto"/>
              <w:bottom w:val="single" w:sz="4" w:space="0" w:color="auto"/>
              <w:right w:val="single" w:sz="4" w:space="0" w:color="auto"/>
            </w:tcBorders>
          </w:tcPr>
          <w:p w14:paraId="13A7F35A"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3,2</w:t>
            </w:r>
          </w:p>
        </w:tc>
        <w:tc>
          <w:tcPr>
            <w:tcW w:w="931" w:type="dxa"/>
            <w:tcBorders>
              <w:top w:val="single" w:sz="4" w:space="0" w:color="auto"/>
              <w:left w:val="single" w:sz="4" w:space="0" w:color="auto"/>
              <w:bottom w:val="single" w:sz="4" w:space="0" w:color="auto"/>
              <w:right w:val="single" w:sz="4" w:space="0" w:color="auto"/>
            </w:tcBorders>
          </w:tcPr>
          <w:p w14:paraId="2D2F6D48"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3,1</w:t>
            </w:r>
          </w:p>
        </w:tc>
        <w:tc>
          <w:tcPr>
            <w:tcW w:w="837" w:type="dxa"/>
            <w:tcBorders>
              <w:top w:val="single" w:sz="4" w:space="0" w:color="auto"/>
              <w:left w:val="single" w:sz="4" w:space="0" w:color="auto"/>
              <w:bottom w:val="single" w:sz="4" w:space="0" w:color="auto"/>
              <w:right w:val="single" w:sz="4" w:space="0" w:color="auto"/>
            </w:tcBorders>
          </w:tcPr>
          <w:p w14:paraId="0F8035BB"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3,0</w:t>
            </w:r>
          </w:p>
        </w:tc>
      </w:tr>
      <w:tr w:rsidR="002C37DC" w:rsidRPr="009767CF" w14:paraId="4D9840E9"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631F94B1" w14:textId="77777777" w:rsidR="002C37DC" w:rsidRPr="009767CF" w:rsidRDefault="002C37DC" w:rsidP="002C37DC">
            <w:pPr>
              <w:widowControl/>
              <w:jc w:val="center"/>
              <w:rPr>
                <w:rFonts w:ascii="Times New Roman" w:eastAsia="Calibri" w:hAnsi="Times New Roman" w:cs="Times New Roman"/>
                <w:b/>
                <w:color w:val="auto"/>
                <w:lang w:eastAsia="en-US" w:bidi="ar-SA"/>
              </w:rPr>
            </w:pPr>
            <w:r w:rsidRPr="009767CF">
              <w:rPr>
                <w:rFonts w:ascii="Times New Roman" w:eastAsia="Calibri" w:hAnsi="Times New Roman" w:cs="Times New Roman"/>
                <w:b/>
                <w:color w:val="auto"/>
                <w:lang w:eastAsia="en-US" w:bidi="ar-SA"/>
              </w:rPr>
              <w:t>Задача 6.</w:t>
            </w:r>
            <w:r w:rsidRPr="009767CF">
              <w:rPr>
                <w:rFonts w:ascii="Times New Roman" w:eastAsia="Calibri" w:hAnsi="Times New Roman" w:cs="Times New Roman"/>
                <w:b/>
                <w:spacing w:val="-4"/>
                <w:lang w:eastAsia="en-US" w:bidi="ar-SA"/>
              </w:rPr>
              <w:t>Обеспечение повышения доходов населения и развитие системы социального партнерства</w:t>
            </w:r>
          </w:p>
        </w:tc>
      </w:tr>
      <w:tr w:rsidR="000D752F" w:rsidRPr="009767CF" w14:paraId="38F06510"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64FF1916"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Среднемесячная заработная плата одного работника руб.</w:t>
            </w:r>
          </w:p>
        </w:tc>
        <w:tc>
          <w:tcPr>
            <w:tcW w:w="826" w:type="dxa"/>
            <w:tcBorders>
              <w:top w:val="single" w:sz="4" w:space="0" w:color="auto"/>
              <w:left w:val="single" w:sz="4" w:space="0" w:color="auto"/>
              <w:bottom w:val="single" w:sz="4" w:space="0" w:color="auto"/>
              <w:right w:val="single" w:sz="4" w:space="0" w:color="auto"/>
            </w:tcBorders>
          </w:tcPr>
          <w:p w14:paraId="29725728" w14:textId="77777777" w:rsidR="000D752F" w:rsidRPr="009767CF" w:rsidRDefault="00726E4B"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21403,1</w:t>
            </w:r>
          </w:p>
        </w:tc>
        <w:tc>
          <w:tcPr>
            <w:tcW w:w="826" w:type="dxa"/>
            <w:tcBorders>
              <w:top w:val="single" w:sz="4" w:space="0" w:color="auto"/>
              <w:left w:val="single" w:sz="4" w:space="0" w:color="auto"/>
              <w:bottom w:val="single" w:sz="4" w:space="0" w:color="auto"/>
              <w:right w:val="single" w:sz="4" w:space="0" w:color="auto"/>
            </w:tcBorders>
          </w:tcPr>
          <w:p w14:paraId="22865E2B" w14:textId="77777777" w:rsidR="000D752F" w:rsidRPr="009767CF" w:rsidRDefault="00937D2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22259,2</w:t>
            </w:r>
          </w:p>
        </w:tc>
        <w:tc>
          <w:tcPr>
            <w:tcW w:w="837" w:type="dxa"/>
            <w:tcBorders>
              <w:top w:val="single" w:sz="4" w:space="0" w:color="auto"/>
              <w:left w:val="single" w:sz="4" w:space="0" w:color="auto"/>
              <w:bottom w:val="single" w:sz="4" w:space="0" w:color="auto"/>
              <w:right w:val="single" w:sz="4" w:space="0" w:color="auto"/>
            </w:tcBorders>
          </w:tcPr>
          <w:p w14:paraId="17D759C9" w14:textId="77777777" w:rsidR="000D752F" w:rsidRPr="009767CF" w:rsidRDefault="00BC5074"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22259,2</w:t>
            </w:r>
          </w:p>
        </w:tc>
        <w:tc>
          <w:tcPr>
            <w:tcW w:w="818" w:type="dxa"/>
            <w:tcBorders>
              <w:top w:val="single" w:sz="4" w:space="0" w:color="auto"/>
              <w:left w:val="single" w:sz="4" w:space="0" w:color="auto"/>
              <w:bottom w:val="single" w:sz="4" w:space="0" w:color="auto"/>
              <w:right w:val="single" w:sz="4" w:space="0" w:color="auto"/>
            </w:tcBorders>
          </w:tcPr>
          <w:p w14:paraId="3B9C3668"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23149,6</w:t>
            </w:r>
          </w:p>
        </w:tc>
        <w:tc>
          <w:tcPr>
            <w:tcW w:w="827" w:type="dxa"/>
            <w:tcBorders>
              <w:top w:val="single" w:sz="4" w:space="0" w:color="auto"/>
              <w:left w:val="single" w:sz="4" w:space="0" w:color="auto"/>
              <w:bottom w:val="single" w:sz="4" w:space="0" w:color="auto"/>
              <w:right w:val="single" w:sz="4" w:space="0" w:color="auto"/>
            </w:tcBorders>
          </w:tcPr>
          <w:p w14:paraId="72E00B12"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23149,6</w:t>
            </w:r>
          </w:p>
        </w:tc>
        <w:tc>
          <w:tcPr>
            <w:tcW w:w="833" w:type="dxa"/>
            <w:tcBorders>
              <w:top w:val="single" w:sz="4" w:space="0" w:color="auto"/>
              <w:left w:val="single" w:sz="4" w:space="0" w:color="auto"/>
              <w:bottom w:val="single" w:sz="4" w:space="0" w:color="auto"/>
              <w:right w:val="single" w:sz="4" w:space="0" w:color="auto"/>
            </w:tcBorders>
          </w:tcPr>
          <w:p w14:paraId="1815A2D5"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23149,6</w:t>
            </w:r>
          </w:p>
        </w:tc>
        <w:tc>
          <w:tcPr>
            <w:tcW w:w="808" w:type="dxa"/>
            <w:tcBorders>
              <w:top w:val="single" w:sz="4" w:space="0" w:color="auto"/>
              <w:left w:val="single" w:sz="4" w:space="0" w:color="auto"/>
              <w:bottom w:val="single" w:sz="4" w:space="0" w:color="auto"/>
              <w:right w:val="single" w:sz="4" w:space="0" w:color="auto"/>
            </w:tcBorders>
          </w:tcPr>
          <w:p w14:paraId="1114916F"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24075,5</w:t>
            </w:r>
          </w:p>
        </w:tc>
        <w:tc>
          <w:tcPr>
            <w:tcW w:w="872" w:type="dxa"/>
            <w:tcBorders>
              <w:top w:val="single" w:sz="4" w:space="0" w:color="auto"/>
              <w:left w:val="single" w:sz="4" w:space="0" w:color="auto"/>
              <w:bottom w:val="single" w:sz="4" w:space="0" w:color="auto"/>
              <w:right w:val="single" w:sz="4" w:space="0" w:color="auto"/>
            </w:tcBorders>
          </w:tcPr>
          <w:p w14:paraId="5D1C10CF"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24075,5</w:t>
            </w:r>
          </w:p>
        </w:tc>
        <w:tc>
          <w:tcPr>
            <w:tcW w:w="837" w:type="dxa"/>
            <w:tcBorders>
              <w:top w:val="single" w:sz="4" w:space="0" w:color="auto"/>
              <w:left w:val="single" w:sz="4" w:space="0" w:color="auto"/>
              <w:bottom w:val="single" w:sz="4" w:space="0" w:color="auto"/>
              <w:right w:val="single" w:sz="4" w:space="0" w:color="auto"/>
            </w:tcBorders>
          </w:tcPr>
          <w:p w14:paraId="18BDCBF7"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24075,5</w:t>
            </w:r>
          </w:p>
        </w:tc>
        <w:tc>
          <w:tcPr>
            <w:tcW w:w="931" w:type="dxa"/>
            <w:tcBorders>
              <w:top w:val="single" w:sz="4" w:space="0" w:color="auto"/>
              <w:left w:val="single" w:sz="4" w:space="0" w:color="auto"/>
              <w:bottom w:val="single" w:sz="4" w:space="0" w:color="auto"/>
              <w:right w:val="single" w:sz="4" w:space="0" w:color="auto"/>
            </w:tcBorders>
          </w:tcPr>
          <w:p w14:paraId="44467263"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25038,6</w:t>
            </w:r>
          </w:p>
        </w:tc>
        <w:tc>
          <w:tcPr>
            <w:tcW w:w="837" w:type="dxa"/>
            <w:tcBorders>
              <w:top w:val="single" w:sz="4" w:space="0" w:color="auto"/>
              <w:left w:val="single" w:sz="4" w:space="0" w:color="auto"/>
              <w:bottom w:val="single" w:sz="4" w:space="0" w:color="auto"/>
              <w:right w:val="single" w:sz="4" w:space="0" w:color="auto"/>
            </w:tcBorders>
          </w:tcPr>
          <w:p w14:paraId="5D9F0785" w14:textId="77777777" w:rsidR="000D752F" w:rsidRPr="009767CF" w:rsidRDefault="002E7353"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25038,6</w:t>
            </w:r>
          </w:p>
        </w:tc>
      </w:tr>
      <w:tr w:rsidR="000D752F" w:rsidRPr="009767CF" w14:paraId="74E586F3"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7961F84B"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Среднедушевые денежные доходы населения руб/мес.</w:t>
            </w:r>
          </w:p>
        </w:tc>
        <w:tc>
          <w:tcPr>
            <w:tcW w:w="826" w:type="dxa"/>
            <w:tcBorders>
              <w:top w:val="single" w:sz="4" w:space="0" w:color="auto"/>
              <w:left w:val="single" w:sz="4" w:space="0" w:color="auto"/>
              <w:bottom w:val="single" w:sz="4" w:space="0" w:color="auto"/>
              <w:right w:val="single" w:sz="4" w:space="0" w:color="auto"/>
            </w:tcBorders>
          </w:tcPr>
          <w:p w14:paraId="3E7F3B26" w14:textId="77777777" w:rsidR="000D752F" w:rsidRPr="009767CF" w:rsidRDefault="00726E4B"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5380,0</w:t>
            </w:r>
          </w:p>
        </w:tc>
        <w:tc>
          <w:tcPr>
            <w:tcW w:w="826" w:type="dxa"/>
            <w:tcBorders>
              <w:top w:val="single" w:sz="4" w:space="0" w:color="auto"/>
              <w:left w:val="single" w:sz="4" w:space="0" w:color="auto"/>
              <w:bottom w:val="single" w:sz="4" w:space="0" w:color="auto"/>
              <w:right w:val="single" w:sz="4" w:space="0" w:color="auto"/>
            </w:tcBorders>
          </w:tcPr>
          <w:p w14:paraId="320CFBD8"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5595,2</w:t>
            </w:r>
          </w:p>
        </w:tc>
        <w:tc>
          <w:tcPr>
            <w:tcW w:w="837" w:type="dxa"/>
            <w:tcBorders>
              <w:top w:val="single" w:sz="4" w:space="0" w:color="auto"/>
              <w:left w:val="single" w:sz="4" w:space="0" w:color="auto"/>
              <w:bottom w:val="single" w:sz="4" w:space="0" w:color="auto"/>
              <w:right w:val="single" w:sz="4" w:space="0" w:color="auto"/>
            </w:tcBorders>
          </w:tcPr>
          <w:p w14:paraId="37265B8B"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5592,2</w:t>
            </w:r>
          </w:p>
        </w:tc>
        <w:tc>
          <w:tcPr>
            <w:tcW w:w="818" w:type="dxa"/>
            <w:tcBorders>
              <w:top w:val="single" w:sz="4" w:space="0" w:color="auto"/>
              <w:left w:val="single" w:sz="4" w:space="0" w:color="auto"/>
              <w:bottom w:val="single" w:sz="4" w:space="0" w:color="auto"/>
              <w:right w:val="single" w:sz="4" w:space="0" w:color="auto"/>
            </w:tcBorders>
          </w:tcPr>
          <w:p w14:paraId="5592C7AD"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5819,0</w:t>
            </w:r>
          </w:p>
        </w:tc>
        <w:tc>
          <w:tcPr>
            <w:tcW w:w="827" w:type="dxa"/>
            <w:tcBorders>
              <w:top w:val="single" w:sz="4" w:space="0" w:color="auto"/>
              <w:left w:val="single" w:sz="4" w:space="0" w:color="auto"/>
              <w:bottom w:val="single" w:sz="4" w:space="0" w:color="auto"/>
              <w:right w:val="single" w:sz="4" w:space="0" w:color="auto"/>
            </w:tcBorders>
          </w:tcPr>
          <w:p w14:paraId="7B030C10"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5819,0</w:t>
            </w:r>
          </w:p>
        </w:tc>
        <w:tc>
          <w:tcPr>
            <w:tcW w:w="833" w:type="dxa"/>
            <w:tcBorders>
              <w:top w:val="single" w:sz="4" w:space="0" w:color="auto"/>
              <w:left w:val="single" w:sz="4" w:space="0" w:color="auto"/>
              <w:bottom w:val="single" w:sz="4" w:space="0" w:color="auto"/>
              <w:right w:val="single" w:sz="4" w:space="0" w:color="auto"/>
            </w:tcBorders>
          </w:tcPr>
          <w:p w14:paraId="3EF2C84F"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5819,0</w:t>
            </w:r>
          </w:p>
        </w:tc>
        <w:tc>
          <w:tcPr>
            <w:tcW w:w="808" w:type="dxa"/>
            <w:tcBorders>
              <w:top w:val="single" w:sz="4" w:space="0" w:color="auto"/>
              <w:left w:val="single" w:sz="4" w:space="0" w:color="auto"/>
              <w:bottom w:val="single" w:sz="4" w:space="0" w:color="auto"/>
              <w:right w:val="single" w:sz="4" w:space="0" w:color="auto"/>
            </w:tcBorders>
          </w:tcPr>
          <w:p w14:paraId="02FB5A57"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6051,7</w:t>
            </w:r>
          </w:p>
        </w:tc>
        <w:tc>
          <w:tcPr>
            <w:tcW w:w="872" w:type="dxa"/>
            <w:tcBorders>
              <w:top w:val="single" w:sz="4" w:space="0" w:color="auto"/>
              <w:left w:val="single" w:sz="4" w:space="0" w:color="auto"/>
              <w:bottom w:val="single" w:sz="4" w:space="0" w:color="auto"/>
              <w:right w:val="single" w:sz="4" w:space="0" w:color="auto"/>
            </w:tcBorders>
          </w:tcPr>
          <w:p w14:paraId="7FC574B2"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6051,7</w:t>
            </w:r>
          </w:p>
        </w:tc>
        <w:tc>
          <w:tcPr>
            <w:tcW w:w="837" w:type="dxa"/>
            <w:tcBorders>
              <w:top w:val="single" w:sz="4" w:space="0" w:color="auto"/>
              <w:left w:val="single" w:sz="4" w:space="0" w:color="auto"/>
              <w:bottom w:val="single" w:sz="4" w:space="0" w:color="auto"/>
              <w:right w:val="single" w:sz="4" w:space="0" w:color="auto"/>
            </w:tcBorders>
          </w:tcPr>
          <w:p w14:paraId="551AE09A"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6051,7</w:t>
            </w:r>
          </w:p>
        </w:tc>
        <w:tc>
          <w:tcPr>
            <w:tcW w:w="931" w:type="dxa"/>
            <w:tcBorders>
              <w:top w:val="single" w:sz="4" w:space="0" w:color="auto"/>
              <w:left w:val="single" w:sz="4" w:space="0" w:color="auto"/>
              <w:bottom w:val="single" w:sz="4" w:space="0" w:color="auto"/>
              <w:right w:val="single" w:sz="4" w:space="0" w:color="auto"/>
            </w:tcBorders>
          </w:tcPr>
          <w:p w14:paraId="0327622B"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6293,8</w:t>
            </w:r>
          </w:p>
        </w:tc>
        <w:tc>
          <w:tcPr>
            <w:tcW w:w="837" w:type="dxa"/>
            <w:tcBorders>
              <w:top w:val="single" w:sz="4" w:space="0" w:color="auto"/>
              <w:left w:val="single" w:sz="4" w:space="0" w:color="auto"/>
              <w:bottom w:val="single" w:sz="4" w:space="0" w:color="auto"/>
              <w:right w:val="single" w:sz="4" w:space="0" w:color="auto"/>
            </w:tcBorders>
          </w:tcPr>
          <w:p w14:paraId="18EDC684" w14:textId="77777777" w:rsidR="000D752F" w:rsidRPr="009767CF" w:rsidRDefault="002E7353" w:rsidP="002C37DC">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9293,8</w:t>
            </w:r>
          </w:p>
        </w:tc>
      </w:tr>
      <w:tr w:rsidR="000D752F" w:rsidRPr="009767CF" w14:paraId="2BED6E3F"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247716AF"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населения с доходами ниже величины прожиточного минимума населения, %</w:t>
            </w:r>
          </w:p>
        </w:tc>
        <w:tc>
          <w:tcPr>
            <w:tcW w:w="826" w:type="dxa"/>
            <w:tcBorders>
              <w:top w:val="single" w:sz="4" w:space="0" w:color="auto"/>
              <w:left w:val="single" w:sz="4" w:space="0" w:color="auto"/>
              <w:bottom w:val="single" w:sz="4" w:space="0" w:color="auto"/>
              <w:right w:val="single" w:sz="4" w:space="0" w:color="auto"/>
            </w:tcBorders>
          </w:tcPr>
          <w:p w14:paraId="07ADFB8A"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w:t>
            </w:r>
          </w:p>
        </w:tc>
        <w:tc>
          <w:tcPr>
            <w:tcW w:w="826" w:type="dxa"/>
            <w:tcBorders>
              <w:top w:val="single" w:sz="4" w:space="0" w:color="auto"/>
              <w:left w:val="single" w:sz="4" w:space="0" w:color="auto"/>
              <w:bottom w:val="single" w:sz="4" w:space="0" w:color="auto"/>
              <w:right w:val="single" w:sz="4" w:space="0" w:color="auto"/>
            </w:tcBorders>
          </w:tcPr>
          <w:p w14:paraId="389786F2"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24</w:t>
            </w:r>
          </w:p>
        </w:tc>
        <w:tc>
          <w:tcPr>
            <w:tcW w:w="837" w:type="dxa"/>
            <w:tcBorders>
              <w:top w:val="single" w:sz="4" w:space="0" w:color="auto"/>
              <w:left w:val="single" w:sz="4" w:space="0" w:color="auto"/>
              <w:bottom w:val="single" w:sz="4" w:space="0" w:color="auto"/>
              <w:right w:val="single" w:sz="4" w:space="0" w:color="auto"/>
            </w:tcBorders>
          </w:tcPr>
          <w:p w14:paraId="2820B307"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w:t>
            </w:r>
          </w:p>
        </w:tc>
        <w:tc>
          <w:tcPr>
            <w:tcW w:w="818" w:type="dxa"/>
            <w:tcBorders>
              <w:top w:val="single" w:sz="4" w:space="0" w:color="auto"/>
              <w:left w:val="single" w:sz="4" w:space="0" w:color="auto"/>
              <w:bottom w:val="single" w:sz="4" w:space="0" w:color="auto"/>
              <w:right w:val="single" w:sz="4" w:space="0" w:color="auto"/>
            </w:tcBorders>
          </w:tcPr>
          <w:p w14:paraId="0980E777"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w:t>
            </w:r>
          </w:p>
        </w:tc>
        <w:tc>
          <w:tcPr>
            <w:tcW w:w="827" w:type="dxa"/>
            <w:tcBorders>
              <w:top w:val="single" w:sz="4" w:space="0" w:color="auto"/>
              <w:left w:val="single" w:sz="4" w:space="0" w:color="auto"/>
              <w:bottom w:val="single" w:sz="4" w:space="0" w:color="auto"/>
              <w:right w:val="single" w:sz="4" w:space="0" w:color="auto"/>
            </w:tcBorders>
          </w:tcPr>
          <w:p w14:paraId="313C847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21,5</w:t>
            </w:r>
          </w:p>
        </w:tc>
        <w:tc>
          <w:tcPr>
            <w:tcW w:w="833" w:type="dxa"/>
            <w:tcBorders>
              <w:top w:val="single" w:sz="4" w:space="0" w:color="auto"/>
              <w:left w:val="single" w:sz="4" w:space="0" w:color="auto"/>
              <w:bottom w:val="single" w:sz="4" w:space="0" w:color="auto"/>
              <w:right w:val="single" w:sz="4" w:space="0" w:color="auto"/>
            </w:tcBorders>
          </w:tcPr>
          <w:p w14:paraId="79B39B74"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21</w:t>
            </w:r>
          </w:p>
        </w:tc>
        <w:tc>
          <w:tcPr>
            <w:tcW w:w="808" w:type="dxa"/>
            <w:tcBorders>
              <w:top w:val="single" w:sz="4" w:space="0" w:color="auto"/>
              <w:left w:val="single" w:sz="4" w:space="0" w:color="auto"/>
              <w:bottom w:val="single" w:sz="4" w:space="0" w:color="auto"/>
              <w:right w:val="single" w:sz="4" w:space="0" w:color="auto"/>
            </w:tcBorders>
          </w:tcPr>
          <w:p w14:paraId="7A5FAE7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20,6</w:t>
            </w:r>
          </w:p>
        </w:tc>
        <w:tc>
          <w:tcPr>
            <w:tcW w:w="872" w:type="dxa"/>
            <w:tcBorders>
              <w:top w:val="single" w:sz="4" w:space="0" w:color="auto"/>
              <w:left w:val="single" w:sz="4" w:space="0" w:color="auto"/>
              <w:bottom w:val="single" w:sz="4" w:space="0" w:color="auto"/>
              <w:right w:val="single" w:sz="4" w:space="0" w:color="auto"/>
            </w:tcBorders>
          </w:tcPr>
          <w:p w14:paraId="43B613A1"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w:t>
            </w:r>
          </w:p>
        </w:tc>
        <w:tc>
          <w:tcPr>
            <w:tcW w:w="837" w:type="dxa"/>
            <w:tcBorders>
              <w:top w:val="single" w:sz="4" w:space="0" w:color="auto"/>
              <w:left w:val="single" w:sz="4" w:space="0" w:color="auto"/>
              <w:bottom w:val="single" w:sz="4" w:space="0" w:color="auto"/>
              <w:right w:val="single" w:sz="4" w:space="0" w:color="auto"/>
            </w:tcBorders>
          </w:tcPr>
          <w:p w14:paraId="3B1BEB12"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18,8</w:t>
            </w:r>
          </w:p>
        </w:tc>
        <w:tc>
          <w:tcPr>
            <w:tcW w:w="931" w:type="dxa"/>
            <w:tcBorders>
              <w:top w:val="single" w:sz="4" w:space="0" w:color="auto"/>
              <w:left w:val="single" w:sz="4" w:space="0" w:color="auto"/>
              <w:bottom w:val="single" w:sz="4" w:space="0" w:color="auto"/>
              <w:right w:val="single" w:sz="4" w:space="0" w:color="auto"/>
            </w:tcBorders>
          </w:tcPr>
          <w:p w14:paraId="3915D460"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18,5</w:t>
            </w:r>
          </w:p>
        </w:tc>
        <w:tc>
          <w:tcPr>
            <w:tcW w:w="837" w:type="dxa"/>
            <w:tcBorders>
              <w:top w:val="single" w:sz="4" w:space="0" w:color="auto"/>
              <w:left w:val="single" w:sz="4" w:space="0" w:color="auto"/>
              <w:bottom w:val="single" w:sz="4" w:space="0" w:color="auto"/>
              <w:right w:val="single" w:sz="4" w:space="0" w:color="auto"/>
            </w:tcBorders>
          </w:tcPr>
          <w:p w14:paraId="1581419E" w14:textId="77777777" w:rsidR="000D752F" w:rsidRPr="009767CF" w:rsidRDefault="000D752F"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p>
          <w:p w14:paraId="1ABEFC9A" w14:textId="77777777" w:rsidR="000D752F" w:rsidRPr="009767CF" w:rsidRDefault="000D752F" w:rsidP="002C37DC">
            <w:pPr>
              <w:widowControl/>
              <w:jc w:val="center"/>
              <w:rPr>
                <w:rFonts w:ascii="Times New Roman" w:eastAsia="Calibri" w:hAnsi="Times New Roman" w:cs="Times New Roman"/>
                <w:color w:val="auto"/>
                <w:lang w:eastAsia="en-US" w:bidi="ar-SA"/>
              </w:rPr>
            </w:pPr>
          </w:p>
        </w:tc>
      </w:tr>
      <w:tr w:rsidR="002C37DC" w:rsidRPr="009767CF" w14:paraId="02130BF9"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4EAB399B" w14:textId="77777777" w:rsidR="00AC37A0" w:rsidRPr="009767CF" w:rsidRDefault="002C37DC" w:rsidP="00E010C5">
            <w:pPr>
              <w:widowControl/>
              <w:shd w:val="clear" w:color="auto" w:fill="FFFFFF"/>
              <w:jc w:val="center"/>
              <w:rPr>
                <w:rFonts w:ascii="Times New Roman" w:eastAsia="Times New Roman" w:hAnsi="Times New Roman" w:cs="Times New Roman"/>
                <w:b/>
                <w:color w:val="auto"/>
                <w:spacing w:val="-4"/>
                <w:lang w:bidi="ar-SA"/>
              </w:rPr>
            </w:pPr>
            <w:r w:rsidRPr="009767CF">
              <w:rPr>
                <w:rFonts w:ascii="Times New Roman" w:eastAsia="Times New Roman" w:hAnsi="Times New Roman" w:cs="Times New Roman"/>
                <w:b/>
                <w:color w:val="auto"/>
                <w:spacing w:val="-4"/>
                <w:lang w:bidi="ar-SA"/>
              </w:rPr>
              <w:t>Задача 7.Обеспечение создания безбарьерной среды для лиц с ограниченным</w:t>
            </w:r>
          </w:p>
          <w:p w14:paraId="19CDDD88" w14:textId="77777777" w:rsidR="00AC37A0" w:rsidRPr="009767CF" w:rsidRDefault="00AC37A0" w:rsidP="00E010C5">
            <w:pPr>
              <w:widowControl/>
              <w:shd w:val="clear" w:color="auto" w:fill="FFFFFF"/>
              <w:jc w:val="center"/>
              <w:rPr>
                <w:rFonts w:ascii="Times New Roman" w:eastAsia="Times New Roman" w:hAnsi="Times New Roman" w:cs="Times New Roman"/>
                <w:b/>
                <w:color w:val="auto"/>
                <w:spacing w:val="-4"/>
                <w:lang w:bidi="ar-SA"/>
              </w:rPr>
            </w:pPr>
          </w:p>
          <w:p w14:paraId="09B8654E" w14:textId="77777777" w:rsidR="002C37DC" w:rsidRPr="009767CF" w:rsidRDefault="002C37DC" w:rsidP="00E010C5">
            <w:pPr>
              <w:widowControl/>
              <w:shd w:val="clear" w:color="auto" w:fill="FFFFFF"/>
              <w:jc w:val="center"/>
              <w:rPr>
                <w:rFonts w:ascii="Times New Roman" w:eastAsia="Times New Roman" w:hAnsi="Times New Roman" w:cs="Times New Roman"/>
                <w:color w:val="auto"/>
                <w:lang w:bidi="ar-SA"/>
              </w:rPr>
            </w:pPr>
            <w:r w:rsidRPr="009767CF">
              <w:rPr>
                <w:rFonts w:ascii="Times New Roman" w:eastAsia="Times New Roman" w:hAnsi="Times New Roman" w:cs="Times New Roman"/>
                <w:b/>
                <w:color w:val="auto"/>
                <w:spacing w:val="-4"/>
                <w:lang w:bidi="ar-SA"/>
              </w:rPr>
              <w:t>и возможностями передвижения</w:t>
            </w:r>
            <w:r w:rsidRPr="009767CF">
              <w:rPr>
                <w:rFonts w:ascii="Times New Roman" w:eastAsia="Times New Roman" w:hAnsi="Times New Roman" w:cs="Times New Roman"/>
                <w:color w:val="auto"/>
                <w:spacing w:val="-4"/>
                <w:lang w:bidi="ar-SA"/>
              </w:rPr>
              <w:t>.</w:t>
            </w:r>
          </w:p>
        </w:tc>
      </w:tr>
      <w:tr w:rsidR="000D752F" w:rsidRPr="009767CF" w14:paraId="116D193E" w14:textId="77777777" w:rsidTr="00BD444F">
        <w:trPr>
          <w:gridAfter w:val="1"/>
          <w:wAfter w:w="11" w:type="dxa"/>
          <w:jc w:val="center"/>
        </w:trPr>
        <w:tc>
          <w:tcPr>
            <w:tcW w:w="5207" w:type="dxa"/>
            <w:tcBorders>
              <w:top w:val="single" w:sz="4" w:space="0" w:color="auto"/>
              <w:left w:val="single" w:sz="4" w:space="0" w:color="auto"/>
              <w:bottom w:val="single" w:sz="4" w:space="0" w:color="auto"/>
              <w:right w:val="single" w:sz="4" w:space="0" w:color="auto"/>
            </w:tcBorders>
          </w:tcPr>
          <w:p w14:paraId="2FBF107F" w14:textId="77777777" w:rsidR="000D752F" w:rsidRPr="009767CF" w:rsidRDefault="000D752F" w:rsidP="002C37DC">
            <w:pPr>
              <w:widowControl/>
              <w:jc w:val="both"/>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Доля доступных для инвалидов и других МГН приоритетных объектов социальной, транспортной, инженерной инфраструктуры в общем количестве пр</w:t>
            </w:r>
            <w:r w:rsidR="002E7353" w:rsidRPr="009767CF">
              <w:rPr>
                <w:rFonts w:ascii="Times New Roman" w:eastAsia="Calibri" w:hAnsi="Times New Roman" w:cs="Times New Roman"/>
                <w:color w:val="auto"/>
                <w:lang w:eastAsia="en-US" w:bidi="ar-SA"/>
              </w:rPr>
              <w:t>иоритетных объектов в МР «Рутульский район» Республики Дагестан</w:t>
            </w:r>
            <w:r w:rsidRPr="009767CF">
              <w:rPr>
                <w:rFonts w:ascii="Times New Roman" w:eastAsia="Calibri" w:hAnsi="Times New Roman" w:cs="Times New Roman"/>
                <w:color w:val="auto"/>
                <w:lang w:eastAsia="en-US" w:bidi="ar-SA"/>
              </w:rPr>
              <w:t xml:space="preserve"> (%)</w:t>
            </w:r>
          </w:p>
        </w:tc>
        <w:tc>
          <w:tcPr>
            <w:tcW w:w="826" w:type="dxa"/>
            <w:tcBorders>
              <w:top w:val="single" w:sz="4" w:space="0" w:color="auto"/>
              <w:left w:val="single" w:sz="4" w:space="0" w:color="auto"/>
              <w:bottom w:val="single" w:sz="4" w:space="0" w:color="auto"/>
              <w:right w:val="single" w:sz="4" w:space="0" w:color="auto"/>
            </w:tcBorders>
          </w:tcPr>
          <w:p w14:paraId="4FE8A517" w14:textId="77777777" w:rsidR="00BA51AD"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p>
        </w:tc>
        <w:tc>
          <w:tcPr>
            <w:tcW w:w="826" w:type="dxa"/>
            <w:tcBorders>
              <w:top w:val="single" w:sz="4" w:space="0" w:color="auto"/>
              <w:left w:val="single" w:sz="4" w:space="0" w:color="auto"/>
              <w:bottom w:val="single" w:sz="4" w:space="0" w:color="auto"/>
              <w:right w:val="single" w:sz="4" w:space="0" w:color="auto"/>
            </w:tcBorders>
          </w:tcPr>
          <w:p w14:paraId="2B1242BE"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p>
        </w:tc>
        <w:tc>
          <w:tcPr>
            <w:tcW w:w="837" w:type="dxa"/>
            <w:tcBorders>
              <w:top w:val="single" w:sz="4" w:space="0" w:color="auto"/>
              <w:left w:val="single" w:sz="4" w:space="0" w:color="auto"/>
              <w:bottom w:val="single" w:sz="4" w:space="0" w:color="auto"/>
              <w:right w:val="single" w:sz="4" w:space="0" w:color="auto"/>
            </w:tcBorders>
          </w:tcPr>
          <w:p w14:paraId="76972F43"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18</w:t>
            </w:r>
          </w:p>
        </w:tc>
        <w:tc>
          <w:tcPr>
            <w:tcW w:w="818" w:type="dxa"/>
            <w:tcBorders>
              <w:top w:val="single" w:sz="4" w:space="0" w:color="auto"/>
              <w:left w:val="single" w:sz="4" w:space="0" w:color="auto"/>
              <w:bottom w:val="single" w:sz="4" w:space="0" w:color="auto"/>
              <w:right w:val="single" w:sz="4" w:space="0" w:color="auto"/>
            </w:tcBorders>
          </w:tcPr>
          <w:p w14:paraId="20FD1F0B"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w:t>
            </w:r>
          </w:p>
        </w:tc>
        <w:tc>
          <w:tcPr>
            <w:tcW w:w="827" w:type="dxa"/>
            <w:tcBorders>
              <w:top w:val="single" w:sz="4" w:space="0" w:color="auto"/>
              <w:left w:val="single" w:sz="4" w:space="0" w:color="auto"/>
              <w:bottom w:val="single" w:sz="4" w:space="0" w:color="auto"/>
              <w:right w:val="single" w:sz="4" w:space="0" w:color="auto"/>
            </w:tcBorders>
          </w:tcPr>
          <w:p w14:paraId="299CACA8"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w:t>
            </w:r>
          </w:p>
        </w:tc>
        <w:tc>
          <w:tcPr>
            <w:tcW w:w="833" w:type="dxa"/>
            <w:tcBorders>
              <w:top w:val="single" w:sz="4" w:space="0" w:color="auto"/>
              <w:left w:val="single" w:sz="4" w:space="0" w:color="auto"/>
              <w:bottom w:val="single" w:sz="4" w:space="0" w:color="auto"/>
              <w:right w:val="single" w:sz="4" w:space="0" w:color="auto"/>
            </w:tcBorders>
          </w:tcPr>
          <w:p w14:paraId="7A9883B1"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20</w:t>
            </w:r>
          </w:p>
        </w:tc>
        <w:tc>
          <w:tcPr>
            <w:tcW w:w="808" w:type="dxa"/>
            <w:tcBorders>
              <w:top w:val="single" w:sz="4" w:space="0" w:color="auto"/>
              <w:left w:val="single" w:sz="4" w:space="0" w:color="auto"/>
              <w:bottom w:val="single" w:sz="4" w:space="0" w:color="auto"/>
              <w:right w:val="single" w:sz="4" w:space="0" w:color="auto"/>
            </w:tcBorders>
          </w:tcPr>
          <w:p w14:paraId="48011543"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w:t>
            </w:r>
          </w:p>
        </w:tc>
        <w:tc>
          <w:tcPr>
            <w:tcW w:w="872" w:type="dxa"/>
            <w:tcBorders>
              <w:top w:val="single" w:sz="4" w:space="0" w:color="auto"/>
              <w:left w:val="single" w:sz="4" w:space="0" w:color="auto"/>
              <w:bottom w:val="single" w:sz="4" w:space="0" w:color="auto"/>
              <w:right w:val="single" w:sz="4" w:space="0" w:color="auto"/>
            </w:tcBorders>
          </w:tcPr>
          <w:p w14:paraId="6C997DD5"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22</w:t>
            </w:r>
          </w:p>
        </w:tc>
        <w:tc>
          <w:tcPr>
            <w:tcW w:w="837" w:type="dxa"/>
            <w:tcBorders>
              <w:top w:val="single" w:sz="4" w:space="0" w:color="auto"/>
              <w:left w:val="single" w:sz="4" w:space="0" w:color="auto"/>
              <w:bottom w:val="single" w:sz="4" w:space="0" w:color="auto"/>
              <w:right w:val="single" w:sz="4" w:space="0" w:color="auto"/>
            </w:tcBorders>
          </w:tcPr>
          <w:p w14:paraId="577D540E"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23</w:t>
            </w:r>
          </w:p>
        </w:tc>
        <w:tc>
          <w:tcPr>
            <w:tcW w:w="931" w:type="dxa"/>
            <w:tcBorders>
              <w:top w:val="single" w:sz="4" w:space="0" w:color="auto"/>
              <w:left w:val="single" w:sz="4" w:space="0" w:color="auto"/>
              <w:bottom w:val="single" w:sz="4" w:space="0" w:color="auto"/>
              <w:right w:val="single" w:sz="4" w:space="0" w:color="auto"/>
            </w:tcBorders>
          </w:tcPr>
          <w:p w14:paraId="7E0E8AB4"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w:t>
            </w:r>
          </w:p>
        </w:tc>
        <w:tc>
          <w:tcPr>
            <w:tcW w:w="837" w:type="dxa"/>
            <w:tcBorders>
              <w:top w:val="single" w:sz="4" w:space="0" w:color="auto"/>
              <w:left w:val="single" w:sz="4" w:space="0" w:color="auto"/>
              <w:bottom w:val="single" w:sz="4" w:space="0" w:color="auto"/>
              <w:right w:val="single" w:sz="4" w:space="0" w:color="auto"/>
            </w:tcBorders>
          </w:tcPr>
          <w:p w14:paraId="0EEC11A1" w14:textId="77777777" w:rsidR="000D752F" w:rsidRPr="009767CF" w:rsidRDefault="00BA51AD" w:rsidP="002C37DC">
            <w:pPr>
              <w:widowControl/>
              <w:jc w:val="center"/>
              <w:rPr>
                <w:rFonts w:ascii="Times New Roman" w:eastAsia="Calibri" w:hAnsi="Times New Roman" w:cs="Times New Roman"/>
                <w:color w:val="auto"/>
                <w:lang w:eastAsia="en-US" w:bidi="ar-SA"/>
              </w:rPr>
            </w:pPr>
            <w:r w:rsidRPr="009767CF">
              <w:rPr>
                <w:rFonts w:ascii="Times New Roman" w:eastAsia="Calibri" w:hAnsi="Times New Roman" w:cs="Times New Roman"/>
                <w:color w:val="auto"/>
                <w:lang w:eastAsia="en-US" w:bidi="ar-SA"/>
              </w:rPr>
              <w:t>25</w:t>
            </w:r>
          </w:p>
        </w:tc>
      </w:tr>
      <w:tr w:rsidR="002C37DC" w:rsidRPr="009767CF" w14:paraId="1A87AE63" w14:textId="77777777" w:rsidTr="00BD444F">
        <w:trPr>
          <w:jc w:val="center"/>
        </w:trPr>
        <w:tc>
          <w:tcPr>
            <w:tcW w:w="14470" w:type="dxa"/>
            <w:gridSpan w:val="13"/>
            <w:tcBorders>
              <w:top w:val="single" w:sz="4" w:space="0" w:color="auto"/>
              <w:left w:val="single" w:sz="4" w:space="0" w:color="auto"/>
              <w:bottom w:val="single" w:sz="4" w:space="0" w:color="auto"/>
              <w:right w:val="single" w:sz="4" w:space="0" w:color="auto"/>
            </w:tcBorders>
          </w:tcPr>
          <w:p w14:paraId="216E2B81" w14:textId="77777777" w:rsidR="002C37DC" w:rsidRPr="009767CF" w:rsidRDefault="002C37DC" w:rsidP="002C37DC">
            <w:pPr>
              <w:widowControl/>
              <w:shd w:val="clear" w:color="auto" w:fill="FFFFFF"/>
              <w:rPr>
                <w:rFonts w:ascii="Times New Roman" w:eastAsia="Times New Roman" w:hAnsi="Times New Roman" w:cs="Times New Roman"/>
                <w:color w:val="auto"/>
                <w:lang w:bidi="ar-SA"/>
              </w:rPr>
            </w:pPr>
          </w:p>
        </w:tc>
      </w:tr>
    </w:tbl>
    <w:p w14:paraId="6239BA1E" w14:textId="77777777" w:rsidR="002C37DC" w:rsidRPr="009767CF" w:rsidRDefault="00C52189" w:rsidP="002C37DC">
      <w:pPr>
        <w:widowControl/>
        <w:spacing w:after="120"/>
        <w:ind w:firstLine="720"/>
        <w:jc w:val="both"/>
        <w:rPr>
          <w:rFonts w:ascii="Times New Roman" w:eastAsia="Times New Roman" w:hAnsi="Times New Roman" w:cs="Times New Roman"/>
          <w:color w:val="auto"/>
          <w:spacing w:val="-4"/>
          <w:lang w:bidi="ar-SA"/>
        </w:rPr>
      </w:pPr>
      <w:r w:rsidRPr="009767CF">
        <w:rPr>
          <w:rFonts w:ascii="Times New Roman" w:eastAsia="Times New Roman" w:hAnsi="Times New Roman" w:cs="Times New Roman"/>
          <w:b/>
          <w:bCs/>
          <w:lang w:bidi="ar-SA"/>
        </w:rPr>
        <w:t xml:space="preserve">                                                                          Цель 2. </w:t>
      </w:r>
      <w:r w:rsidRPr="009767CF">
        <w:rPr>
          <w:rFonts w:ascii="Times New Roman" w:eastAsia="Times New Roman" w:hAnsi="Times New Roman" w:cs="Times New Roman"/>
          <w:b/>
          <w:color w:val="auto"/>
          <w:spacing w:val="-4"/>
          <w:lang w:bidi="ar-SA"/>
        </w:rPr>
        <w:t>Развитие экономического потенциала территории.</w:t>
      </w:r>
    </w:p>
    <w:tbl>
      <w:tblPr>
        <w:tblW w:w="15141" w:type="dxa"/>
        <w:jc w:val="center"/>
        <w:tblLayout w:type="fixed"/>
        <w:tblCellMar>
          <w:top w:w="102" w:type="dxa"/>
          <w:left w:w="62" w:type="dxa"/>
          <w:bottom w:w="102" w:type="dxa"/>
          <w:right w:w="62" w:type="dxa"/>
        </w:tblCellMar>
        <w:tblLook w:val="0000" w:firstRow="0" w:lastRow="0" w:firstColumn="0" w:lastColumn="0" w:noHBand="0" w:noVBand="0"/>
      </w:tblPr>
      <w:tblGrid>
        <w:gridCol w:w="3206"/>
        <w:gridCol w:w="826"/>
        <w:gridCol w:w="826"/>
        <w:gridCol w:w="837"/>
        <w:gridCol w:w="818"/>
        <w:gridCol w:w="827"/>
        <w:gridCol w:w="833"/>
        <w:gridCol w:w="808"/>
        <w:gridCol w:w="872"/>
        <w:gridCol w:w="867"/>
        <w:gridCol w:w="882"/>
        <w:gridCol w:w="934"/>
        <w:gridCol w:w="837"/>
        <w:gridCol w:w="931"/>
        <w:gridCol w:w="837"/>
      </w:tblGrid>
      <w:tr w:rsidR="00C52189" w:rsidRPr="009767CF" w14:paraId="0C49EB5D"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5BA60CE7" w14:textId="77777777" w:rsidR="00C52189" w:rsidRPr="00E010C5" w:rsidRDefault="00C52189" w:rsidP="004619AB">
            <w:pPr>
              <w:pStyle w:val="af3"/>
              <w:jc w:val="center"/>
              <w:rPr>
                <w:rFonts w:ascii="Times New Roman" w:hAnsi="Times New Roman"/>
                <w:b/>
                <w:sz w:val="24"/>
                <w:szCs w:val="24"/>
              </w:rPr>
            </w:pPr>
            <w:r w:rsidRPr="00E010C5">
              <w:rPr>
                <w:rFonts w:ascii="Times New Roman" w:hAnsi="Times New Roman"/>
                <w:b/>
                <w:sz w:val="24"/>
                <w:szCs w:val="24"/>
              </w:rPr>
              <w:lastRenderedPageBreak/>
              <w:t>Задача 1.</w:t>
            </w:r>
            <w:r w:rsidRPr="00E010C5">
              <w:rPr>
                <w:rFonts w:ascii="Times New Roman" w:hAnsi="Times New Roman"/>
                <w:b/>
                <w:color w:val="000000"/>
                <w:spacing w:val="-4"/>
                <w:sz w:val="24"/>
                <w:szCs w:val="24"/>
              </w:rPr>
              <w:t xml:space="preserve"> Содействовать </w:t>
            </w:r>
            <w:r w:rsidRPr="00E010C5">
              <w:rPr>
                <w:rFonts w:ascii="Times New Roman" w:hAnsi="Times New Roman"/>
                <w:b/>
                <w:sz w:val="24"/>
                <w:szCs w:val="24"/>
              </w:rPr>
              <w:t>развитию промышленного потенциала муниципального района, увеличение доли обрабатывающих производств за счет создания новых производств и освоения выпуска конкурентоспособной  промышленной продукции</w:t>
            </w:r>
          </w:p>
        </w:tc>
      </w:tr>
      <w:tr w:rsidR="00C52189" w:rsidRPr="009767CF" w14:paraId="6108C9CF"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0AD7026A"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Объем отгруженных товаров собственного производства, выполненных работ и услуг собственными силами  млн. руб.</w:t>
            </w:r>
          </w:p>
        </w:tc>
        <w:tc>
          <w:tcPr>
            <w:tcW w:w="826" w:type="dxa"/>
            <w:tcBorders>
              <w:top w:val="single" w:sz="4" w:space="0" w:color="auto"/>
              <w:left w:val="single" w:sz="4" w:space="0" w:color="auto"/>
              <w:bottom w:val="single" w:sz="4" w:space="0" w:color="auto"/>
              <w:right w:val="single" w:sz="4" w:space="0" w:color="auto"/>
            </w:tcBorders>
          </w:tcPr>
          <w:p w14:paraId="758455C0"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43,6</w:t>
            </w:r>
          </w:p>
        </w:tc>
        <w:tc>
          <w:tcPr>
            <w:tcW w:w="826" w:type="dxa"/>
            <w:tcBorders>
              <w:top w:val="single" w:sz="4" w:space="0" w:color="auto"/>
              <w:left w:val="single" w:sz="4" w:space="0" w:color="auto"/>
              <w:bottom w:val="single" w:sz="4" w:space="0" w:color="auto"/>
              <w:right w:val="single" w:sz="4" w:space="0" w:color="auto"/>
            </w:tcBorders>
          </w:tcPr>
          <w:p w14:paraId="70DA9E42"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44,04</w:t>
            </w:r>
          </w:p>
        </w:tc>
        <w:tc>
          <w:tcPr>
            <w:tcW w:w="837" w:type="dxa"/>
            <w:tcBorders>
              <w:top w:val="single" w:sz="4" w:space="0" w:color="auto"/>
              <w:left w:val="single" w:sz="4" w:space="0" w:color="auto"/>
              <w:bottom w:val="single" w:sz="4" w:space="0" w:color="auto"/>
              <w:right w:val="single" w:sz="4" w:space="0" w:color="auto"/>
            </w:tcBorders>
          </w:tcPr>
          <w:p w14:paraId="0DF63F65"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44,4</w:t>
            </w:r>
          </w:p>
        </w:tc>
        <w:tc>
          <w:tcPr>
            <w:tcW w:w="818" w:type="dxa"/>
            <w:tcBorders>
              <w:top w:val="single" w:sz="4" w:space="0" w:color="auto"/>
              <w:left w:val="single" w:sz="4" w:space="0" w:color="auto"/>
              <w:bottom w:val="single" w:sz="4" w:space="0" w:color="auto"/>
              <w:right w:val="single" w:sz="4" w:space="0" w:color="auto"/>
            </w:tcBorders>
          </w:tcPr>
          <w:p w14:paraId="3AEAAB15"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44,08</w:t>
            </w:r>
          </w:p>
        </w:tc>
        <w:tc>
          <w:tcPr>
            <w:tcW w:w="827" w:type="dxa"/>
            <w:tcBorders>
              <w:top w:val="single" w:sz="4" w:space="0" w:color="auto"/>
              <w:left w:val="single" w:sz="4" w:space="0" w:color="auto"/>
              <w:bottom w:val="single" w:sz="4" w:space="0" w:color="auto"/>
              <w:right w:val="single" w:sz="4" w:space="0" w:color="auto"/>
            </w:tcBorders>
          </w:tcPr>
          <w:p w14:paraId="57B2109B"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44,5</w:t>
            </w:r>
          </w:p>
        </w:tc>
        <w:tc>
          <w:tcPr>
            <w:tcW w:w="833" w:type="dxa"/>
            <w:tcBorders>
              <w:top w:val="single" w:sz="4" w:space="0" w:color="auto"/>
              <w:left w:val="single" w:sz="4" w:space="0" w:color="auto"/>
              <w:bottom w:val="single" w:sz="4" w:space="0" w:color="auto"/>
              <w:right w:val="single" w:sz="4" w:space="0" w:color="auto"/>
            </w:tcBorders>
          </w:tcPr>
          <w:p w14:paraId="6533EB30"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44,9</w:t>
            </w:r>
          </w:p>
        </w:tc>
        <w:tc>
          <w:tcPr>
            <w:tcW w:w="808" w:type="dxa"/>
            <w:tcBorders>
              <w:top w:val="single" w:sz="4" w:space="0" w:color="auto"/>
              <w:left w:val="single" w:sz="4" w:space="0" w:color="auto"/>
              <w:bottom w:val="single" w:sz="4" w:space="0" w:color="auto"/>
              <w:right w:val="single" w:sz="4" w:space="0" w:color="auto"/>
            </w:tcBorders>
          </w:tcPr>
          <w:p w14:paraId="13D28B53"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45,4</w:t>
            </w:r>
          </w:p>
        </w:tc>
        <w:tc>
          <w:tcPr>
            <w:tcW w:w="872" w:type="dxa"/>
            <w:tcBorders>
              <w:top w:val="single" w:sz="4" w:space="0" w:color="auto"/>
              <w:left w:val="single" w:sz="4" w:space="0" w:color="auto"/>
              <w:bottom w:val="single" w:sz="4" w:space="0" w:color="auto"/>
              <w:right w:val="single" w:sz="4" w:space="0" w:color="auto"/>
            </w:tcBorders>
          </w:tcPr>
          <w:p w14:paraId="0F379E6F"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45,8</w:t>
            </w:r>
          </w:p>
        </w:tc>
        <w:tc>
          <w:tcPr>
            <w:tcW w:w="867" w:type="dxa"/>
            <w:tcBorders>
              <w:top w:val="single" w:sz="4" w:space="0" w:color="auto"/>
              <w:left w:val="single" w:sz="4" w:space="0" w:color="auto"/>
              <w:bottom w:val="single" w:sz="4" w:space="0" w:color="auto"/>
              <w:right w:val="single" w:sz="4" w:space="0" w:color="auto"/>
            </w:tcBorders>
          </w:tcPr>
          <w:p w14:paraId="63C5D367"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46,3</w:t>
            </w:r>
          </w:p>
        </w:tc>
        <w:tc>
          <w:tcPr>
            <w:tcW w:w="882" w:type="dxa"/>
            <w:tcBorders>
              <w:top w:val="single" w:sz="4" w:space="0" w:color="auto"/>
              <w:left w:val="single" w:sz="4" w:space="0" w:color="auto"/>
              <w:bottom w:val="single" w:sz="4" w:space="0" w:color="auto"/>
              <w:right w:val="single" w:sz="4" w:space="0" w:color="auto"/>
            </w:tcBorders>
          </w:tcPr>
          <w:p w14:paraId="374BF068"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46,8</w:t>
            </w:r>
          </w:p>
        </w:tc>
        <w:tc>
          <w:tcPr>
            <w:tcW w:w="934" w:type="dxa"/>
            <w:tcBorders>
              <w:top w:val="single" w:sz="4" w:space="0" w:color="auto"/>
              <w:left w:val="single" w:sz="4" w:space="0" w:color="auto"/>
              <w:bottom w:val="single" w:sz="4" w:space="0" w:color="auto"/>
              <w:right w:val="single" w:sz="4" w:space="0" w:color="auto"/>
            </w:tcBorders>
          </w:tcPr>
          <w:p w14:paraId="7752A563"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47,2</w:t>
            </w:r>
          </w:p>
        </w:tc>
        <w:tc>
          <w:tcPr>
            <w:tcW w:w="837" w:type="dxa"/>
            <w:tcBorders>
              <w:top w:val="single" w:sz="4" w:space="0" w:color="auto"/>
              <w:left w:val="single" w:sz="4" w:space="0" w:color="auto"/>
              <w:bottom w:val="single" w:sz="4" w:space="0" w:color="auto"/>
              <w:right w:val="single" w:sz="4" w:space="0" w:color="auto"/>
            </w:tcBorders>
          </w:tcPr>
          <w:p w14:paraId="389FBE7A"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47,7</w:t>
            </w:r>
          </w:p>
        </w:tc>
        <w:tc>
          <w:tcPr>
            <w:tcW w:w="931" w:type="dxa"/>
            <w:tcBorders>
              <w:top w:val="single" w:sz="4" w:space="0" w:color="auto"/>
              <w:left w:val="single" w:sz="4" w:space="0" w:color="auto"/>
              <w:bottom w:val="single" w:sz="4" w:space="0" w:color="auto"/>
              <w:right w:val="single" w:sz="4" w:space="0" w:color="auto"/>
            </w:tcBorders>
          </w:tcPr>
          <w:p w14:paraId="635B1D5E"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48,2</w:t>
            </w:r>
          </w:p>
        </w:tc>
        <w:tc>
          <w:tcPr>
            <w:tcW w:w="837" w:type="dxa"/>
            <w:tcBorders>
              <w:top w:val="single" w:sz="4" w:space="0" w:color="auto"/>
              <w:left w:val="single" w:sz="4" w:space="0" w:color="auto"/>
              <w:bottom w:val="single" w:sz="4" w:space="0" w:color="auto"/>
              <w:right w:val="single" w:sz="4" w:space="0" w:color="auto"/>
            </w:tcBorders>
          </w:tcPr>
          <w:p w14:paraId="39829131"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48,7</w:t>
            </w:r>
          </w:p>
        </w:tc>
      </w:tr>
      <w:tr w:rsidR="00C52189" w:rsidRPr="009767CF" w14:paraId="2E7EC37D"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2932EF34" w14:textId="77777777" w:rsidR="00C52189" w:rsidRPr="009767CF" w:rsidRDefault="00C52189" w:rsidP="004619AB">
            <w:pPr>
              <w:pStyle w:val="af3"/>
              <w:jc w:val="both"/>
              <w:rPr>
                <w:rFonts w:ascii="Times New Roman" w:hAnsi="Times New Roman"/>
                <w:spacing w:val="-1"/>
                <w:sz w:val="24"/>
                <w:szCs w:val="24"/>
              </w:rPr>
            </w:pPr>
            <w:r w:rsidRPr="009767CF">
              <w:rPr>
                <w:rFonts w:ascii="Times New Roman" w:hAnsi="Times New Roman"/>
                <w:sz w:val="24"/>
                <w:szCs w:val="24"/>
              </w:rPr>
              <w:t>Индекс промышленного производства (в сопоставимых ценах) %</w:t>
            </w:r>
          </w:p>
        </w:tc>
        <w:tc>
          <w:tcPr>
            <w:tcW w:w="826" w:type="dxa"/>
            <w:tcBorders>
              <w:top w:val="single" w:sz="4" w:space="0" w:color="auto"/>
              <w:left w:val="single" w:sz="4" w:space="0" w:color="auto"/>
              <w:bottom w:val="single" w:sz="4" w:space="0" w:color="auto"/>
              <w:right w:val="single" w:sz="4" w:space="0" w:color="auto"/>
            </w:tcBorders>
          </w:tcPr>
          <w:p w14:paraId="220F720A"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96,0</w:t>
            </w:r>
          </w:p>
        </w:tc>
        <w:tc>
          <w:tcPr>
            <w:tcW w:w="826" w:type="dxa"/>
            <w:tcBorders>
              <w:top w:val="single" w:sz="4" w:space="0" w:color="auto"/>
              <w:left w:val="single" w:sz="4" w:space="0" w:color="auto"/>
              <w:bottom w:val="single" w:sz="4" w:space="0" w:color="auto"/>
              <w:right w:val="single" w:sz="4" w:space="0" w:color="auto"/>
            </w:tcBorders>
          </w:tcPr>
          <w:p w14:paraId="45969C6F"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37" w:type="dxa"/>
            <w:tcBorders>
              <w:top w:val="single" w:sz="4" w:space="0" w:color="auto"/>
              <w:left w:val="single" w:sz="4" w:space="0" w:color="auto"/>
              <w:bottom w:val="single" w:sz="4" w:space="0" w:color="auto"/>
              <w:right w:val="single" w:sz="4" w:space="0" w:color="auto"/>
            </w:tcBorders>
          </w:tcPr>
          <w:p w14:paraId="3DFC2E02"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100,9</w:t>
            </w:r>
          </w:p>
        </w:tc>
        <w:tc>
          <w:tcPr>
            <w:tcW w:w="818" w:type="dxa"/>
            <w:tcBorders>
              <w:top w:val="single" w:sz="4" w:space="0" w:color="auto"/>
              <w:left w:val="single" w:sz="4" w:space="0" w:color="auto"/>
              <w:bottom w:val="single" w:sz="4" w:space="0" w:color="auto"/>
              <w:right w:val="single" w:sz="4" w:space="0" w:color="auto"/>
            </w:tcBorders>
          </w:tcPr>
          <w:p w14:paraId="0E7DDAD8"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27" w:type="dxa"/>
            <w:tcBorders>
              <w:top w:val="single" w:sz="4" w:space="0" w:color="auto"/>
              <w:left w:val="single" w:sz="4" w:space="0" w:color="auto"/>
              <w:bottom w:val="single" w:sz="4" w:space="0" w:color="auto"/>
              <w:right w:val="single" w:sz="4" w:space="0" w:color="auto"/>
            </w:tcBorders>
          </w:tcPr>
          <w:p w14:paraId="0D415B53"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33" w:type="dxa"/>
            <w:tcBorders>
              <w:top w:val="single" w:sz="4" w:space="0" w:color="auto"/>
              <w:left w:val="single" w:sz="4" w:space="0" w:color="auto"/>
              <w:bottom w:val="single" w:sz="4" w:space="0" w:color="auto"/>
              <w:right w:val="single" w:sz="4" w:space="0" w:color="auto"/>
            </w:tcBorders>
          </w:tcPr>
          <w:p w14:paraId="1F59443D"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100,9</w:t>
            </w:r>
          </w:p>
        </w:tc>
        <w:tc>
          <w:tcPr>
            <w:tcW w:w="808" w:type="dxa"/>
            <w:tcBorders>
              <w:top w:val="single" w:sz="4" w:space="0" w:color="auto"/>
              <w:left w:val="single" w:sz="4" w:space="0" w:color="auto"/>
              <w:bottom w:val="single" w:sz="4" w:space="0" w:color="auto"/>
              <w:right w:val="single" w:sz="4" w:space="0" w:color="auto"/>
            </w:tcBorders>
          </w:tcPr>
          <w:p w14:paraId="3E9B9DC5"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72" w:type="dxa"/>
            <w:tcBorders>
              <w:top w:val="single" w:sz="4" w:space="0" w:color="auto"/>
              <w:left w:val="single" w:sz="4" w:space="0" w:color="auto"/>
              <w:bottom w:val="single" w:sz="4" w:space="0" w:color="auto"/>
              <w:right w:val="single" w:sz="4" w:space="0" w:color="auto"/>
            </w:tcBorders>
          </w:tcPr>
          <w:p w14:paraId="73005E96"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67" w:type="dxa"/>
            <w:tcBorders>
              <w:top w:val="single" w:sz="4" w:space="0" w:color="auto"/>
              <w:left w:val="single" w:sz="4" w:space="0" w:color="auto"/>
              <w:bottom w:val="single" w:sz="4" w:space="0" w:color="auto"/>
              <w:right w:val="single" w:sz="4" w:space="0" w:color="auto"/>
            </w:tcBorders>
          </w:tcPr>
          <w:p w14:paraId="7039A064"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82" w:type="dxa"/>
            <w:tcBorders>
              <w:top w:val="single" w:sz="4" w:space="0" w:color="auto"/>
              <w:left w:val="single" w:sz="4" w:space="0" w:color="auto"/>
              <w:bottom w:val="single" w:sz="4" w:space="0" w:color="auto"/>
              <w:right w:val="single" w:sz="4" w:space="0" w:color="auto"/>
            </w:tcBorders>
          </w:tcPr>
          <w:p w14:paraId="6DCB1EED"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100,9</w:t>
            </w:r>
          </w:p>
        </w:tc>
        <w:tc>
          <w:tcPr>
            <w:tcW w:w="934" w:type="dxa"/>
            <w:tcBorders>
              <w:top w:val="single" w:sz="4" w:space="0" w:color="auto"/>
              <w:left w:val="single" w:sz="4" w:space="0" w:color="auto"/>
              <w:bottom w:val="single" w:sz="4" w:space="0" w:color="auto"/>
              <w:right w:val="single" w:sz="4" w:space="0" w:color="auto"/>
            </w:tcBorders>
          </w:tcPr>
          <w:p w14:paraId="246E5B04"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100,9</w:t>
            </w:r>
          </w:p>
        </w:tc>
        <w:tc>
          <w:tcPr>
            <w:tcW w:w="837" w:type="dxa"/>
            <w:tcBorders>
              <w:top w:val="single" w:sz="4" w:space="0" w:color="auto"/>
              <w:left w:val="single" w:sz="4" w:space="0" w:color="auto"/>
              <w:bottom w:val="single" w:sz="4" w:space="0" w:color="auto"/>
              <w:right w:val="single" w:sz="4" w:space="0" w:color="auto"/>
            </w:tcBorders>
          </w:tcPr>
          <w:p w14:paraId="38A6781A"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931" w:type="dxa"/>
            <w:tcBorders>
              <w:top w:val="single" w:sz="4" w:space="0" w:color="auto"/>
              <w:left w:val="single" w:sz="4" w:space="0" w:color="auto"/>
              <w:bottom w:val="single" w:sz="4" w:space="0" w:color="auto"/>
              <w:right w:val="single" w:sz="4" w:space="0" w:color="auto"/>
            </w:tcBorders>
          </w:tcPr>
          <w:p w14:paraId="655A5A81"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37" w:type="dxa"/>
            <w:tcBorders>
              <w:top w:val="single" w:sz="4" w:space="0" w:color="auto"/>
              <w:left w:val="single" w:sz="4" w:space="0" w:color="auto"/>
              <w:bottom w:val="single" w:sz="4" w:space="0" w:color="auto"/>
              <w:right w:val="single" w:sz="4" w:space="0" w:color="auto"/>
            </w:tcBorders>
          </w:tcPr>
          <w:p w14:paraId="564EF7A1"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101,0</w:t>
            </w:r>
          </w:p>
        </w:tc>
      </w:tr>
      <w:tr w:rsidR="00C52189" w:rsidRPr="009767CF" w14:paraId="3AD81D2A"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501E70BF" w14:textId="77777777" w:rsidR="00C52189" w:rsidRPr="00E010C5" w:rsidRDefault="00C52189" w:rsidP="004619AB">
            <w:pPr>
              <w:pStyle w:val="af3"/>
              <w:jc w:val="center"/>
              <w:rPr>
                <w:rFonts w:ascii="Times New Roman" w:hAnsi="Times New Roman"/>
                <w:b/>
                <w:sz w:val="24"/>
                <w:szCs w:val="24"/>
              </w:rPr>
            </w:pPr>
            <w:r w:rsidRPr="00E010C5">
              <w:rPr>
                <w:rFonts w:ascii="Times New Roman" w:hAnsi="Times New Roman"/>
                <w:b/>
                <w:sz w:val="24"/>
                <w:szCs w:val="24"/>
              </w:rPr>
              <w:t>Задача 2. Обеспечение благоприятной среды для повышения инвестиционной активности организаций и субъектов малого и среднего бизнеса,  и повышение инвестиционной привлекательности территории</w:t>
            </w:r>
          </w:p>
        </w:tc>
      </w:tr>
      <w:tr w:rsidR="00C52189" w:rsidRPr="009767CF" w14:paraId="6F9044DA" w14:textId="77777777" w:rsidTr="004619AB">
        <w:trPr>
          <w:trHeight w:val="203"/>
          <w:jc w:val="center"/>
        </w:trPr>
        <w:tc>
          <w:tcPr>
            <w:tcW w:w="3206" w:type="dxa"/>
            <w:tcBorders>
              <w:top w:val="single" w:sz="4" w:space="0" w:color="auto"/>
              <w:left w:val="single" w:sz="4" w:space="0" w:color="auto"/>
              <w:bottom w:val="single" w:sz="4" w:space="0" w:color="auto"/>
              <w:right w:val="single" w:sz="4" w:space="0" w:color="auto"/>
            </w:tcBorders>
          </w:tcPr>
          <w:p w14:paraId="0FE39C91"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Объем инвестиций в основной капитал за счет всех источников финансирования  млн. руб.</w:t>
            </w:r>
          </w:p>
        </w:tc>
        <w:tc>
          <w:tcPr>
            <w:tcW w:w="826" w:type="dxa"/>
            <w:tcBorders>
              <w:top w:val="single" w:sz="4" w:space="0" w:color="auto"/>
              <w:left w:val="single" w:sz="4" w:space="0" w:color="auto"/>
              <w:bottom w:val="single" w:sz="4" w:space="0" w:color="auto"/>
              <w:right w:val="single" w:sz="4" w:space="0" w:color="auto"/>
            </w:tcBorders>
          </w:tcPr>
          <w:p w14:paraId="29FA2505"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231,6</w:t>
            </w:r>
          </w:p>
        </w:tc>
        <w:tc>
          <w:tcPr>
            <w:tcW w:w="826" w:type="dxa"/>
            <w:tcBorders>
              <w:top w:val="single" w:sz="4" w:space="0" w:color="auto"/>
              <w:left w:val="single" w:sz="4" w:space="0" w:color="auto"/>
              <w:bottom w:val="single" w:sz="4" w:space="0" w:color="auto"/>
              <w:right w:val="single" w:sz="4" w:space="0" w:color="auto"/>
            </w:tcBorders>
          </w:tcPr>
          <w:p w14:paraId="7C6AE916"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232,0</w:t>
            </w:r>
          </w:p>
        </w:tc>
        <w:tc>
          <w:tcPr>
            <w:tcW w:w="837" w:type="dxa"/>
            <w:tcBorders>
              <w:top w:val="single" w:sz="4" w:space="0" w:color="auto"/>
              <w:left w:val="single" w:sz="4" w:space="0" w:color="auto"/>
              <w:bottom w:val="single" w:sz="4" w:space="0" w:color="auto"/>
              <w:right w:val="single" w:sz="4" w:space="0" w:color="auto"/>
            </w:tcBorders>
          </w:tcPr>
          <w:p w14:paraId="2C7CDAA5"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240,0</w:t>
            </w:r>
          </w:p>
        </w:tc>
        <w:tc>
          <w:tcPr>
            <w:tcW w:w="818" w:type="dxa"/>
            <w:tcBorders>
              <w:top w:val="single" w:sz="4" w:space="0" w:color="auto"/>
              <w:left w:val="single" w:sz="4" w:space="0" w:color="auto"/>
              <w:bottom w:val="single" w:sz="4" w:space="0" w:color="auto"/>
              <w:right w:val="single" w:sz="4" w:space="0" w:color="auto"/>
            </w:tcBorders>
          </w:tcPr>
          <w:p w14:paraId="4CDCA3EA"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245,0</w:t>
            </w:r>
          </w:p>
        </w:tc>
        <w:tc>
          <w:tcPr>
            <w:tcW w:w="827" w:type="dxa"/>
            <w:tcBorders>
              <w:top w:val="single" w:sz="4" w:space="0" w:color="auto"/>
              <w:left w:val="single" w:sz="4" w:space="0" w:color="auto"/>
              <w:bottom w:val="single" w:sz="4" w:space="0" w:color="auto"/>
              <w:right w:val="single" w:sz="4" w:space="0" w:color="auto"/>
            </w:tcBorders>
          </w:tcPr>
          <w:p w14:paraId="478915C9"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257,0</w:t>
            </w:r>
          </w:p>
        </w:tc>
        <w:tc>
          <w:tcPr>
            <w:tcW w:w="833" w:type="dxa"/>
            <w:tcBorders>
              <w:top w:val="single" w:sz="4" w:space="0" w:color="auto"/>
              <w:left w:val="single" w:sz="4" w:space="0" w:color="auto"/>
              <w:bottom w:val="single" w:sz="4" w:space="0" w:color="auto"/>
              <w:right w:val="single" w:sz="4" w:space="0" w:color="auto"/>
            </w:tcBorders>
          </w:tcPr>
          <w:p w14:paraId="71158853"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270,0</w:t>
            </w:r>
          </w:p>
        </w:tc>
        <w:tc>
          <w:tcPr>
            <w:tcW w:w="808" w:type="dxa"/>
            <w:tcBorders>
              <w:top w:val="single" w:sz="4" w:space="0" w:color="auto"/>
              <w:left w:val="single" w:sz="4" w:space="0" w:color="auto"/>
              <w:bottom w:val="single" w:sz="4" w:space="0" w:color="auto"/>
              <w:right w:val="single" w:sz="4" w:space="0" w:color="auto"/>
            </w:tcBorders>
          </w:tcPr>
          <w:p w14:paraId="621BBCDB"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283,6</w:t>
            </w:r>
          </w:p>
        </w:tc>
        <w:tc>
          <w:tcPr>
            <w:tcW w:w="872" w:type="dxa"/>
            <w:tcBorders>
              <w:top w:val="single" w:sz="4" w:space="0" w:color="auto"/>
              <w:left w:val="single" w:sz="4" w:space="0" w:color="auto"/>
              <w:bottom w:val="single" w:sz="4" w:space="0" w:color="auto"/>
              <w:right w:val="single" w:sz="4" w:space="0" w:color="auto"/>
            </w:tcBorders>
          </w:tcPr>
          <w:p w14:paraId="5D28FC31" w14:textId="77777777" w:rsidR="00C52189" w:rsidRPr="009767CF" w:rsidRDefault="004619AB" w:rsidP="004619AB">
            <w:pPr>
              <w:pStyle w:val="af3"/>
              <w:jc w:val="center"/>
              <w:rPr>
                <w:rFonts w:ascii="Times New Roman" w:hAnsi="Times New Roman"/>
                <w:sz w:val="24"/>
                <w:szCs w:val="24"/>
              </w:rPr>
            </w:pPr>
            <w:r w:rsidRPr="009767CF">
              <w:rPr>
                <w:rFonts w:ascii="Times New Roman" w:hAnsi="Times New Roman"/>
                <w:sz w:val="24"/>
                <w:szCs w:val="24"/>
              </w:rPr>
              <w:t>297,8</w:t>
            </w:r>
          </w:p>
        </w:tc>
        <w:tc>
          <w:tcPr>
            <w:tcW w:w="867" w:type="dxa"/>
            <w:tcBorders>
              <w:top w:val="single" w:sz="4" w:space="0" w:color="auto"/>
              <w:left w:val="single" w:sz="4" w:space="0" w:color="auto"/>
              <w:bottom w:val="single" w:sz="4" w:space="0" w:color="auto"/>
              <w:right w:val="single" w:sz="4" w:space="0" w:color="auto"/>
            </w:tcBorders>
          </w:tcPr>
          <w:p w14:paraId="085FCD74"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312,7</w:t>
            </w:r>
          </w:p>
        </w:tc>
        <w:tc>
          <w:tcPr>
            <w:tcW w:w="882" w:type="dxa"/>
            <w:tcBorders>
              <w:top w:val="single" w:sz="4" w:space="0" w:color="auto"/>
              <w:left w:val="single" w:sz="4" w:space="0" w:color="auto"/>
              <w:bottom w:val="single" w:sz="4" w:space="0" w:color="auto"/>
              <w:right w:val="single" w:sz="4" w:space="0" w:color="auto"/>
            </w:tcBorders>
          </w:tcPr>
          <w:p w14:paraId="5E5992F6"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328,3</w:t>
            </w:r>
          </w:p>
        </w:tc>
        <w:tc>
          <w:tcPr>
            <w:tcW w:w="934" w:type="dxa"/>
            <w:tcBorders>
              <w:top w:val="single" w:sz="4" w:space="0" w:color="auto"/>
              <w:left w:val="single" w:sz="4" w:space="0" w:color="auto"/>
              <w:bottom w:val="single" w:sz="4" w:space="0" w:color="auto"/>
              <w:right w:val="single" w:sz="4" w:space="0" w:color="auto"/>
            </w:tcBorders>
          </w:tcPr>
          <w:p w14:paraId="2D67CD92"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344,7</w:t>
            </w:r>
          </w:p>
        </w:tc>
        <w:tc>
          <w:tcPr>
            <w:tcW w:w="837" w:type="dxa"/>
            <w:tcBorders>
              <w:top w:val="single" w:sz="4" w:space="0" w:color="auto"/>
              <w:left w:val="single" w:sz="4" w:space="0" w:color="auto"/>
              <w:bottom w:val="single" w:sz="4" w:space="0" w:color="auto"/>
              <w:right w:val="single" w:sz="4" w:space="0" w:color="auto"/>
            </w:tcBorders>
          </w:tcPr>
          <w:p w14:paraId="02462A97"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348,1</w:t>
            </w:r>
          </w:p>
        </w:tc>
        <w:tc>
          <w:tcPr>
            <w:tcW w:w="931" w:type="dxa"/>
            <w:tcBorders>
              <w:top w:val="single" w:sz="4" w:space="0" w:color="auto"/>
              <w:left w:val="single" w:sz="4" w:space="0" w:color="auto"/>
              <w:bottom w:val="single" w:sz="4" w:space="0" w:color="auto"/>
              <w:right w:val="single" w:sz="4" w:space="0" w:color="auto"/>
            </w:tcBorders>
          </w:tcPr>
          <w:p w14:paraId="58DCA072"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351,6</w:t>
            </w:r>
          </w:p>
        </w:tc>
        <w:tc>
          <w:tcPr>
            <w:tcW w:w="837" w:type="dxa"/>
            <w:tcBorders>
              <w:top w:val="single" w:sz="4" w:space="0" w:color="auto"/>
              <w:left w:val="single" w:sz="4" w:space="0" w:color="auto"/>
              <w:bottom w:val="single" w:sz="4" w:space="0" w:color="auto"/>
              <w:right w:val="single" w:sz="4" w:space="0" w:color="auto"/>
            </w:tcBorders>
          </w:tcPr>
          <w:p w14:paraId="23041B19"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355,2</w:t>
            </w:r>
          </w:p>
        </w:tc>
      </w:tr>
      <w:tr w:rsidR="00C52189" w:rsidRPr="009767CF" w14:paraId="1C4C00D8"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0CAE56EF" w14:textId="77777777" w:rsidR="00C52189" w:rsidRPr="009767CF" w:rsidRDefault="00C52189" w:rsidP="004619AB">
            <w:pPr>
              <w:pStyle w:val="af3"/>
              <w:jc w:val="both"/>
              <w:rPr>
                <w:rFonts w:ascii="Times New Roman" w:hAnsi="Times New Roman"/>
                <w:sz w:val="24"/>
                <w:szCs w:val="24"/>
              </w:rPr>
            </w:pPr>
            <w:r w:rsidRPr="009767CF">
              <w:rPr>
                <w:rFonts w:ascii="Times New Roman" w:eastAsia="MS Mincho" w:hAnsi="Times New Roman"/>
                <w:sz w:val="24"/>
                <w:szCs w:val="24"/>
                <w:lang w:eastAsia="ja-JP"/>
              </w:rPr>
              <w:t xml:space="preserve">Темп роста объема инвестиций в основной капитал за счет всех источников финансирования </w:t>
            </w:r>
            <w:r w:rsidRPr="009767CF">
              <w:rPr>
                <w:rFonts w:ascii="Times New Roman" w:hAnsi="Times New Roman"/>
                <w:sz w:val="24"/>
                <w:szCs w:val="24"/>
              </w:rPr>
              <w:t>(в сопоставимых ценах) %</w:t>
            </w:r>
          </w:p>
        </w:tc>
        <w:tc>
          <w:tcPr>
            <w:tcW w:w="826" w:type="dxa"/>
            <w:tcBorders>
              <w:top w:val="single" w:sz="4" w:space="0" w:color="auto"/>
              <w:left w:val="single" w:sz="4" w:space="0" w:color="auto"/>
              <w:bottom w:val="single" w:sz="4" w:space="0" w:color="auto"/>
              <w:right w:val="single" w:sz="4" w:space="0" w:color="auto"/>
            </w:tcBorders>
          </w:tcPr>
          <w:p w14:paraId="1749CC7E"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26" w:type="dxa"/>
            <w:tcBorders>
              <w:top w:val="single" w:sz="4" w:space="0" w:color="auto"/>
              <w:left w:val="single" w:sz="4" w:space="0" w:color="auto"/>
              <w:bottom w:val="single" w:sz="4" w:space="0" w:color="auto"/>
              <w:right w:val="single" w:sz="4" w:space="0" w:color="auto"/>
            </w:tcBorders>
          </w:tcPr>
          <w:p w14:paraId="0536C40F"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100,2</w:t>
            </w:r>
          </w:p>
        </w:tc>
        <w:tc>
          <w:tcPr>
            <w:tcW w:w="837" w:type="dxa"/>
            <w:tcBorders>
              <w:top w:val="single" w:sz="4" w:space="0" w:color="auto"/>
              <w:left w:val="single" w:sz="4" w:space="0" w:color="auto"/>
              <w:bottom w:val="single" w:sz="4" w:space="0" w:color="auto"/>
              <w:right w:val="single" w:sz="4" w:space="0" w:color="auto"/>
            </w:tcBorders>
          </w:tcPr>
          <w:p w14:paraId="210C3577"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103,4</w:t>
            </w:r>
          </w:p>
        </w:tc>
        <w:tc>
          <w:tcPr>
            <w:tcW w:w="818" w:type="dxa"/>
            <w:tcBorders>
              <w:top w:val="single" w:sz="4" w:space="0" w:color="auto"/>
              <w:left w:val="single" w:sz="4" w:space="0" w:color="auto"/>
              <w:bottom w:val="single" w:sz="4" w:space="0" w:color="auto"/>
              <w:right w:val="single" w:sz="4" w:space="0" w:color="auto"/>
            </w:tcBorders>
          </w:tcPr>
          <w:p w14:paraId="6C6BCAAE"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102,1</w:t>
            </w:r>
          </w:p>
        </w:tc>
        <w:tc>
          <w:tcPr>
            <w:tcW w:w="827" w:type="dxa"/>
            <w:tcBorders>
              <w:top w:val="single" w:sz="4" w:space="0" w:color="auto"/>
              <w:left w:val="single" w:sz="4" w:space="0" w:color="auto"/>
              <w:bottom w:val="single" w:sz="4" w:space="0" w:color="auto"/>
              <w:right w:val="single" w:sz="4" w:space="0" w:color="auto"/>
            </w:tcBorders>
          </w:tcPr>
          <w:p w14:paraId="7E4B54BE"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104,9</w:t>
            </w:r>
          </w:p>
        </w:tc>
        <w:tc>
          <w:tcPr>
            <w:tcW w:w="833" w:type="dxa"/>
            <w:tcBorders>
              <w:top w:val="single" w:sz="4" w:space="0" w:color="auto"/>
              <w:left w:val="single" w:sz="4" w:space="0" w:color="auto"/>
              <w:bottom w:val="single" w:sz="4" w:space="0" w:color="auto"/>
              <w:right w:val="single" w:sz="4" w:space="0" w:color="auto"/>
            </w:tcBorders>
          </w:tcPr>
          <w:p w14:paraId="2AFEEDA4"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100,3</w:t>
            </w:r>
          </w:p>
        </w:tc>
        <w:tc>
          <w:tcPr>
            <w:tcW w:w="808" w:type="dxa"/>
            <w:tcBorders>
              <w:top w:val="single" w:sz="4" w:space="0" w:color="auto"/>
              <w:left w:val="single" w:sz="4" w:space="0" w:color="auto"/>
              <w:bottom w:val="single" w:sz="4" w:space="0" w:color="auto"/>
              <w:right w:val="single" w:sz="4" w:space="0" w:color="auto"/>
            </w:tcBorders>
          </w:tcPr>
          <w:p w14:paraId="10EF86B8"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105,0</w:t>
            </w:r>
          </w:p>
        </w:tc>
        <w:tc>
          <w:tcPr>
            <w:tcW w:w="872" w:type="dxa"/>
            <w:tcBorders>
              <w:top w:val="single" w:sz="4" w:space="0" w:color="auto"/>
              <w:left w:val="single" w:sz="4" w:space="0" w:color="auto"/>
              <w:bottom w:val="single" w:sz="4" w:space="0" w:color="auto"/>
              <w:right w:val="single" w:sz="4" w:space="0" w:color="auto"/>
            </w:tcBorders>
          </w:tcPr>
          <w:p w14:paraId="50100806"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105,0</w:t>
            </w:r>
          </w:p>
        </w:tc>
        <w:tc>
          <w:tcPr>
            <w:tcW w:w="867" w:type="dxa"/>
            <w:tcBorders>
              <w:top w:val="single" w:sz="4" w:space="0" w:color="auto"/>
              <w:left w:val="single" w:sz="4" w:space="0" w:color="auto"/>
              <w:bottom w:val="single" w:sz="4" w:space="0" w:color="auto"/>
              <w:right w:val="single" w:sz="4" w:space="0" w:color="auto"/>
            </w:tcBorders>
          </w:tcPr>
          <w:p w14:paraId="1210BD74"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104,7</w:t>
            </w:r>
          </w:p>
        </w:tc>
        <w:tc>
          <w:tcPr>
            <w:tcW w:w="882" w:type="dxa"/>
            <w:tcBorders>
              <w:top w:val="single" w:sz="4" w:space="0" w:color="auto"/>
              <w:left w:val="single" w:sz="4" w:space="0" w:color="auto"/>
              <w:bottom w:val="single" w:sz="4" w:space="0" w:color="auto"/>
              <w:right w:val="single" w:sz="4" w:space="0" w:color="auto"/>
            </w:tcBorders>
          </w:tcPr>
          <w:p w14:paraId="2740B481"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105,1</w:t>
            </w:r>
          </w:p>
        </w:tc>
        <w:tc>
          <w:tcPr>
            <w:tcW w:w="934" w:type="dxa"/>
            <w:tcBorders>
              <w:top w:val="single" w:sz="4" w:space="0" w:color="auto"/>
              <w:left w:val="single" w:sz="4" w:space="0" w:color="auto"/>
              <w:bottom w:val="single" w:sz="4" w:space="0" w:color="auto"/>
              <w:right w:val="single" w:sz="4" w:space="0" w:color="auto"/>
            </w:tcBorders>
          </w:tcPr>
          <w:p w14:paraId="78597687"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104</w:t>
            </w:r>
            <w:r w:rsidR="00C52189" w:rsidRPr="009767CF">
              <w:rPr>
                <w:rFonts w:ascii="Times New Roman" w:hAnsi="Times New Roman"/>
                <w:sz w:val="24"/>
                <w:szCs w:val="24"/>
              </w:rPr>
              <w:t>,6</w:t>
            </w:r>
          </w:p>
        </w:tc>
        <w:tc>
          <w:tcPr>
            <w:tcW w:w="837" w:type="dxa"/>
            <w:tcBorders>
              <w:top w:val="single" w:sz="4" w:space="0" w:color="auto"/>
              <w:left w:val="single" w:sz="4" w:space="0" w:color="auto"/>
              <w:bottom w:val="single" w:sz="4" w:space="0" w:color="auto"/>
              <w:right w:val="single" w:sz="4" w:space="0" w:color="auto"/>
            </w:tcBorders>
          </w:tcPr>
          <w:p w14:paraId="1B2505B1"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100,9</w:t>
            </w:r>
          </w:p>
        </w:tc>
        <w:tc>
          <w:tcPr>
            <w:tcW w:w="931" w:type="dxa"/>
            <w:tcBorders>
              <w:top w:val="single" w:sz="4" w:space="0" w:color="auto"/>
              <w:left w:val="single" w:sz="4" w:space="0" w:color="auto"/>
              <w:bottom w:val="single" w:sz="4" w:space="0" w:color="auto"/>
              <w:right w:val="single" w:sz="4" w:space="0" w:color="auto"/>
            </w:tcBorders>
          </w:tcPr>
          <w:p w14:paraId="76581976" w14:textId="77777777" w:rsidR="00C52189" w:rsidRPr="009767CF" w:rsidRDefault="00A84855" w:rsidP="004619AB">
            <w:pPr>
              <w:pStyle w:val="af3"/>
              <w:jc w:val="center"/>
              <w:rPr>
                <w:rFonts w:ascii="Times New Roman" w:hAnsi="Times New Roman"/>
                <w:sz w:val="24"/>
                <w:szCs w:val="24"/>
              </w:rPr>
            </w:pPr>
            <w:r w:rsidRPr="009767CF">
              <w:rPr>
                <w:rFonts w:ascii="Times New Roman" w:hAnsi="Times New Roman"/>
                <w:sz w:val="24"/>
                <w:szCs w:val="24"/>
              </w:rPr>
              <w:t>101,0</w:t>
            </w:r>
          </w:p>
        </w:tc>
        <w:tc>
          <w:tcPr>
            <w:tcW w:w="837" w:type="dxa"/>
            <w:tcBorders>
              <w:top w:val="single" w:sz="4" w:space="0" w:color="auto"/>
              <w:left w:val="single" w:sz="4" w:space="0" w:color="auto"/>
              <w:bottom w:val="single" w:sz="4" w:space="0" w:color="auto"/>
              <w:right w:val="single" w:sz="4" w:space="0" w:color="auto"/>
            </w:tcBorders>
          </w:tcPr>
          <w:p w14:paraId="2CD5AC9E"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101</w:t>
            </w:r>
            <w:r w:rsidR="00A84855" w:rsidRPr="009767CF">
              <w:rPr>
                <w:rFonts w:ascii="Times New Roman" w:hAnsi="Times New Roman"/>
                <w:sz w:val="24"/>
                <w:szCs w:val="24"/>
              </w:rPr>
              <w:t>,0</w:t>
            </w:r>
          </w:p>
        </w:tc>
      </w:tr>
      <w:tr w:rsidR="00E910F0" w:rsidRPr="009767CF" w14:paraId="11226186"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2AC910F9" w14:textId="77777777" w:rsidR="00E910F0" w:rsidRPr="009767CF" w:rsidRDefault="00E910F0" w:rsidP="00E910F0">
            <w:pPr>
              <w:pStyle w:val="af3"/>
              <w:jc w:val="both"/>
              <w:rPr>
                <w:rFonts w:ascii="Times New Roman" w:eastAsia="MS Mincho" w:hAnsi="Times New Roman"/>
                <w:sz w:val="24"/>
                <w:szCs w:val="24"/>
                <w:lang w:eastAsia="ja-JP"/>
              </w:rPr>
            </w:pPr>
            <w:r w:rsidRPr="009767CF">
              <w:rPr>
                <w:rFonts w:ascii="Times New Roman" w:eastAsia="MS Mincho" w:hAnsi="Times New Roman"/>
                <w:sz w:val="24"/>
                <w:szCs w:val="24"/>
                <w:lang w:eastAsia="ja-JP"/>
              </w:rPr>
              <w:t xml:space="preserve">Объем работ, выполненных по виду деятельности «строительство»  </w:t>
            </w:r>
            <w:r w:rsidRPr="009767CF">
              <w:rPr>
                <w:rFonts w:ascii="Times New Roman" w:hAnsi="Times New Roman"/>
                <w:sz w:val="24"/>
                <w:szCs w:val="24"/>
              </w:rPr>
              <w:t>млн. руб.</w:t>
            </w:r>
          </w:p>
        </w:tc>
        <w:tc>
          <w:tcPr>
            <w:tcW w:w="826" w:type="dxa"/>
            <w:tcBorders>
              <w:top w:val="single" w:sz="4" w:space="0" w:color="auto"/>
              <w:left w:val="single" w:sz="4" w:space="0" w:color="auto"/>
              <w:bottom w:val="single" w:sz="4" w:space="0" w:color="auto"/>
              <w:right w:val="single" w:sz="4" w:space="0" w:color="auto"/>
            </w:tcBorders>
          </w:tcPr>
          <w:p w14:paraId="7E9CE443"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231,6</w:t>
            </w:r>
          </w:p>
        </w:tc>
        <w:tc>
          <w:tcPr>
            <w:tcW w:w="826" w:type="dxa"/>
            <w:tcBorders>
              <w:top w:val="single" w:sz="4" w:space="0" w:color="auto"/>
              <w:left w:val="single" w:sz="4" w:space="0" w:color="auto"/>
              <w:bottom w:val="single" w:sz="4" w:space="0" w:color="auto"/>
              <w:right w:val="single" w:sz="4" w:space="0" w:color="auto"/>
            </w:tcBorders>
          </w:tcPr>
          <w:p w14:paraId="63EDED4D"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232,0</w:t>
            </w:r>
          </w:p>
        </w:tc>
        <w:tc>
          <w:tcPr>
            <w:tcW w:w="837" w:type="dxa"/>
            <w:tcBorders>
              <w:top w:val="single" w:sz="4" w:space="0" w:color="auto"/>
              <w:left w:val="single" w:sz="4" w:space="0" w:color="auto"/>
              <w:bottom w:val="single" w:sz="4" w:space="0" w:color="auto"/>
              <w:right w:val="single" w:sz="4" w:space="0" w:color="auto"/>
            </w:tcBorders>
          </w:tcPr>
          <w:p w14:paraId="39B592B1"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240,0</w:t>
            </w:r>
          </w:p>
        </w:tc>
        <w:tc>
          <w:tcPr>
            <w:tcW w:w="818" w:type="dxa"/>
            <w:tcBorders>
              <w:top w:val="single" w:sz="4" w:space="0" w:color="auto"/>
              <w:left w:val="single" w:sz="4" w:space="0" w:color="auto"/>
              <w:bottom w:val="single" w:sz="4" w:space="0" w:color="auto"/>
              <w:right w:val="single" w:sz="4" w:space="0" w:color="auto"/>
            </w:tcBorders>
          </w:tcPr>
          <w:p w14:paraId="05C9637A"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245,0</w:t>
            </w:r>
          </w:p>
        </w:tc>
        <w:tc>
          <w:tcPr>
            <w:tcW w:w="827" w:type="dxa"/>
            <w:tcBorders>
              <w:top w:val="single" w:sz="4" w:space="0" w:color="auto"/>
              <w:left w:val="single" w:sz="4" w:space="0" w:color="auto"/>
              <w:bottom w:val="single" w:sz="4" w:space="0" w:color="auto"/>
              <w:right w:val="single" w:sz="4" w:space="0" w:color="auto"/>
            </w:tcBorders>
          </w:tcPr>
          <w:p w14:paraId="19F9E443"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257,0</w:t>
            </w:r>
          </w:p>
        </w:tc>
        <w:tc>
          <w:tcPr>
            <w:tcW w:w="833" w:type="dxa"/>
            <w:tcBorders>
              <w:top w:val="single" w:sz="4" w:space="0" w:color="auto"/>
              <w:left w:val="single" w:sz="4" w:space="0" w:color="auto"/>
              <w:bottom w:val="single" w:sz="4" w:space="0" w:color="auto"/>
              <w:right w:val="single" w:sz="4" w:space="0" w:color="auto"/>
            </w:tcBorders>
          </w:tcPr>
          <w:p w14:paraId="22B6A6DF"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270,0</w:t>
            </w:r>
          </w:p>
        </w:tc>
        <w:tc>
          <w:tcPr>
            <w:tcW w:w="808" w:type="dxa"/>
            <w:tcBorders>
              <w:top w:val="single" w:sz="4" w:space="0" w:color="auto"/>
              <w:left w:val="single" w:sz="4" w:space="0" w:color="auto"/>
              <w:bottom w:val="single" w:sz="4" w:space="0" w:color="auto"/>
              <w:right w:val="single" w:sz="4" w:space="0" w:color="auto"/>
            </w:tcBorders>
          </w:tcPr>
          <w:p w14:paraId="542C8C42"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283,6</w:t>
            </w:r>
          </w:p>
        </w:tc>
        <w:tc>
          <w:tcPr>
            <w:tcW w:w="872" w:type="dxa"/>
            <w:tcBorders>
              <w:top w:val="single" w:sz="4" w:space="0" w:color="auto"/>
              <w:left w:val="single" w:sz="4" w:space="0" w:color="auto"/>
              <w:bottom w:val="single" w:sz="4" w:space="0" w:color="auto"/>
              <w:right w:val="single" w:sz="4" w:space="0" w:color="auto"/>
            </w:tcBorders>
          </w:tcPr>
          <w:p w14:paraId="4C0D923F"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297,8</w:t>
            </w:r>
          </w:p>
        </w:tc>
        <w:tc>
          <w:tcPr>
            <w:tcW w:w="867" w:type="dxa"/>
            <w:tcBorders>
              <w:top w:val="single" w:sz="4" w:space="0" w:color="auto"/>
              <w:left w:val="single" w:sz="4" w:space="0" w:color="auto"/>
              <w:bottom w:val="single" w:sz="4" w:space="0" w:color="auto"/>
              <w:right w:val="single" w:sz="4" w:space="0" w:color="auto"/>
            </w:tcBorders>
          </w:tcPr>
          <w:p w14:paraId="3FB065A9"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312,7</w:t>
            </w:r>
          </w:p>
        </w:tc>
        <w:tc>
          <w:tcPr>
            <w:tcW w:w="882" w:type="dxa"/>
            <w:tcBorders>
              <w:top w:val="single" w:sz="4" w:space="0" w:color="auto"/>
              <w:left w:val="single" w:sz="4" w:space="0" w:color="auto"/>
              <w:bottom w:val="single" w:sz="4" w:space="0" w:color="auto"/>
              <w:right w:val="single" w:sz="4" w:space="0" w:color="auto"/>
            </w:tcBorders>
          </w:tcPr>
          <w:p w14:paraId="6D38D803"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328,3</w:t>
            </w:r>
          </w:p>
        </w:tc>
        <w:tc>
          <w:tcPr>
            <w:tcW w:w="934" w:type="dxa"/>
            <w:tcBorders>
              <w:top w:val="single" w:sz="4" w:space="0" w:color="auto"/>
              <w:left w:val="single" w:sz="4" w:space="0" w:color="auto"/>
              <w:bottom w:val="single" w:sz="4" w:space="0" w:color="auto"/>
              <w:right w:val="single" w:sz="4" w:space="0" w:color="auto"/>
            </w:tcBorders>
          </w:tcPr>
          <w:p w14:paraId="38C3E034"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344,7</w:t>
            </w:r>
          </w:p>
        </w:tc>
        <w:tc>
          <w:tcPr>
            <w:tcW w:w="837" w:type="dxa"/>
            <w:tcBorders>
              <w:top w:val="single" w:sz="4" w:space="0" w:color="auto"/>
              <w:left w:val="single" w:sz="4" w:space="0" w:color="auto"/>
              <w:bottom w:val="single" w:sz="4" w:space="0" w:color="auto"/>
              <w:right w:val="single" w:sz="4" w:space="0" w:color="auto"/>
            </w:tcBorders>
          </w:tcPr>
          <w:p w14:paraId="4D7D0122"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348,1</w:t>
            </w:r>
          </w:p>
        </w:tc>
        <w:tc>
          <w:tcPr>
            <w:tcW w:w="931" w:type="dxa"/>
            <w:tcBorders>
              <w:top w:val="single" w:sz="4" w:space="0" w:color="auto"/>
              <w:left w:val="single" w:sz="4" w:space="0" w:color="auto"/>
              <w:bottom w:val="single" w:sz="4" w:space="0" w:color="auto"/>
              <w:right w:val="single" w:sz="4" w:space="0" w:color="auto"/>
            </w:tcBorders>
          </w:tcPr>
          <w:p w14:paraId="4FA151D0"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351,6</w:t>
            </w:r>
          </w:p>
        </w:tc>
        <w:tc>
          <w:tcPr>
            <w:tcW w:w="837" w:type="dxa"/>
            <w:tcBorders>
              <w:top w:val="single" w:sz="4" w:space="0" w:color="auto"/>
              <w:left w:val="single" w:sz="4" w:space="0" w:color="auto"/>
              <w:bottom w:val="single" w:sz="4" w:space="0" w:color="auto"/>
              <w:right w:val="single" w:sz="4" w:space="0" w:color="auto"/>
            </w:tcBorders>
          </w:tcPr>
          <w:p w14:paraId="7ACC77F1"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355,2</w:t>
            </w:r>
          </w:p>
        </w:tc>
      </w:tr>
      <w:tr w:rsidR="00E910F0" w:rsidRPr="009767CF" w14:paraId="251295BF" w14:textId="77777777" w:rsidTr="004619AB">
        <w:trPr>
          <w:trHeight w:val="431"/>
          <w:jc w:val="center"/>
        </w:trPr>
        <w:tc>
          <w:tcPr>
            <w:tcW w:w="3206" w:type="dxa"/>
            <w:tcBorders>
              <w:top w:val="single" w:sz="4" w:space="0" w:color="auto"/>
              <w:left w:val="single" w:sz="4" w:space="0" w:color="auto"/>
              <w:bottom w:val="single" w:sz="4" w:space="0" w:color="auto"/>
              <w:right w:val="single" w:sz="4" w:space="0" w:color="auto"/>
            </w:tcBorders>
          </w:tcPr>
          <w:p w14:paraId="6F0406A7" w14:textId="77777777" w:rsidR="00E910F0" w:rsidRPr="009767CF" w:rsidRDefault="00E910F0" w:rsidP="00E910F0">
            <w:pPr>
              <w:pStyle w:val="af3"/>
              <w:jc w:val="both"/>
              <w:rPr>
                <w:rFonts w:ascii="Times New Roman" w:eastAsia="MS Mincho" w:hAnsi="Times New Roman"/>
                <w:sz w:val="24"/>
                <w:szCs w:val="24"/>
                <w:lang w:eastAsia="ja-JP"/>
              </w:rPr>
            </w:pPr>
            <w:r w:rsidRPr="009767CF">
              <w:rPr>
                <w:rFonts w:ascii="Times New Roman" w:eastAsia="MS Mincho" w:hAnsi="Times New Roman"/>
                <w:sz w:val="24"/>
                <w:szCs w:val="24"/>
                <w:lang w:eastAsia="ja-JP"/>
              </w:rPr>
              <w:lastRenderedPageBreak/>
              <w:t>Темп роста объема работ, выполненных по виду деятельности «строительство»</w:t>
            </w:r>
            <w:r w:rsidRPr="009767CF">
              <w:rPr>
                <w:rFonts w:ascii="Times New Roman" w:hAnsi="Times New Roman"/>
                <w:sz w:val="24"/>
                <w:szCs w:val="24"/>
              </w:rPr>
              <w:t xml:space="preserve"> (в сопоставимых ценах) %</w:t>
            </w:r>
          </w:p>
        </w:tc>
        <w:tc>
          <w:tcPr>
            <w:tcW w:w="826" w:type="dxa"/>
            <w:tcBorders>
              <w:top w:val="single" w:sz="4" w:space="0" w:color="auto"/>
              <w:left w:val="single" w:sz="4" w:space="0" w:color="auto"/>
              <w:bottom w:val="single" w:sz="4" w:space="0" w:color="auto"/>
              <w:right w:val="single" w:sz="4" w:space="0" w:color="auto"/>
            </w:tcBorders>
          </w:tcPr>
          <w:p w14:paraId="08801E9F"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101,0</w:t>
            </w:r>
          </w:p>
        </w:tc>
        <w:tc>
          <w:tcPr>
            <w:tcW w:w="826" w:type="dxa"/>
            <w:tcBorders>
              <w:top w:val="single" w:sz="4" w:space="0" w:color="auto"/>
              <w:left w:val="single" w:sz="4" w:space="0" w:color="auto"/>
              <w:bottom w:val="single" w:sz="4" w:space="0" w:color="auto"/>
              <w:right w:val="single" w:sz="4" w:space="0" w:color="auto"/>
            </w:tcBorders>
          </w:tcPr>
          <w:p w14:paraId="3623673E"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100,2</w:t>
            </w:r>
          </w:p>
        </w:tc>
        <w:tc>
          <w:tcPr>
            <w:tcW w:w="837" w:type="dxa"/>
            <w:tcBorders>
              <w:top w:val="single" w:sz="4" w:space="0" w:color="auto"/>
              <w:left w:val="single" w:sz="4" w:space="0" w:color="auto"/>
              <w:bottom w:val="single" w:sz="4" w:space="0" w:color="auto"/>
              <w:right w:val="single" w:sz="4" w:space="0" w:color="auto"/>
            </w:tcBorders>
          </w:tcPr>
          <w:p w14:paraId="073C992F"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103,4</w:t>
            </w:r>
          </w:p>
        </w:tc>
        <w:tc>
          <w:tcPr>
            <w:tcW w:w="818" w:type="dxa"/>
            <w:tcBorders>
              <w:top w:val="single" w:sz="4" w:space="0" w:color="auto"/>
              <w:left w:val="single" w:sz="4" w:space="0" w:color="auto"/>
              <w:bottom w:val="single" w:sz="4" w:space="0" w:color="auto"/>
              <w:right w:val="single" w:sz="4" w:space="0" w:color="auto"/>
            </w:tcBorders>
          </w:tcPr>
          <w:p w14:paraId="3ACD4384"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102,1</w:t>
            </w:r>
          </w:p>
        </w:tc>
        <w:tc>
          <w:tcPr>
            <w:tcW w:w="827" w:type="dxa"/>
            <w:tcBorders>
              <w:top w:val="single" w:sz="4" w:space="0" w:color="auto"/>
              <w:left w:val="single" w:sz="4" w:space="0" w:color="auto"/>
              <w:bottom w:val="single" w:sz="4" w:space="0" w:color="auto"/>
              <w:right w:val="single" w:sz="4" w:space="0" w:color="auto"/>
            </w:tcBorders>
          </w:tcPr>
          <w:p w14:paraId="6FA3F591"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104,9</w:t>
            </w:r>
          </w:p>
        </w:tc>
        <w:tc>
          <w:tcPr>
            <w:tcW w:w="833" w:type="dxa"/>
            <w:tcBorders>
              <w:top w:val="single" w:sz="4" w:space="0" w:color="auto"/>
              <w:left w:val="single" w:sz="4" w:space="0" w:color="auto"/>
              <w:bottom w:val="single" w:sz="4" w:space="0" w:color="auto"/>
              <w:right w:val="single" w:sz="4" w:space="0" w:color="auto"/>
            </w:tcBorders>
          </w:tcPr>
          <w:p w14:paraId="0010BAFC"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100,3</w:t>
            </w:r>
          </w:p>
        </w:tc>
        <w:tc>
          <w:tcPr>
            <w:tcW w:w="808" w:type="dxa"/>
            <w:tcBorders>
              <w:top w:val="single" w:sz="4" w:space="0" w:color="auto"/>
              <w:left w:val="single" w:sz="4" w:space="0" w:color="auto"/>
              <w:bottom w:val="single" w:sz="4" w:space="0" w:color="auto"/>
              <w:right w:val="single" w:sz="4" w:space="0" w:color="auto"/>
            </w:tcBorders>
          </w:tcPr>
          <w:p w14:paraId="1CE1FA0A"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105,0</w:t>
            </w:r>
          </w:p>
        </w:tc>
        <w:tc>
          <w:tcPr>
            <w:tcW w:w="872" w:type="dxa"/>
            <w:tcBorders>
              <w:top w:val="single" w:sz="4" w:space="0" w:color="auto"/>
              <w:left w:val="single" w:sz="4" w:space="0" w:color="auto"/>
              <w:bottom w:val="single" w:sz="4" w:space="0" w:color="auto"/>
              <w:right w:val="single" w:sz="4" w:space="0" w:color="auto"/>
            </w:tcBorders>
          </w:tcPr>
          <w:p w14:paraId="244216B8"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105,0</w:t>
            </w:r>
          </w:p>
        </w:tc>
        <w:tc>
          <w:tcPr>
            <w:tcW w:w="867" w:type="dxa"/>
            <w:tcBorders>
              <w:top w:val="single" w:sz="4" w:space="0" w:color="auto"/>
              <w:left w:val="single" w:sz="4" w:space="0" w:color="auto"/>
              <w:bottom w:val="single" w:sz="4" w:space="0" w:color="auto"/>
              <w:right w:val="single" w:sz="4" w:space="0" w:color="auto"/>
            </w:tcBorders>
          </w:tcPr>
          <w:p w14:paraId="166E6418"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104,7</w:t>
            </w:r>
          </w:p>
        </w:tc>
        <w:tc>
          <w:tcPr>
            <w:tcW w:w="882" w:type="dxa"/>
            <w:tcBorders>
              <w:top w:val="single" w:sz="4" w:space="0" w:color="auto"/>
              <w:left w:val="single" w:sz="4" w:space="0" w:color="auto"/>
              <w:bottom w:val="single" w:sz="4" w:space="0" w:color="auto"/>
              <w:right w:val="single" w:sz="4" w:space="0" w:color="auto"/>
            </w:tcBorders>
          </w:tcPr>
          <w:p w14:paraId="240298A1"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105,1</w:t>
            </w:r>
          </w:p>
        </w:tc>
        <w:tc>
          <w:tcPr>
            <w:tcW w:w="934" w:type="dxa"/>
            <w:tcBorders>
              <w:top w:val="single" w:sz="4" w:space="0" w:color="auto"/>
              <w:left w:val="single" w:sz="4" w:space="0" w:color="auto"/>
              <w:bottom w:val="single" w:sz="4" w:space="0" w:color="auto"/>
              <w:right w:val="single" w:sz="4" w:space="0" w:color="auto"/>
            </w:tcBorders>
          </w:tcPr>
          <w:p w14:paraId="12A61CE7"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104,6</w:t>
            </w:r>
          </w:p>
        </w:tc>
        <w:tc>
          <w:tcPr>
            <w:tcW w:w="837" w:type="dxa"/>
            <w:tcBorders>
              <w:top w:val="single" w:sz="4" w:space="0" w:color="auto"/>
              <w:left w:val="single" w:sz="4" w:space="0" w:color="auto"/>
              <w:bottom w:val="single" w:sz="4" w:space="0" w:color="auto"/>
              <w:right w:val="single" w:sz="4" w:space="0" w:color="auto"/>
            </w:tcBorders>
          </w:tcPr>
          <w:p w14:paraId="09AF772E"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100,9</w:t>
            </w:r>
          </w:p>
        </w:tc>
        <w:tc>
          <w:tcPr>
            <w:tcW w:w="931" w:type="dxa"/>
            <w:tcBorders>
              <w:top w:val="single" w:sz="4" w:space="0" w:color="auto"/>
              <w:left w:val="single" w:sz="4" w:space="0" w:color="auto"/>
              <w:bottom w:val="single" w:sz="4" w:space="0" w:color="auto"/>
              <w:right w:val="single" w:sz="4" w:space="0" w:color="auto"/>
            </w:tcBorders>
          </w:tcPr>
          <w:p w14:paraId="2B7BC819"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101,0</w:t>
            </w:r>
          </w:p>
        </w:tc>
        <w:tc>
          <w:tcPr>
            <w:tcW w:w="837" w:type="dxa"/>
            <w:tcBorders>
              <w:top w:val="single" w:sz="4" w:space="0" w:color="auto"/>
              <w:left w:val="single" w:sz="4" w:space="0" w:color="auto"/>
              <w:bottom w:val="single" w:sz="4" w:space="0" w:color="auto"/>
              <w:right w:val="single" w:sz="4" w:space="0" w:color="auto"/>
            </w:tcBorders>
          </w:tcPr>
          <w:p w14:paraId="46B83D40" w14:textId="77777777" w:rsidR="00E910F0" w:rsidRPr="009767CF" w:rsidRDefault="00E910F0" w:rsidP="00E910F0">
            <w:pPr>
              <w:pStyle w:val="af3"/>
              <w:jc w:val="center"/>
              <w:rPr>
                <w:rFonts w:ascii="Times New Roman" w:hAnsi="Times New Roman"/>
                <w:sz w:val="24"/>
                <w:szCs w:val="24"/>
              </w:rPr>
            </w:pPr>
            <w:r w:rsidRPr="009767CF">
              <w:rPr>
                <w:rFonts w:ascii="Times New Roman" w:hAnsi="Times New Roman"/>
                <w:sz w:val="24"/>
                <w:szCs w:val="24"/>
              </w:rPr>
              <w:t>101,0</w:t>
            </w:r>
          </w:p>
        </w:tc>
      </w:tr>
      <w:tr w:rsidR="00C52189" w:rsidRPr="009767CF" w14:paraId="606BA516" w14:textId="77777777" w:rsidTr="004619AB">
        <w:trPr>
          <w:trHeight w:val="431"/>
          <w:jc w:val="center"/>
        </w:trPr>
        <w:tc>
          <w:tcPr>
            <w:tcW w:w="3206" w:type="dxa"/>
            <w:tcBorders>
              <w:top w:val="single" w:sz="4" w:space="0" w:color="auto"/>
              <w:left w:val="single" w:sz="4" w:space="0" w:color="auto"/>
              <w:bottom w:val="single" w:sz="4" w:space="0" w:color="auto"/>
              <w:right w:val="single" w:sz="4" w:space="0" w:color="auto"/>
            </w:tcBorders>
          </w:tcPr>
          <w:p w14:paraId="55077D87"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Число субъектов малого</w:t>
            </w:r>
          </w:p>
          <w:p w14:paraId="1B678647"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предпринимательства в расчете на 10000 человек населения  ед.</w:t>
            </w:r>
          </w:p>
        </w:tc>
        <w:tc>
          <w:tcPr>
            <w:tcW w:w="826" w:type="dxa"/>
            <w:tcBorders>
              <w:top w:val="single" w:sz="4" w:space="0" w:color="auto"/>
              <w:left w:val="single" w:sz="4" w:space="0" w:color="auto"/>
              <w:bottom w:val="single" w:sz="4" w:space="0" w:color="auto"/>
              <w:right w:val="single" w:sz="4" w:space="0" w:color="auto"/>
            </w:tcBorders>
          </w:tcPr>
          <w:p w14:paraId="6D970A49"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144,0</w:t>
            </w:r>
          </w:p>
        </w:tc>
        <w:tc>
          <w:tcPr>
            <w:tcW w:w="826" w:type="dxa"/>
            <w:tcBorders>
              <w:top w:val="single" w:sz="4" w:space="0" w:color="auto"/>
              <w:left w:val="single" w:sz="4" w:space="0" w:color="auto"/>
              <w:bottom w:val="single" w:sz="4" w:space="0" w:color="auto"/>
              <w:right w:val="single" w:sz="4" w:space="0" w:color="auto"/>
            </w:tcBorders>
          </w:tcPr>
          <w:p w14:paraId="56729113"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145,0</w:t>
            </w:r>
          </w:p>
        </w:tc>
        <w:tc>
          <w:tcPr>
            <w:tcW w:w="837" w:type="dxa"/>
            <w:tcBorders>
              <w:top w:val="single" w:sz="4" w:space="0" w:color="auto"/>
              <w:left w:val="single" w:sz="4" w:space="0" w:color="auto"/>
              <w:bottom w:val="single" w:sz="4" w:space="0" w:color="auto"/>
              <w:right w:val="single" w:sz="4" w:space="0" w:color="auto"/>
            </w:tcBorders>
          </w:tcPr>
          <w:p w14:paraId="043457CE"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146,0</w:t>
            </w:r>
          </w:p>
        </w:tc>
        <w:tc>
          <w:tcPr>
            <w:tcW w:w="818" w:type="dxa"/>
            <w:tcBorders>
              <w:top w:val="single" w:sz="4" w:space="0" w:color="auto"/>
              <w:left w:val="single" w:sz="4" w:space="0" w:color="auto"/>
              <w:bottom w:val="single" w:sz="4" w:space="0" w:color="auto"/>
              <w:right w:val="single" w:sz="4" w:space="0" w:color="auto"/>
            </w:tcBorders>
          </w:tcPr>
          <w:p w14:paraId="67191B67"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148,0</w:t>
            </w:r>
          </w:p>
        </w:tc>
        <w:tc>
          <w:tcPr>
            <w:tcW w:w="827" w:type="dxa"/>
            <w:tcBorders>
              <w:top w:val="single" w:sz="4" w:space="0" w:color="auto"/>
              <w:left w:val="single" w:sz="4" w:space="0" w:color="auto"/>
              <w:bottom w:val="single" w:sz="4" w:space="0" w:color="auto"/>
              <w:right w:val="single" w:sz="4" w:space="0" w:color="auto"/>
            </w:tcBorders>
          </w:tcPr>
          <w:p w14:paraId="493D26A5"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149,0</w:t>
            </w:r>
          </w:p>
        </w:tc>
        <w:tc>
          <w:tcPr>
            <w:tcW w:w="833" w:type="dxa"/>
            <w:tcBorders>
              <w:top w:val="single" w:sz="4" w:space="0" w:color="auto"/>
              <w:left w:val="single" w:sz="4" w:space="0" w:color="auto"/>
              <w:bottom w:val="single" w:sz="4" w:space="0" w:color="auto"/>
              <w:right w:val="single" w:sz="4" w:space="0" w:color="auto"/>
            </w:tcBorders>
          </w:tcPr>
          <w:p w14:paraId="4A0054D1"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151,0</w:t>
            </w:r>
          </w:p>
        </w:tc>
        <w:tc>
          <w:tcPr>
            <w:tcW w:w="808" w:type="dxa"/>
            <w:tcBorders>
              <w:top w:val="single" w:sz="4" w:space="0" w:color="auto"/>
              <w:left w:val="single" w:sz="4" w:space="0" w:color="auto"/>
              <w:bottom w:val="single" w:sz="4" w:space="0" w:color="auto"/>
              <w:right w:val="single" w:sz="4" w:space="0" w:color="auto"/>
            </w:tcBorders>
          </w:tcPr>
          <w:p w14:paraId="09C2BDB5"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152,4</w:t>
            </w:r>
          </w:p>
        </w:tc>
        <w:tc>
          <w:tcPr>
            <w:tcW w:w="872" w:type="dxa"/>
            <w:tcBorders>
              <w:top w:val="single" w:sz="4" w:space="0" w:color="auto"/>
              <w:left w:val="single" w:sz="4" w:space="0" w:color="auto"/>
              <w:bottom w:val="single" w:sz="4" w:space="0" w:color="auto"/>
              <w:right w:val="single" w:sz="4" w:space="0" w:color="auto"/>
            </w:tcBorders>
          </w:tcPr>
          <w:p w14:paraId="0EF46BD3"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154,9</w:t>
            </w:r>
          </w:p>
        </w:tc>
        <w:tc>
          <w:tcPr>
            <w:tcW w:w="867" w:type="dxa"/>
            <w:tcBorders>
              <w:top w:val="single" w:sz="4" w:space="0" w:color="auto"/>
              <w:left w:val="single" w:sz="4" w:space="0" w:color="auto"/>
              <w:bottom w:val="single" w:sz="4" w:space="0" w:color="auto"/>
              <w:right w:val="single" w:sz="4" w:space="0" w:color="auto"/>
            </w:tcBorders>
          </w:tcPr>
          <w:p w14:paraId="51D9316D"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155,4</w:t>
            </w:r>
          </w:p>
        </w:tc>
        <w:tc>
          <w:tcPr>
            <w:tcW w:w="882" w:type="dxa"/>
            <w:tcBorders>
              <w:top w:val="single" w:sz="4" w:space="0" w:color="auto"/>
              <w:left w:val="single" w:sz="4" w:space="0" w:color="auto"/>
              <w:bottom w:val="single" w:sz="4" w:space="0" w:color="auto"/>
              <w:right w:val="single" w:sz="4" w:space="0" w:color="auto"/>
            </w:tcBorders>
          </w:tcPr>
          <w:p w14:paraId="144A1025"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157,0</w:t>
            </w:r>
          </w:p>
        </w:tc>
        <w:tc>
          <w:tcPr>
            <w:tcW w:w="934" w:type="dxa"/>
            <w:tcBorders>
              <w:top w:val="single" w:sz="4" w:space="0" w:color="auto"/>
              <w:left w:val="single" w:sz="4" w:space="0" w:color="auto"/>
              <w:bottom w:val="single" w:sz="4" w:space="0" w:color="auto"/>
              <w:right w:val="single" w:sz="4" w:space="0" w:color="auto"/>
            </w:tcBorders>
          </w:tcPr>
          <w:p w14:paraId="785A2458"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158,6</w:t>
            </w:r>
          </w:p>
        </w:tc>
        <w:tc>
          <w:tcPr>
            <w:tcW w:w="837" w:type="dxa"/>
            <w:tcBorders>
              <w:top w:val="single" w:sz="4" w:space="0" w:color="auto"/>
              <w:left w:val="single" w:sz="4" w:space="0" w:color="auto"/>
              <w:bottom w:val="single" w:sz="4" w:space="0" w:color="auto"/>
              <w:right w:val="single" w:sz="4" w:space="0" w:color="auto"/>
            </w:tcBorders>
          </w:tcPr>
          <w:p w14:paraId="35313A0F"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160,2</w:t>
            </w:r>
          </w:p>
        </w:tc>
        <w:tc>
          <w:tcPr>
            <w:tcW w:w="931" w:type="dxa"/>
            <w:tcBorders>
              <w:top w:val="single" w:sz="4" w:space="0" w:color="auto"/>
              <w:left w:val="single" w:sz="4" w:space="0" w:color="auto"/>
              <w:bottom w:val="single" w:sz="4" w:space="0" w:color="auto"/>
              <w:right w:val="single" w:sz="4" w:space="0" w:color="auto"/>
            </w:tcBorders>
          </w:tcPr>
          <w:p w14:paraId="3C8D0F1E"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161,8</w:t>
            </w:r>
          </w:p>
        </w:tc>
        <w:tc>
          <w:tcPr>
            <w:tcW w:w="837" w:type="dxa"/>
            <w:tcBorders>
              <w:top w:val="single" w:sz="4" w:space="0" w:color="auto"/>
              <w:left w:val="single" w:sz="4" w:space="0" w:color="auto"/>
              <w:bottom w:val="single" w:sz="4" w:space="0" w:color="auto"/>
              <w:right w:val="single" w:sz="4" w:space="0" w:color="auto"/>
            </w:tcBorders>
          </w:tcPr>
          <w:p w14:paraId="0A89B82F" w14:textId="77777777" w:rsidR="00C52189" w:rsidRPr="009767CF" w:rsidRDefault="00612D3A" w:rsidP="004619AB">
            <w:pPr>
              <w:pStyle w:val="af3"/>
              <w:jc w:val="center"/>
              <w:rPr>
                <w:rFonts w:ascii="Times New Roman" w:hAnsi="Times New Roman"/>
                <w:sz w:val="24"/>
                <w:szCs w:val="24"/>
              </w:rPr>
            </w:pPr>
            <w:r w:rsidRPr="009767CF">
              <w:rPr>
                <w:rFonts w:ascii="Times New Roman" w:hAnsi="Times New Roman"/>
                <w:sz w:val="24"/>
                <w:szCs w:val="24"/>
              </w:rPr>
              <w:t>163,4</w:t>
            </w:r>
          </w:p>
        </w:tc>
      </w:tr>
      <w:tr w:rsidR="00C52189" w:rsidRPr="009767CF" w14:paraId="6CFE1596" w14:textId="77777777" w:rsidTr="004619AB">
        <w:trPr>
          <w:trHeight w:val="431"/>
          <w:jc w:val="center"/>
        </w:trPr>
        <w:tc>
          <w:tcPr>
            <w:tcW w:w="3206" w:type="dxa"/>
            <w:tcBorders>
              <w:top w:val="single" w:sz="4" w:space="0" w:color="auto"/>
              <w:left w:val="single" w:sz="4" w:space="0" w:color="auto"/>
              <w:bottom w:val="single" w:sz="4" w:space="0" w:color="auto"/>
              <w:right w:val="single" w:sz="4" w:space="0" w:color="auto"/>
            </w:tcBorders>
          </w:tcPr>
          <w:p w14:paraId="1CA917CF"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826" w:type="dxa"/>
            <w:tcBorders>
              <w:top w:val="single" w:sz="4" w:space="0" w:color="auto"/>
              <w:left w:val="single" w:sz="4" w:space="0" w:color="auto"/>
              <w:bottom w:val="single" w:sz="4" w:space="0" w:color="auto"/>
              <w:right w:val="single" w:sz="4" w:space="0" w:color="auto"/>
            </w:tcBorders>
          </w:tcPr>
          <w:p w14:paraId="1E03195F" w14:textId="77777777" w:rsidR="00C52189" w:rsidRPr="009767CF" w:rsidRDefault="00373D18" w:rsidP="004619AB">
            <w:pPr>
              <w:rPr>
                <w:rFonts w:ascii="Times New Roman" w:hAnsi="Times New Roman" w:cs="Times New Roman"/>
              </w:rPr>
            </w:pPr>
            <w:r w:rsidRPr="009767CF">
              <w:rPr>
                <w:rFonts w:ascii="Times New Roman" w:hAnsi="Times New Roman" w:cs="Times New Roman"/>
              </w:rPr>
              <w:t>12,0</w:t>
            </w:r>
          </w:p>
        </w:tc>
        <w:tc>
          <w:tcPr>
            <w:tcW w:w="826" w:type="dxa"/>
            <w:tcBorders>
              <w:top w:val="single" w:sz="4" w:space="0" w:color="auto"/>
              <w:left w:val="single" w:sz="4" w:space="0" w:color="auto"/>
              <w:bottom w:val="single" w:sz="4" w:space="0" w:color="auto"/>
              <w:right w:val="single" w:sz="4" w:space="0" w:color="auto"/>
            </w:tcBorders>
          </w:tcPr>
          <w:p w14:paraId="77F11BB0" w14:textId="77777777" w:rsidR="00C52189" w:rsidRPr="009767CF" w:rsidRDefault="00373D18" w:rsidP="004619AB">
            <w:pPr>
              <w:rPr>
                <w:rFonts w:ascii="Times New Roman" w:hAnsi="Times New Roman" w:cs="Times New Roman"/>
              </w:rPr>
            </w:pPr>
            <w:r w:rsidRPr="009767CF">
              <w:rPr>
                <w:rFonts w:ascii="Times New Roman" w:hAnsi="Times New Roman" w:cs="Times New Roman"/>
              </w:rPr>
              <w:t>12,5</w:t>
            </w:r>
          </w:p>
        </w:tc>
        <w:tc>
          <w:tcPr>
            <w:tcW w:w="837" w:type="dxa"/>
            <w:tcBorders>
              <w:top w:val="single" w:sz="4" w:space="0" w:color="auto"/>
              <w:left w:val="single" w:sz="4" w:space="0" w:color="auto"/>
              <w:bottom w:val="single" w:sz="4" w:space="0" w:color="auto"/>
              <w:right w:val="single" w:sz="4" w:space="0" w:color="auto"/>
            </w:tcBorders>
          </w:tcPr>
          <w:p w14:paraId="77C02865" w14:textId="77777777" w:rsidR="00C52189" w:rsidRPr="009767CF" w:rsidRDefault="00373D18" w:rsidP="004619AB">
            <w:pPr>
              <w:rPr>
                <w:rFonts w:ascii="Times New Roman" w:hAnsi="Times New Roman" w:cs="Times New Roman"/>
              </w:rPr>
            </w:pPr>
            <w:r w:rsidRPr="009767CF">
              <w:rPr>
                <w:rFonts w:ascii="Times New Roman" w:hAnsi="Times New Roman" w:cs="Times New Roman"/>
              </w:rPr>
              <w:t>13,0</w:t>
            </w:r>
          </w:p>
        </w:tc>
        <w:tc>
          <w:tcPr>
            <w:tcW w:w="818" w:type="dxa"/>
            <w:tcBorders>
              <w:top w:val="single" w:sz="4" w:space="0" w:color="auto"/>
              <w:left w:val="single" w:sz="4" w:space="0" w:color="auto"/>
              <w:bottom w:val="single" w:sz="4" w:space="0" w:color="auto"/>
              <w:right w:val="single" w:sz="4" w:space="0" w:color="auto"/>
            </w:tcBorders>
          </w:tcPr>
          <w:p w14:paraId="21DA9577"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13,5</w:t>
            </w:r>
          </w:p>
        </w:tc>
        <w:tc>
          <w:tcPr>
            <w:tcW w:w="827" w:type="dxa"/>
            <w:tcBorders>
              <w:top w:val="single" w:sz="4" w:space="0" w:color="auto"/>
              <w:left w:val="single" w:sz="4" w:space="0" w:color="auto"/>
              <w:bottom w:val="single" w:sz="4" w:space="0" w:color="auto"/>
              <w:right w:val="single" w:sz="4" w:space="0" w:color="auto"/>
            </w:tcBorders>
          </w:tcPr>
          <w:p w14:paraId="59A4C9ED"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14,0</w:t>
            </w:r>
          </w:p>
        </w:tc>
        <w:tc>
          <w:tcPr>
            <w:tcW w:w="833" w:type="dxa"/>
            <w:tcBorders>
              <w:top w:val="single" w:sz="4" w:space="0" w:color="auto"/>
              <w:left w:val="single" w:sz="4" w:space="0" w:color="auto"/>
              <w:bottom w:val="single" w:sz="4" w:space="0" w:color="auto"/>
              <w:right w:val="single" w:sz="4" w:space="0" w:color="auto"/>
            </w:tcBorders>
          </w:tcPr>
          <w:p w14:paraId="21E35ED1"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15,0</w:t>
            </w:r>
          </w:p>
        </w:tc>
        <w:tc>
          <w:tcPr>
            <w:tcW w:w="808" w:type="dxa"/>
            <w:tcBorders>
              <w:top w:val="single" w:sz="4" w:space="0" w:color="auto"/>
              <w:left w:val="single" w:sz="4" w:space="0" w:color="auto"/>
              <w:bottom w:val="single" w:sz="4" w:space="0" w:color="auto"/>
              <w:right w:val="single" w:sz="4" w:space="0" w:color="auto"/>
            </w:tcBorders>
          </w:tcPr>
          <w:p w14:paraId="2AB949F9"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15,5</w:t>
            </w:r>
          </w:p>
        </w:tc>
        <w:tc>
          <w:tcPr>
            <w:tcW w:w="872" w:type="dxa"/>
            <w:tcBorders>
              <w:top w:val="single" w:sz="4" w:space="0" w:color="auto"/>
              <w:left w:val="single" w:sz="4" w:space="0" w:color="auto"/>
              <w:bottom w:val="single" w:sz="4" w:space="0" w:color="auto"/>
              <w:right w:val="single" w:sz="4" w:space="0" w:color="auto"/>
            </w:tcBorders>
          </w:tcPr>
          <w:p w14:paraId="2157AB54"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16,0</w:t>
            </w:r>
          </w:p>
        </w:tc>
        <w:tc>
          <w:tcPr>
            <w:tcW w:w="867" w:type="dxa"/>
            <w:tcBorders>
              <w:top w:val="single" w:sz="4" w:space="0" w:color="auto"/>
              <w:left w:val="single" w:sz="4" w:space="0" w:color="auto"/>
              <w:bottom w:val="single" w:sz="4" w:space="0" w:color="auto"/>
              <w:right w:val="single" w:sz="4" w:space="0" w:color="auto"/>
            </w:tcBorders>
          </w:tcPr>
          <w:p w14:paraId="3B546F23"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17,0</w:t>
            </w:r>
          </w:p>
        </w:tc>
        <w:tc>
          <w:tcPr>
            <w:tcW w:w="882" w:type="dxa"/>
            <w:tcBorders>
              <w:top w:val="single" w:sz="4" w:space="0" w:color="auto"/>
              <w:left w:val="single" w:sz="4" w:space="0" w:color="auto"/>
              <w:bottom w:val="single" w:sz="4" w:space="0" w:color="auto"/>
              <w:right w:val="single" w:sz="4" w:space="0" w:color="auto"/>
            </w:tcBorders>
          </w:tcPr>
          <w:p w14:paraId="31385F57"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17,5</w:t>
            </w:r>
          </w:p>
        </w:tc>
        <w:tc>
          <w:tcPr>
            <w:tcW w:w="934" w:type="dxa"/>
            <w:tcBorders>
              <w:top w:val="single" w:sz="4" w:space="0" w:color="auto"/>
              <w:left w:val="single" w:sz="4" w:space="0" w:color="auto"/>
              <w:bottom w:val="single" w:sz="4" w:space="0" w:color="auto"/>
              <w:right w:val="single" w:sz="4" w:space="0" w:color="auto"/>
            </w:tcBorders>
          </w:tcPr>
          <w:p w14:paraId="5AAE6D56"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18,0</w:t>
            </w:r>
          </w:p>
        </w:tc>
        <w:tc>
          <w:tcPr>
            <w:tcW w:w="837" w:type="dxa"/>
            <w:tcBorders>
              <w:top w:val="single" w:sz="4" w:space="0" w:color="auto"/>
              <w:left w:val="single" w:sz="4" w:space="0" w:color="auto"/>
              <w:bottom w:val="single" w:sz="4" w:space="0" w:color="auto"/>
              <w:right w:val="single" w:sz="4" w:space="0" w:color="auto"/>
            </w:tcBorders>
          </w:tcPr>
          <w:p w14:paraId="70A5692F"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18,5</w:t>
            </w:r>
          </w:p>
        </w:tc>
        <w:tc>
          <w:tcPr>
            <w:tcW w:w="931" w:type="dxa"/>
            <w:tcBorders>
              <w:top w:val="single" w:sz="4" w:space="0" w:color="auto"/>
              <w:left w:val="single" w:sz="4" w:space="0" w:color="auto"/>
              <w:bottom w:val="single" w:sz="4" w:space="0" w:color="auto"/>
              <w:right w:val="single" w:sz="4" w:space="0" w:color="auto"/>
            </w:tcBorders>
          </w:tcPr>
          <w:p w14:paraId="14C13453"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19,0</w:t>
            </w:r>
          </w:p>
        </w:tc>
        <w:tc>
          <w:tcPr>
            <w:tcW w:w="837" w:type="dxa"/>
            <w:tcBorders>
              <w:top w:val="single" w:sz="4" w:space="0" w:color="auto"/>
              <w:left w:val="single" w:sz="4" w:space="0" w:color="auto"/>
              <w:bottom w:val="single" w:sz="4" w:space="0" w:color="auto"/>
              <w:right w:val="single" w:sz="4" w:space="0" w:color="auto"/>
            </w:tcBorders>
          </w:tcPr>
          <w:p w14:paraId="53011E8E" w14:textId="77777777" w:rsidR="00C52189" w:rsidRPr="009767CF" w:rsidRDefault="00373D18" w:rsidP="004619AB">
            <w:pPr>
              <w:pStyle w:val="af3"/>
              <w:jc w:val="center"/>
              <w:rPr>
                <w:rFonts w:ascii="Times New Roman" w:hAnsi="Times New Roman"/>
                <w:sz w:val="24"/>
                <w:szCs w:val="24"/>
              </w:rPr>
            </w:pPr>
            <w:r w:rsidRPr="009767CF">
              <w:rPr>
                <w:rFonts w:ascii="Times New Roman" w:hAnsi="Times New Roman"/>
                <w:sz w:val="24"/>
                <w:szCs w:val="24"/>
              </w:rPr>
              <w:t>20,0</w:t>
            </w:r>
          </w:p>
        </w:tc>
      </w:tr>
      <w:tr w:rsidR="00C52189" w:rsidRPr="009767CF" w14:paraId="0A1307DF" w14:textId="77777777" w:rsidTr="004619AB">
        <w:trPr>
          <w:trHeight w:val="484"/>
          <w:jc w:val="center"/>
        </w:trPr>
        <w:tc>
          <w:tcPr>
            <w:tcW w:w="15141" w:type="dxa"/>
            <w:gridSpan w:val="15"/>
            <w:tcBorders>
              <w:top w:val="single" w:sz="4" w:space="0" w:color="auto"/>
              <w:left w:val="single" w:sz="4" w:space="0" w:color="auto"/>
              <w:bottom w:val="single" w:sz="4" w:space="0" w:color="auto"/>
              <w:right w:val="single" w:sz="4" w:space="0" w:color="auto"/>
            </w:tcBorders>
          </w:tcPr>
          <w:p w14:paraId="6A8EF9D3" w14:textId="77777777" w:rsidR="00C52189" w:rsidRPr="00C32A3F" w:rsidRDefault="00C52189" w:rsidP="004619AB">
            <w:pPr>
              <w:pStyle w:val="af3"/>
              <w:jc w:val="center"/>
              <w:rPr>
                <w:rFonts w:ascii="Times New Roman" w:hAnsi="Times New Roman"/>
                <w:b/>
                <w:sz w:val="24"/>
                <w:szCs w:val="24"/>
              </w:rPr>
            </w:pPr>
            <w:r w:rsidRPr="00C32A3F">
              <w:rPr>
                <w:rFonts w:ascii="Times New Roman" w:hAnsi="Times New Roman"/>
                <w:b/>
                <w:sz w:val="24"/>
                <w:szCs w:val="24"/>
              </w:rPr>
              <w:t>Задача3. Развитие сельского хозяйства, повышение эффективности хозяйственной деятельности сельскохозяйственных организаций, конкурентоспособности сельскохозяйственной продукции, поддержку личных подсобных хозяйств населения</w:t>
            </w:r>
          </w:p>
        </w:tc>
      </w:tr>
      <w:tr w:rsidR="00C52189" w:rsidRPr="009767CF" w14:paraId="1103A4AB" w14:textId="77777777" w:rsidTr="004619AB">
        <w:trPr>
          <w:trHeight w:val="484"/>
          <w:jc w:val="center"/>
        </w:trPr>
        <w:tc>
          <w:tcPr>
            <w:tcW w:w="3206" w:type="dxa"/>
            <w:tcBorders>
              <w:top w:val="single" w:sz="4" w:space="0" w:color="auto"/>
              <w:left w:val="single" w:sz="4" w:space="0" w:color="auto"/>
              <w:bottom w:val="single" w:sz="4" w:space="0" w:color="auto"/>
              <w:right w:val="single" w:sz="4" w:space="0" w:color="auto"/>
            </w:tcBorders>
          </w:tcPr>
          <w:p w14:paraId="17219EED"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Объем произведенной продукции сельского хозяйства млн. руб.</w:t>
            </w:r>
          </w:p>
        </w:tc>
        <w:tc>
          <w:tcPr>
            <w:tcW w:w="826" w:type="dxa"/>
            <w:tcBorders>
              <w:top w:val="single" w:sz="4" w:space="0" w:color="auto"/>
              <w:left w:val="single" w:sz="4" w:space="0" w:color="auto"/>
              <w:bottom w:val="single" w:sz="4" w:space="0" w:color="auto"/>
              <w:right w:val="single" w:sz="4" w:space="0" w:color="auto"/>
            </w:tcBorders>
          </w:tcPr>
          <w:p w14:paraId="7FDAA450"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1558,6</w:t>
            </w:r>
          </w:p>
        </w:tc>
        <w:tc>
          <w:tcPr>
            <w:tcW w:w="826" w:type="dxa"/>
            <w:tcBorders>
              <w:top w:val="single" w:sz="4" w:space="0" w:color="auto"/>
              <w:left w:val="single" w:sz="4" w:space="0" w:color="auto"/>
              <w:bottom w:val="single" w:sz="4" w:space="0" w:color="auto"/>
              <w:right w:val="single" w:sz="4" w:space="0" w:color="auto"/>
            </w:tcBorders>
          </w:tcPr>
          <w:p w14:paraId="01DE9670"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1566,4</w:t>
            </w:r>
          </w:p>
        </w:tc>
        <w:tc>
          <w:tcPr>
            <w:tcW w:w="837" w:type="dxa"/>
            <w:tcBorders>
              <w:top w:val="single" w:sz="4" w:space="0" w:color="auto"/>
              <w:left w:val="single" w:sz="4" w:space="0" w:color="auto"/>
              <w:bottom w:val="single" w:sz="4" w:space="0" w:color="auto"/>
              <w:right w:val="single" w:sz="4" w:space="0" w:color="auto"/>
            </w:tcBorders>
          </w:tcPr>
          <w:p w14:paraId="533E0673"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1574,2</w:t>
            </w:r>
          </w:p>
        </w:tc>
        <w:tc>
          <w:tcPr>
            <w:tcW w:w="818" w:type="dxa"/>
            <w:tcBorders>
              <w:top w:val="single" w:sz="4" w:space="0" w:color="auto"/>
              <w:left w:val="single" w:sz="4" w:space="0" w:color="auto"/>
              <w:bottom w:val="single" w:sz="4" w:space="0" w:color="auto"/>
              <w:right w:val="single" w:sz="4" w:space="0" w:color="auto"/>
            </w:tcBorders>
          </w:tcPr>
          <w:p w14:paraId="0D8A59BA"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1582,1</w:t>
            </w:r>
          </w:p>
        </w:tc>
        <w:tc>
          <w:tcPr>
            <w:tcW w:w="827" w:type="dxa"/>
            <w:tcBorders>
              <w:top w:val="single" w:sz="4" w:space="0" w:color="auto"/>
              <w:left w:val="single" w:sz="4" w:space="0" w:color="auto"/>
              <w:bottom w:val="single" w:sz="4" w:space="0" w:color="auto"/>
              <w:right w:val="single" w:sz="4" w:space="0" w:color="auto"/>
            </w:tcBorders>
          </w:tcPr>
          <w:p w14:paraId="0FA0E6ED"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1590,0</w:t>
            </w:r>
          </w:p>
        </w:tc>
        <w:tc>
          <w:tcPr>
            <w:tcW w:w="833" w:type="dxa"/>
            <w:tcBorders>
              <w:top w:val="single" w:sz="4" w:space="0" w:color="auto"/>
              <w:left w:val="single" w:sz="4" w:space="0" w:color="auto"/>
              <w:bottom w:val="single" w:sz="4" w:space="0" w:color="auto"/>
              <w:right w:val="single" w:sz="4" w:space="0" w:color="auto"/>
            </w:tcBorders>
          </w:tcPr>
          <w:p w14:paraId="2AC7C7F9" w14:textId="77777777" w:rsidR="00C52189" w:rsidRPr="009767CF" w:rsidRDefault="00EB1C55" w:rsidP="004619AB">
            <w:pPr>
              <w:pStyle w:val="af3"/>
              <w:jc w:val="center"/>
              <w:rPr>
                <w:rFonts w:ascii="Times New Roman" w:hAnsi="Times New Roman"/>
                <w:sz w:val="24"/>
                <w:szCs w:val="24"/>
              </w:rPr>
            </w:pPr>
            <w:r w:rsidRPr="009767CF">
              <w:rPr>
                <w:rFonts w:ascii="Times New Roman" w:hAnsi="Times New Roman"/>
                <w:sz w:val="24"/>
                <w:szCs w:val="24"/>
              </w:rPr>
              <w:t>1597,9</w:t>
            </w:r>
          </w:p>
        </w:tc>
        <w:tc>
          <w:tcPr>
            <w:tcW w:w="808" w:type="dxa"/>
            <w:tcBorders>
              <w:top w:val="single" w:sz="4" w:space="0" w:color="auto"/>
              <w:left w:val="single" w:sz="4" w:space="0" w:color="auto"/>
              <w:bottom w:val="single" w:sz="4" w:space="0" w:color="auto"/>
              <w:right w:val="single" w:sz="4" w:space="0" w:color="auto"/>
            </w:tcBorders>
          </w:tcPr>
          <w:p w14:paraId="4D4F65EF"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16505,9</w:t>
            </w:r>
          </w:p>
        </w:tc>
        <w:tc>
          <w:tcPr>
            <w:tcW w:w="872" w:type="dxa"/>
            <w:tcBorders>
              <w:top w:val="single" w:sz="4" w:space="0" w:color="auto"/>
              <w:left w:val="single" w:sz="4" w:space="0" w:color="auto"/>
              <w:bottom w:val="single" w:sz="4" w:space="0" w:color="auto"/>
              <w:right w:val="single" w:sz="4" w:space="0" w:color="auto"/>
            </w:tcBorders>
          </w:tcPr>
          <w:p w14:paraId="7A0670CA"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1613,9</w:t>
            </w:r>
          </w:p>
        </w:tc>
        <w:tc>
          <w:tcPr>
            <w:tcW w:w="867" w:type="dxa"/>
            <w:tcBorders>
              <w:top w:val="single" w:sz="4" w:space="0" w:color="auto"/>
              <w:left w:val="single" w:sz="4" w:space="0" w:color="auto"/>
              <w:bottom w:val="single" w:sz="4" w:space="0" w:color="auto"/>
              <w:right w:val="single" w:sz="4" w:space="0" w:color="auto"/>
            </w:tcBorders>
          </w:tcPr>
          <w:p w14:paraId="6421F5F5"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1622,0</w:t>
            </w:r>
          </w:p>
        </w:tc>
        <w:tc>
          <w:tcPr>
            <w:tcW w:w="882" w:type="dxa"/>
            <w:tcBorders>
              <w:top w:val="single" w:sz="4" w:space="0" w:color="auto"/>
              <w:left w:val="single" w:sz="4" w:space="0" w:color="auto"/>
              <w:bottom w:val="single" w:sz="4" w:space="0" w:color="auto"/>
              <w:right w:val="single" w:sz="4" w:space="0" w:color="auto"/>
            </w:tcBorders>
          </w:tcPr>
          <w:p w14:paraId="05E5AC85"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1630,2</w:t>
            </w:r>
          </w:p>
        </w:tc>
        <w:tc>
          <w:tcPr>
            <w:tcW w:w="934" w:type="dxa"/>
            <w:tcBorders>
              <w:top w:val="single" w:sz="4" w:space="0" w:color="auto"/>
              <w:left w:val="single" w:sz="4" w:space="0" w:color="auto"/>
              <w:bottom w:val="single" w:sz="4" w:space="0" w:color="auto"/>
              <w:right w:val="single" w:sz="4" w:space="0" w:color="auto"/>
            </w:tcBorders>
          </w:tcPr>
          <w:p w14:paraId="57182F19"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1630,2</w:t>
            </w:r>
          </w:p>
        </w:tc>
        <w:tc>
          <w:tcPr>
            <w:tcW w:w="837" w:type="dxa"/>
            <w:tcBorders>
              <w:top w:val="single" w:sz="4" w:space="0" w:color="auto"/>
              <w:left w:val="single" w:sz="4" w:space="0" w:color="auto"/>
              <w:bottom w:val="single" w:sz="4" w:space="0" w:color="auto"/>
              <w:right w:val="single" w:sz="4" w:space="0" w:color="auto"/>
            </w:tcBorders>
          </w:tcPr>
          <w:p w14:paraId="55D3C88B"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1638,3</w:t>
            </w:r>
          </w:p>
        </w:tc>
        <w:tc>
          <w:tcPr>
            <w:tcW w:w="931" w:type="dxa"/>
            <w:tcBorders>
              <w:top w:val="single" w:sz="4" w:space="0" w:color="auto"/>
              <w:left w:val="single" w:sz="4" w:space="0" w:color="auto"/>
              <w:bottom w:val="single" w:sz="4" w:space="0" w:color="auto"/>
              <w:right w:val="single" w:sz="4" w:space="0" w:color="auto"/>
            </w:tcBorders>
          </w:tcPr>
          <w:p w14:paraId="38C15D01"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1645,5</w:t>
            </w:r>
          </w:p>
        </w:tc>
        <w:tc>
          <w:tcPr>
            <w:tcW w:w="837" w:type="dxa"/>
            <w:tcBorders>
              <w:top w:val="single" w:sz="4" w:space="0" w:color="auto"/>
              <w:left w:val="single" w:sz="4" w:space="0" w:color="auto"/>
              <w:bottom w:val="single" w:sz="4" w:space="0" w:color="auto"/>
              <w:right w:val="single" w:sz="4" w:space="0" w:color="auto"/>
            </w:tcBorders>
          </w:tcPr>
          <w:p w14:paraId="6D19C767"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1654,7</w:t>
            </w:r>
          </w:p>
        </w:tc>
      </w:tr>
      <w:tr w:rsidR="00C52189" w:rsidRPr="009767CF" w14:paraId="123CB7A6" w14:textId="77777777" w:rsidTr="004619AB">
        <w:trPr>
          <w:trHeight w:val="484"/>
          <w:jc w:val="center"/>
        </w:trPr>
        <w:tc>
          <w:tcPr>
            <w:tcW w:w="3206" w:type="dxa"/>
            <w:tcBorders>
              <w:top w:val="single" w:sz="4" w:space="0" w:color="auto"/>
              <w:left w:val="single" w:sz="4" w:space="0" w:color="auto"/>
              <w:bottom w:val="single" w:sz="4" w:space="0" w:color="auto"/>
              <w:right w:val="single" w:sz="4" w:space="0" w:color="auto"/>
            </w:tcBorders>
          </w:tcPr>
          <w:p w14:paraId="53D0FD7A" w14:textId="77777777" w:rsidR="00C52189" w:rsidRPr="009767CF" w:rsidRDefault="00C52189" w:rsidP="004619AB">
            <w:pPr>
              <w:pStyle w:val="af3"/>
              <w:jc w:val="center"/>
              <w:rPr>
                <w:rFonts w:ascii="Times New Roman" w:hAnsi="Times New Roman"/>
                <w:sz w:val="24"/>
                <w:szCs w:val="24"/>
              </w:rPr>
            </w:pPr>
            <w:r w:rsidRPr="00BD444F">
              <w:rPr>
                <w:rFonts w:ascii="Times New Roman" w:hAnsi="Times New Roman"/>
                <w:sz w:val="24"/>
                <w:szCs w:val="24"/>
              </w:rPr>
              <w:lastRenderedPageBreak/>
              <w:t>Индекс продукции сельского хозяйства (в сопоставимых ценах) %</w:t>
            </w:r>
          </w:p>
        </w:tc>
        <w:tc>
          <w:tcPr>
            <w:tcW w:w="826" w:type="dxa"/>
            <w:tcBorders>
              <w:top w:val="single" w:sz="4" w:space="0" w:color="auto"/>
              <w:left w:val="single" w:sz="4" w:space="0" w:color="auto"/>
              <w:bottom w:val="single" w:sz="4" w:space="0" w:color="auto"/>
              <w:right w:val="single" w:sz="4" w:space="0" w:color="auto"/>
            </w:tcBorders>
          </w:tcPr>
          <w:p w14:paraId="1399047E"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100,1</w:t>
            </w:r>
          </w:p>
        </w:tc>
        <w:tc>
          <w:tcPr>
            <w:tcW w:w="826" w:type="dxa"/>
            <w:tcBorders>
              <w:top w:val="single" w:sz="4" w:space="0" w:color="auto"/>
              <w:left w:val="single" w:sz="4" w:space="0" w:color="auto"/>
              <w:bottom w:val="single" w:sz="4" w:space="0" w:color="auto"/>
              <w:right w:val="single" w:sz="4" w:space="0" w:color="auto"/>
            </w:tcBorders>
          </w:tcPr>
          <w:p w14:paraId="704E2113"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37" w:type="dxa"/>
            <w:tcBorders>
              <w:top w:val="single" w:sz="4" w:space="0" w:color="auto"/>
              <w:left w:val="single" w:sz="4" w:space="0" w:color="auto"/>
              <w:bottom w:val="single" w:sz="4" w:space="0" w:color="auto"/>
              <w:right w:val="single" w:sz="4" w:space="0" w:color="auto"/>
            </w:tcBorders>
          </w:tcPr>
          <w:p w14:paraId="0057C4CD"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18" w:type="dxa"/>
            <w:tcBorders>
              <w:top w:val="single" w:sz="4" w:space="0" w:color="auto"/>
              <w:left w:val="single" w:sz="4" w:space="0" w:color="auto"/>
              <w:bottom w:val="single" w:sz="4" w:space="0" w:color="auto"/>
              <w:right w:val="single" w:sz="4" w:space="0" w:color="auto"/>
            </w:tcBorders>
          </w:tcPr>
          <w:p w14:paraId="4225995B"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100,4</w:t>
            </w:r>
          </w:p>
        </w:tc>
        <w:tc>
          <w:tcPr>
            <w:tcW w:w="827" w:type="dxa"/>
            <w:tcBorders>
              <w:top w:val="single" w:sz="4" w:space="0" w:color="auto"/>
              <w:left w:val="single" w:sz="4" w:space="0" w:color="auto"/>
              <w:bottom w:val="single" w:sz="4" w:space="0" w:color="auto"/>
              <w:right w:val="single" w:sz="4" w:space="0" w:color="auto"/>
            </w:tcBorders>
          </w:tcPr>
          <w:p w14:paraId="37790A55"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33" w:type="dxa"/>
            <w:tcBorders>
              <w:top w:val="single" w:sz="4" w:space="0" w:color="auto"/>
              <w:left w:val="single" w:sz="4" w:space="0" w:color="auto"/>
              <w:bottom w:val="single" w:sz="4" w:space="0" w:color="auto"/>
              <w:right w:val="single" w:sz="4" w:space="0" w:color="auto"/>
            </w:tcBorders>
          </w:tcPr>
          <w:p w14:paraId="398E31AD"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100,3</w:t>
            </w:r>
          </w:p>
        </w:tc>
        <w:tc>
          <w:tcPr>
            <w:tcW w:w="808" w:type="dxa"/>
            <w:tcBorders>
              <w:top w:val="single" w:sz="4" w:space="0" w:color="auto"/>
              <w:left w:val="single" w:sz="4" w:space="0" w:color="auto"/>
              <w:bottom w:val="single" w:sz="4" w:space="0" w:color="auto"/>
              <w:right w:val="single" w:sz="4" w:space="0" w:color="auto"/>
            </w:tcBorders>
          </w:tcPr>
          <w:p w14:paraId="1F1488AD"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72" w:type="dxa"/>
            <w:tcBorders>
              <w:top w:val="single" w:sz="4" w:space="0" w:color="auto"/>
              <w:left w:val="single" w:sz="4" w:space="0" w:color="auto"/>
              <w:bottom w:val="single" w:sz="4" w:space="0" w:color="auto"/>
              <w:right w:val="single" w:sz="4" w:space="0" w:color="auto"/>
            </w:tcBorders>
          </w:tcPr>
          <w:p w14:paraId="71CC0B9E"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67" w:type="dxa"/>
            <w:tcBorders>
              <w:top w:val="single" w:sz="4" w:space="0" w:color="auto"/>
              <w:left w:val="single" w:sz="4" w:space="0" w:color="auto"/>
              <w:bottom w:val="single" w:sz="4" w:space="0" w:color="auto"/>
              <w:right w:val="single" w:sz="4" w:space="0" w:color="auto"/>
            </w:tcBorders>
          </w:tcPr>
          <w:p w14:paraId="3BE6A422"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100,3</w:t>
            </w:r>
          </w:p>
        </w:tc>
        <w:tc>
          <w:tcPr>
            <w:tcW w:w="882" w:type="dxa"/>
            <w:tcBorders>
              <w:top w:val="single" w:sz="4" w:space="0" w:color="auto"/>
              <w:left w:val="single" w:sz="4" w:space="0" w:color="auto"/>
              <w:bottom w:val="single" w:sz="4" w:space="0" w:color="auto"/>
              <w:right w:val="single" w:sz="4" w:space="0" w:color="auto"/>
            </w:tcBorders>
          </w:tcPr>
          <w:p w14:paraId="1A339062"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100,4</w:t>
            </w:r>
          </w:p>
        </w:tc>
        <w:tc>
          <w:tcPr>
            <w:tcW w:w="934" w:type="dxa"/>
            <w:tcBorders>
              <w:top w:val="single" w:sz="4" w:space="0" w:color="auto"/>
              <w:left w:val="single" w:sz="4" w:space="0" w:color="auto"/>
              <w:bottom w:val="single" w:sz="4" w:space="0" w:color="auto"/>
              <w:right w:val="single" w:sz="4" w:space="0" w:color="auto"/>
            </w:tcBorders>
          </w:tcPr>
          <w:p w14:paraId="4736C5E2"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837" w:type="dxa"/>
            <w:tcBorders>
              <w:top w:val="single" w:sz="4" w:space="0" w:color="auto"/>
              <w:left w:val="single" w:sz="4" w:space="0" w:color="auto"/>
              <w:bottom w:val="single" w:sz="4" w:space="0" w:color="auto"/>
              <w:right w:val="single" w:sz="4" w:space="0" w:color="auto"/>
            </w:tcBorders>
          </w:tcPr>
          <w:p w14:paraId="1B52577B"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c>
          <w:tcPr>
            <w:tcW w:w="931" w:type="dxa"/>
            <w:tcBorders>
              <w:top w:val="single" w:sz="4" w:space="0" w:color="auto"/>
              <w:left w:val="single" w:sz="4" w:space="0" w:color="auto"/>
              <w:bottom w:val="single" w:sz="4" w:space="0" w:color="auto"/>
              <w:right w:val="single" w:sz="4" w:space="0" w:color="auto"/>
            </w:tcBorders>
          </w:tcPr>
          <w:p w14:paraId="40F2BE22"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100,4</w:t>
            </w:r>
          </w:p>
        </w:tc>
        <w:tc>
          <w:tcPr>
            <w:tcW w:w="837" w:type="dxa"/>
            <w:tcBorders>
              <w:top w:val="single" w:sz="4" w:space="0" w:color="auto"/>
              <w:left w:val="single" w:sz="4" w:space="0" w:color="auto"/>
              <w:bottom w:val="single" w:sz="4" w:space="0" w:color="auto"/>
              <w:right w:val="single" w:sz="4" w:space="0" w:color="auto"/>
            </w:tcBorders>
          </w:tcPr>
          <w:p w14:paraId="3B74FDE3" w14:textId="77777777" w:rsidR="00C52189" w:rsidRPr="009767CF" w:rsidRDefault="007128E5" w:rsidP="004619AB">
            <w:pPr>
              <w:pStyle w:val="af3"/>
              <w:jc w:val="center"/>
              <w:rPr>
                <w:rFonts w:ascii="Times New Roman" w:hAnsi="Times New Roman"/>
                <w:sz w:val="24"/>
                <w:szCs w:val="24"/>
              </w:rPr>
            </w:pPr>
            <w:r w:rsidRPr="009767CF">
              <w:rPr>
                <w:rFonts w:ascii="Times New Roman" w:hAnsi="Times New Roman"/>
                <w:sz w:val="24"/>
                <w:szCs w:val="24"/>
              </w:rPr>
              <w:t>100,5</w:t>
            </w:r>
          </w:p>
        </w:tc>
      </w:tr>
      <w:tr w:rsidR="00C52189" w:rsidRPr="009767CF" w14:paraId="38672BF8" w14:textId="77777777" w:rsidTr="004619AB">
        <w:trPr>
          <w:trHeight w:val="484"/>
          <w:jc w:val="center"/>
        </w:trPr>
        <w:tc>
          <w:tcPr>
            <w:tcW w:w="15141" w:type="dxa"/>
            <w:gridSpan w:val="15"/>
            <w:tcBorders>
              <w:top w:val="single" w:sz="4" w:space="0" w:color="auto"/>
              <w:left w:val="single" w:sz="4" w:space="0" w:color="auto"/>
              <w:bottom w:val="single" w:sz="4" w:space="0" w:color="auto"/>
              <w:right w:val="single" w:sz="4" w:space="0" w:color="auto"/>
            </w:tcBorders>
          </w:tcPr>
          <w:p w14:paraId="3E5E080A" w14:textId="77777777" w:rsidR="00C52189" w:rsidRPr="00E010C5" w:rsidRDefault="00C52189" w:rsidP="004619AB">
            <w:pPr>
              <w:pStyle w:val="af3"/>
              <w:jc w:val="center"/>
              <w:rPr>
                <w:rFonts w:ascii="Times New Roman" w:hAnsi="Times New Roman"/>
                <w:b/>
                <w:sz w:val="24"/>
                <w:szCs w:val="24"/>
              </w:rPr>
            </w:pPr>
            <w:r w:rsidRPr="00E010C5">
              <w:rPr>
                <w:rFonts w:ascii="Times New Roman" w:hAnsi="Times New Roman"/>
                <w:b/>
                <w:sz w:val="24"/>
                <w:szCs w:val="24"/>
              </w:rPr>
              <w:t>Задача 4.Содействовие развитию торговли и общественного питания, повышению уровня обслуживания населения</w:t>
            </w:r>
          </w:p>
        </w:tc>
      </w:tr>
      <w:tr w:rsidR="00C52189" w:rsidRPr="009767CF" w14:paraId="2BF88F07" w14:textId="77777777" w:rsidTr="004619AB">
        <w:trPr>
          <w:trHeight w:val="484"/>
          <w:jc w:val="center"/>
        </w:trPr>
        <w:tc>
          <w:tcPr>
            <w:tcW w:w="3206" w:type="dxa"/>
            <w:tcBorders>
              <w:top w:val="single" w:sz="4" w:space="0" w:color="auto"/>
              <w:left w:val="single" w:sz="4" w:space="0" w:color="auto"/>
              <w:bottom w:val="single" w:sz="4" w:space="0" w:color="auto"/>
              <w:right w:val="single" w:sz="4" w:space="0" w:color="auto"/>
            </w:tcBorders>
          </w:tcPr>
          <w:p w14:paraId="690E95BE"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Оборот розничной торговли млн. руб.</w:t>
            </w:r>
          </w:p>
        </w:tc>
        <w:tc>
          <w:tcPr>
            <w:tcW w:w="826" w:type="dxa"/>
            <w:tcBorders>
              <w:top w:val="single" w:sz="4" w:space="0" w:color="auto"/>
              <w:left w:val="single" w:sz="4" w:space="0" w:color="auto"/>
              <w:bottom w:val="single" w:sz="4" w:space="0" w:color="auto"/>
              <w:right w:val="single" w:sz="4" w:space="0" w:color="auto"/>
            </w:tcBorders>
          </w:tcPr>
          <w:p w14:paraId="6F939341"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1102,5</w:t>
            </w:r>
          </w:p>
        </w:tc>
        <w:tc>
          <w:tcPr>
            <w:tcW w:w="826" w:type="dxa"/>
            <w:tcBorders>
              <w:top w:val="single" w:sz="4" w:space="0" w:color="auto"/>
              <w:left w:val="single" w:sz="4" w:space="0" w:color="auto"/>
              <w:bottom w:val="single" w:sz="4" w:space="0" w:color="auto"/>
              <w:right w:val="single" w:sz="4" w:space="0" w:color="auto"/>
            </w:tcBorders>
          </w:tcPr>
          <w:p w14:paraId="0B8520C6"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1108,0</w:t>
            </w:r>
          </w:p>
        </w:tc>
        <w:tc>
          <w:tcPr>
            <w:tcW w:w="837" w:type="dxa"/>
            <w:tcBorders>
              <w:top w:val="single" w:sz="4" w:space="0" w:color="auto"/>
              <w:left w:val="single" w:sz="4" w:space="0" w:color="auto"/>
              <w:bottom w:val="single" w:sz="4" w:space="0" w:color="auto"/>
              <w:right w:val="single" w:sz="4" w:space="0" w:color="auto"/>
            </w:tcBorders>
          </w:tcPr>
          <w:p w14:paraId="0D46FEA9"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1113,6</w:t>
            </w:r>
          </w:p>
        </w:tc>
        <w:tc>
          <w:tcPr>
            <w:tcW w:w="818" w:type="dxa"/>
            <w:tcBorders>
              <w:top w:val="single" w:sz="4" w:space="0" w:color="auto"/>
              <w:left w:val="single" w:sz="4" w:space="0" w:color="auto"/>
              <w:bottom w:val="single" w:sz="4" w:space="0" w:color="auto"/>
              <w:right w:val="single" w:sz="4" w:space="0" w:color="auto"/>
            </w:tcBorders>
          </w:tcPr>
          <w:p w14:paraId="77A44BBE"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1119,1</w:t>
            </w:r>
          </w:p>
        </w:tc>
        <w:tc>
          <w:tcPr>
            <w:tcW w:w="827" w:type="dxa"/>
            <w:tcBorders>
              <w:top w:val="single" w:sz="4" w:space="0" w:color="auto"/>
              <w:left w:val="single" w:sz="4" w:space="0" w:color="auto"/>
              <w:bottom w:val="single" w:sz="4" w:space="0" w:color="auto"/>
              <w:right w:val="single" w:sz="4" w:space="0" w:color="auto"/>
            </w:tcBorders>
          </w:tcPr>
          <w:p w14:paraId="74FABA9F"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1119,1</w:t>
            </w:r>
          </w:p>
        </w:tc>
        <w:tc>
          <w:tcPr>
            <w:tcW w:w="833" w:type="dxa"/>
            <w:tcBorders>
              <w:top w:val="single" w:sz="4" w:space="0" w:color="auto"/>
              <w:left w:val="single" w:sz="4" w:space="0" w:color="auto"/>
              <w:bottom w:val="single" w:sz="4" w:space="0" w:color="auto"/>
              <w:right w:val="single" w:sz="4" w:space="0" w:color="auto"/>
            </w:tcBorders>
          </w:tcPr>
          <w:p w14:paraId="51D656AE"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1124,7</w:t>
            </w:r>
          </w:p>
        </w:tc>
        <w:tc>
          <w:tcPr>
            <w:tcW w:w="808" w:type="dxa"/>
            <w:tcBorders>
              <w:top w:val="single" w:sz="4" w:space="0" w:color="auto"/>
              <w:left w:val="single" w:sz="4" w:space="0" w:color="auto"/>
              <w:bottom w:val="single" w:sz="4" w:space="0" w:color="auto"/>
              <w:right w:val="single" w:sz="4" w:space="0" w:color="auto"/>
            </w:tcBorders>
          </w:tcPr>
          <w:p w14:paraId="26C820D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1130,3</w:t>
            </w:r>
          </w:p>
        </w:tc>
        <w:tc>
          <w:tcPr>
            <w:tcW w:w="872" w:type="dxa"/>
            <w:tcBorders>
              <w:top w:val="single" w:sz="4" w:space="0" w:color="auto"/>
              <w:left w:val="single" w:sz="4" w:space="0" w:color="auto"/>
              <w:bottom w:val="single" w:sz="4" w:space="0" w:color="auto"/>
              <w:right w:val="single" w:sz="4" w:space="0" w:color="auto"/>
            </w:tcBorders>
          </w:tcPr>
          <w:p w14:paraId="66A174FB"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1134,9</w:t>
            </w:r>
          </w:p>
        </w:tc>
        <w:tc>
          <w:tcPr>
            <w:tcW w:w="867" w:type="dxa"/>
            <w:tcBorders>
              <w:top w:val="single" w:sz="4" w:space="0" w:color="auto"/>
              <w:left w:val="single" w:sz="4" w:space="0" w:color="auto"/>
              <w:bottom w:val="single" w:sz="4" w:space="0" w:color="auto"/>
              <w:right w:val="single" w:sz="4" w:space="0" w:color="auto"/>
            </w:tcBorders>
          </w:tcPr>
          <w:p w14:paraId="5B11B1F3"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1138,3</w:t>
            </w:r>
          </w:p>
        </w:tc>
        <w:tc>
          <w:tcPr>
            <w:tcW w:w="882" w:type="dxa"/>
            <w:tcBorders>
              <w:top w:val="single" w:sz="4" w:space="0" w:color="auto"/>
              <w:left w:val="single" w:sz="4" w:space="0" w:color="auto"/>
              <w:bottom w:val="single" w:sz="4" w:space="0" w:color="auto"/>
              <w:right w:val="single" w:sz="4" w:space="0" w:color="auto"/>
            </w:tcBorders>
          </w:tcPr>
          <w:p w14:paraId="50E49F47"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1140,5</w:t>
            </w:r>
          </w:p>
        </w:tc>
        <w:tc>
          <w:tcPr>
            <w:tcW w:w="934" w:type="dxa"/>
            <w:tcBorders>
              <w:top w:val="single" w:sz="4" w:space="0" w:color="auto"/>
              <w:left w:val="single" w:sz="4" w:space="0" w:color="auto"/>
              <w:bottom w:val="single" w:sz="4" w:space="0" w:color="auto"/>
              <w:right w:val="single" w:sz="4" w:space="0" w:color="auto"/>
            </w:tcBorders>
          </w:tcPr>
          <w:p w14:paraId="6DBF4520"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1146,2</w:t>
            </w:r>
          </w:p>
        </w:tc>
        <w:tc>
          <w:tcPr>
            <w:tcW w:w="837" w:type="dxa"/>
            <w:tcBorders>
              <w:top w:val="single" w:sz="4" w:space="0" w:color="auto"/>
              <w:left w:val="single" w:sz="4" w:space="0" w:color="auto"/>
              <w:bottom w:val="single" w:sz="4" w:space="0" w:color="auto"/>
              <w:right w:val="single" w:sz="4" w:space="0" w:color="auto"/>
            </w:tcBorders>
          </w:tcPr>
          <w:p w14:paraId="5DCBD0C3"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1151,9</w:t>
            </w:r>
          </w:p>
        </w:tc>
        <w:tc>
          <w:tcPr>
            <w:tcW w:w="931" w:type="dxa"/>
            <w:tcBorders>
              <w:top w:val="single" w:sz="4" w:space="0" w:color="auto"/>
              <w:left w:val="single" w:sz="4" w:space="0" w:color="auto"/>
              <w:bottom w:val="single" w:sz="4" w:space="0" w:color="auto"/>
              <w:right w:val="single" w:sz="4" w:space="0" w:color="auto"/>
            </w:tcBorders>
          </w:tcPr>
          <w:p w14:paraId="6F14B7A8"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1156,5</w:t>
            </w:r>
          </w:p>
        </w:tc>
        <w:tc>
          <w:tcPr>
            <w:tcW w:w="837" w:type="dxa"/>
            <w:tcBorders>
              <w:top w:val="single" w:sz="4" w:space="0" w:color="auto"/>
              <w:left w:val="single" w:sz="4" w:space="0" w:color="auto"/>
              <w:bottom w:val="single" w:sz="4" w:space="0" w:color="auto"/>
              <w:right w:val="single" w:sz="4" w:space="0" w:color="auto"/>
            </w:tcBorders>
          </w:tcPr>
          <w:p w14:paraId="08D69AA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1162,3</w:t>
            </w:r>
          </w:p>
        </w:tc>
      </w:tr>
      <w:tr w:rsidR="00C52189" w:rsidRPr="009767CF" w14:paraId="17AED878"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7993D183"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Объем общественного питания  млн. руб.</w:t>
            </w:r>
          </w:p>
        </w:tc>
        <w:tc>
          <w:tcPr>
            <w:tcW w:w="826" w:type="dxa"/>
            <w:tcBorders>
              <w:top w:val="single" w:sz="4" w:space="0" w:color="auto"/>
              <w:left w:val="single" w:sz="4" w:space="0" w:color="auto"/>
              <w:bottom w:val="single" w:sz="4" w:space="0" w:color="auto"/>
              <w:right w:val="single" w:sz="4" w:space="0" w:color="auto"/>
            </w:tcBorders>
          </w:tcPr>
          <w:p w14:paraId="36D983DA"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6,1</w:t>
            </w:r>
          </w:p>
        </w:tc>
        <w:tc>
          <w:tcPr>
            <w:tcW w:w="826" w:type="dxa"/>
            <w:tcBorders>
              <w:top w:val="single" w:sz="4" w:space="0" w:color="auto"/>
              <w:left w:val="single" w:sz="4" w:space="0" w:color="auto"/>
              <w:bottom w:val="single" w:sz="4" w:space="0" w:color="auto"/>
              <w:right w:val="single" w:sz="4" w:space="0" w:color="auto"/>
            </w:tcBorders>
          </w:tcPr>
          <w:p w14:paraId="51A42660"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6,2</w:t>
            </w:r>
          </w:p>
        </w:tc>
        <w:tc>
          <w:tcPr>
            <w:tcW w:w="837" w:type="dxa"/>
            <w:tcBorders>
              <w:top w:val="single" w:sz="4" w:space="0" w:color="auto"/>
              <w:left w:val="single" w:sz="4" w:space="0" w:color="auto"/>
              <w:bottom w:val="single" w:sz="4" w:space="0" w:color="auto"/>
              <w:right w:val="single" w:sz="4" w:space="0" w:color="auto"/>
            </w:tcBorders>
          </w:tcPr>
          <w:p w14:paraId="21610519"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6,3</w:t>
            </w:r>
          </w:p>
        </w:tc>
        <w:tc>
          <w:tcPr>
            <w:tcW w:w="818" w:type="dxa"/>
            <w:tcBorders>
              <w:top w:val="single" w:sz="4" w:space="0" w:color="auto"/>
              <w:left w:val="single" w:sz="4" w:space="0" w:color="auto"/>
              <w:bottom w:val="single" w:sz="4" w:space="0" w:color="auto"/>
              <w:right w:val="single" w:sz="4" w:space="0" w:color="auto"/>
            </w:tcBorders>
          </w:tcPr>
          <w:p w14:paraId="220D49DB"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6,4</w:t>
            </w:r>
          </w:p>
        </w:tc>
        <w:tc>
          <w:tcPr>
            <w:tcW w:w="827" w:type="dxa"/>
            <w:tcBorders>
              <w:top w:val="single" w:sz="4" w:space="0" w:color="auto"/>
              <w:left w:val="single" w:sz="4" w:space="0" w:color="auto"/>
              <w:bottom w:val="single" w:sz="4" w:space="0" w:color="auto"/>
              <w:right w:val="single" w:sz="4" w:space="0" w:color="auto"/>
            </w:tcBorders>
          </w:tcPr>
          <w:p w14:paraId="72D70BC1"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6,5</w:t>
            </w:r>
          </w:p>
        </w:tc>
        <w:tc>
          <w:tcPr>
            <w:tcW w:w="833" w:type="dxa"/>
            <w:tcBorders>
              <w:top w:val="single" w:sz="4" w:space="0" w:color="auto"/>
              <w:left w:val="single" w:sz="4" w:space="0" w:color="auto"/>
              <w:bottom w:val="single" w:sz="4" w:space="0" w:color="auto"/>
              <w:right w:val="single" w:sz="4" w:space="0" w:color="auto"/>
            </w:tcBorders>
          </w:tcPr>
          <w:p w14:paraId="3EEAE9F8"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6,5</w:t>
            </w:r>
          </w:p>
        </w:tc>
        <w:tc>
          <w:tcPr>
            <w:tcW w:w="808" w:type="dxa"/>
            <w:tcBorders>
              <w:top w:val="single" w:sz="4" w:space="0" w:color="auto"/>
              <w:left w:val="single" w:sz="4" w:space="0" w:color="auto"/>
              <w:bottom w:val="single" w:sz="4" w:space="0" w:color="auto"/>
              <w:right w:val="single" w:sz="4" w:space="0" w:color="auto"/>
            </w:tcBorders>
          </w:tcPr>
          <w:p w14:paraId="551E9680"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6,6</w:t>
            </w:r>
          </w:p>
        </w:tc>
        <w:tc>
          <w:tcPr>
            <w:tcW w:w="872" w:type="dxa"/>
            <w:tcBorders>
              <w:top w:val="single" w:sz="4" w:space="0" w:color="auto"/>
              <w:left w:val="single" w:sz="4" w:space="0" w:color="auto"/>
              <w:bottom w:val="single" w:sz="4" w:space="0" w:color="auto"/>
              <w:right w:val="single" w:sz="4" w:space="0" w:color="auto"/>
            </w:tcBorders>
          </w:tcPr>
          <w:p w14:paraId="11808A50"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6,7</w:t>
            </w:r>
          </w:p>
        </w:tc>
        <w:tc>
          <w:tcPr>
            <w:tcW w:w="867" w:type="dxa"/>
            <w:tcBorders>
              <w:top w:val="single" w:sz="4" w:space="0" w:color="auto"/>
              <w:left w:val="single" w:sz="4" w:space="0" w:color="auto"/>
              <w:bottom w:val="single" w:sz="4" w:space="0" w:color="auto"/>
              <w:right w:val="single" w:sz="4" w:space="0" w:color="auto"/>
            </w:tcBorders>
          </w:tcPr>
          <w:p w14:paraId="0B46E26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6,7</w:t>
            </w:r>
          </w:p>
        </w:tc>
        <w:tc>
          <w:tcPr>
            <w:tcW w:w="882" w:type="dxa"/>
            <w:tcBorders>
              <w:top w:val="single" w:sz="4" w:space="0" w:color="auto"/>
              <w:left w:val="single" w:sz="4" w:space="0" w:color="auto"/>
              <w:bottom w:val="single" w:sz="4" w:space="0" w:color="auto"/>
              <w:right w:val="single" w:sz="4" w:space="0" w:color="auto"/>
            </w:tcBorders>
          </w:tcPr>
          <w:p w14:paraId="39692E63"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6,8</w:t>
            </w:r>
          </w:p>
        </w:tc>
        <w:tc>
          <w:tcPr>
            <w:tcW w:w="934" w:type="dxa"/>
            <w:tcBorders>
              <w:top w:val="single" w:sz="4" w:space="0" w:color="auto"/>
              <w:left w:val="single" w:sz="4" w:space="0" w:color="auto"/>
              <w:bottom w:val="single" w:sz="4" w:space="0" w:color="auto"/>
              <w:right w:val="single" w:sz="4" w:space="0" w:color="auto"/>
            </w:tcBorders>
          </w:tcPr>
          <w:p w14:paraId="13256E0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6,8</w:t>
            </w:r>
          </w:p>
        </w:tc>
        <w:tc>
          <w:tcPr>
            <w:tcW w:w="837" w:type="dxa"/>
            <w:tcBorders>
              <w:top w:val="single" w:sz="4" w:space="0" w:color="auto"/>
              <w:left w:val="single" w:sz="4" w:space="0" w:color="auto"/>
              <w:bottom w:val="single" w:sz="4" w:space="0" w:color="auto"/>
              <w:right w:val="single" w:sz="4" w:space="0" w:color="auto"/>
            </w:tcBorders>
          </w:tcPr>
          <w:p w14:paraId="1DFB9349"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6,9</w:t>
            </w:r>
          </w:p>
        </w:tc>
        <w:tc>
          <w:tcPr>
            <w:tcW w:w="931" w:type="dxa"/>
            <w:tcBorders>
              <w:top w:val="single" w:sz="4" w:space="0" w:color="auto"/>
              <w:left w:val="single" w:sz="4" w:space="0" w:color="auto"/>
              <w:bottom w:val="single" w:sz="4" w:space="0" w:color="auto"/>
              <w:right w:val="single" w:sz="4" w:space="0" w:color="auto"/>
            </w:tcBorders>
          </w:tcPr>
          <w:p w14:paraId="574E1196"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6,9</w:t>
            </w:r>
          </w:p>
        </w:tc>
        <w:tc>
          <w:tcPr>
            <w:tcW w:w="837" w:type="dxa"/>
            <w:tcBorders>
              <w:top w:val="single" w:sz="4" w:space="0" w:color="auto"/>
              <w:left w:val="single" w:sz="4" w:space="0" w:color="auto"/>
              <w:bottom w:val="single" w:sz="4" w:space="0" w:color="auto"/>
              <w:right w:val="single" w:sz="4" w:space="0" w:color="auto"/>
            </w:tcBorders>
          </w:tcPr>
          <w:p w14:paraId="69059EE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7,0</w:t>
            </w:r>
          </w:p>
        </w:tc>
      </w:tr>
      <w:tr w:rsidR="00C52189" w:rsidRPr="009767CF" w14:paraId="388E143C"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29B33C6D" w14:textId="77777777" w:rsidR="00C52189" w:rsidRPr="009767CF" w:rsidRDefault="00C52189" w:rsidP="004619AB">
            <w:pPr>
              <w:jc w:val="both"/>
              <w:rPr>
                <w:rFonts w:ascii="Times New Roman" w:hAnsi="Times New Roman" w:cs="Times New Roman"/>
              </w:rPr>
            </w:pPr>
            <w:r w:rsidRPr="009767CF">
              <w:rPr>
                <w:rFonts w:ascii="Times New Roman" w:hAnsi="Times New Roman" w:cs="Times New Roman"/>
              </w:rPr>
              <w:t>Обеспеченность торговыми площадями кВ.м.на 1000 чел.</w:t>
            </w:r>
          </w:p>
        </w:tc>
        <w:tc>
          <w:tcPr>
            <w:tcW w:w="826" w:type="dxa"/>
            <w:tcBorders>
              <w:top w:val="single" w:sz="4" w:space="0" w:color="auto"/>
              <w:left w:val="single" w:sz="4" w:space="0" w:color="auto"/>
              <w:bottom w:val="single" w:sz="4" w:space="0" w:color="auto"/>
              <w:right w:val="single" w:sz="4" w:space="0" w:color="auto"/>
            </w:tcBorders>
          </w:tcPr>
          <w:p w14:paraId="5C21EA5A" w14:textId="77777777" w:rsidR="00C52189" w:rsidRPr="009767CF" w:rsidRDefault="0068620B" w:rsidP="004619AB">
            <w:pPr>
              <w:jc w:val="both"/>
              <w:rPr>
                <w:rFonts w:ascii="Times New Roman" w:hAnsi="Times New Roman" w:cs="Times New Roman"/>
              </w:rPr>
            </w:pPr>
            <w:r w:rsidRPr="009767CF">
              <w:rPr>
                <w:rFonts w:ascii="Times New Roman" w:hAnsi="Times New Roman" w:cs="Times New Roman"/>
              </w:rPr>
              <w:t>51,0</w:t>
            </w:r>
          </w:p>
        </w:tc>
        <w:tc>
          <w:tcPr>
            <w:tcW w:w="826" w:type="dxa"/>
            <w:tcBorders>
              <w:top w:val="single" w:sz="4" w:space="0" w:color="auto"/>
              <w:left w:val="single" w:sz="4" w:space="0" w:color="auto"/>
              <w:bottom w:val="single" w:sz="4" w:space="0" w:color="auto"/>
              <w:right w:val="single" w:sz="4" w:space="0" w:color="auto"/>
            </w:tcBorders>
          </w:tcPr>
          <w:p w14:paraId="1C2866D9"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52,0</w:t>
            </w:r>
          </w:p>
        </w:tc>
        <w:tc>
          <w:tcPr>
            <w:tcW w:w="837" w:type="dxa"/>
            <w:tcBorders>
              <w:top w:val="single" w:sz="4" w:space="0" w:color="auto"/>
              <w:left w:val="single" w:sz="4" w:space="0" w:color="auto"/>
              <w:bottom w:val="single" w:sz="4" w:space="0" w:color="auto"/>
              <w:right w:val="single" w:sz="4" w:space="0" w:color="auto"/>
            </w:tcBorders>
          </w:tcPr>
          <w:p w14:paraId="54FE58B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52,0</w:t>
            </w:r>
          </w:p>
        </w:tc>
        <w:tc>
          <w:tcPr>
            <w:tcW w:w="818" w:type="dxa"/>
            <w:tcBorders>
              <w:top w:val="single" w:sz="4" w:space="0" w:color="auto"/>
              <w:left w:val="single" w:sz="4" w:space="0" w:color="auto"/>
              <w:bottom w:val="single" w:sz="4" w:space="0" w:color="auto"/>
              <w:right w:val="single" w:sz="4" w:space="0" w:color="auto"/>
            </w:tcBorders>
          </w:tcPr>
          <w:p w14:paraId="3C9F368F"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53,0</w:t>
            </w:r>
          </w:p>
        </w:tc>
        <w:tc>
          <w:tcPr>
            <w:tcW w:w="827" w:type="dxa"/>
            <w:tcBorders>
              <w:top w:val="single" w:sz="4" w:space="0" w:color="auto"/>
              <w:left w:val="single" w:sz="4" w:space="0" w:color="auto"/>
              <w:bottom w:val="single" w:sz="4" w:space="0" w:color="auto"/>
              <w:right w:val="single" w:sz="4" w:space="0" w:color="auto"/>
            </w:tcBorders>
          </w:tcPr>
          <w:p w14:paraId="42FCD501"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54,0</w:t>
            </w:r>
          </w:p>
        </w:tc>
        <w:tc>
          <w:tcPr>
            <w:tcW w:w="833" w:type="dxa"/>
            <w:tcBorders>
              <w:top w:val="single" w:sz="4" w:space="0" w:color="auto"/>
              <w:left w:val="single" w:sz="4" w:space="0" w:color="auto"/>
              <w:bottom w:val="single" w:sz="4" w:space="0" w:color="auto"/>
              <w:right w:val="single" w:sz="4" w:space="0" w:color="auto"/>
            </w:tcBorders>
          </w:tcPr>
          <w:p w14:paraId="78846505"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55,0</w:t>
            </w:r>
          </w:p>
        </w:tc>
        <w:tc>
          <w:tcPr>
            <w:tcW w:w="808" w:type="dxa"/>
            <w:tcBorders>
              <w:top w:val="single" w:sz="4" w:space="0" w:color="auto"/>
              <w:left w:val="single" w:sz="4" w:space="0" w:color="auto"/>
              <w:bottom w:val="single" w:sz="4" w:space="0" w:color="auto"/>
              <w:right w:val="single" w:sz="4" w:space="0" w:color="auto"/>
            </w:tcBorders>
          </w:tcPr>
          <w:p w14:paraId="0A2472F8"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56,0</w:t>
            </w:r>
          </w:p>
        </w:tc>
        <w:tc>
          <w:tcPr>
            <w:tcW w:w="872" w:type="dxa"/>
            <w:tcBorders>
              <w:top w:val="single" w:sz="4" w:space="0" w:color="auto"/>
              <w:left w:val="single" w:sz="4" w:space="0" w:color="auto"/>
              <w:bottom w:val="single" w:sz="4" w:space="0" w:color="auto"/>
              <w:right w:val="single" w:sz="4" w:space="0" w:color="auto"/>
            </w:tcBorders>
          </w:tcPr>
          <w:p w14:paraId="335B5B34"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56,0</w:t>
            </w:r>
          </w:p>
        </w:tc>
        <w:tc>
          <w:tcPr>
            <w:tcW w:w="867" w:type="dxa"/>
            <w:tcBorders>
              <w:top w:val="single" w:sz="4" w:space="0" w:color="auto"/>
              <w:left w:val="single" w:sz="4" w:space="0" w:color="auto"/>
              <w:bottom w:val="single" w:sz="4" w:space="0" w:color="auto"/>
              <w:right w:val="single" w:sz="4" w:space="0" w:color="auto"/>
            </w:tcBorders>
          </w:tcPr>
          <w:p w14:paraId="52C69BD4"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57,0</w:t>
            </w:r>
          </w:p>
        </w:tc>
        <w:tc>
          <w:tcPr>
            <w:tcW w:w="882" w:type="dxa"/>
            <w:tcBorders>
              <w:top w:val="single" w:sz="4" w:space="0" w:color="auto"/>
              <w:left w:val="single" w:sz="4" w:space="0" w:color="auto"/>
              <w:bottom w:val="single" w:sz="4" w:space="0" w:color="auto"/>
              <w:right w:val="single" w:sz="4" w:space="0" w:color="auto"/>
            </w:tcBorders>
          </w:tcPr>
          <w:p w14:paraId="2854E7DD"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57,0</w:t>
            </w:r>
          </w:p>
        </w:tc>
        <w:tc>
          <w:tcPr>
            <w:tcW w:w="934" w:type="dxa"/>
            <w:tcBorders>
              <w:top w:val="single" w:sz="4" w:space="0" w:color="auto"/>
              <w:left w:val="single" w:sz="4" w:space="0" w:color="auto"/>
              <w:bottom w:val="single" w:sz="4" w:space="0" w:color="auto"/>
              <w:right w:val="single" w:sz="4" w:space="0" w:color="auto"/>
            </w:tcBorders>
          </w:tcPr>
          <w:p w14:paraId="5C4FC693"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58,0</w:t>
            </w:r>
          </w:p>
        </w:tc>
        <w:tc>
          <w:tcPr>
            <w:tcW w:w="837" w:type="dxa"/>
            <w:tcBorders>
              <w:top w:val="single" w:sz="4" w:space="0" w:color="auto"/>
              <w:left w:val="single" w:sz="4" w:space="0" w:color="auto"/>
              <w:bottom w:val="single" w:sz="4" w:space="0" w:color="auto"/>
              <w:right w:val="single" w:sz="4" w:space="0" w:color="auto"/>
            </w:tcBorders>
          </w:tcPr>
          <w:p w14:paraId="7B81E591"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58,0</w:t>
            </w:r>
          </w:p>
        </w:tc>
        <w:tc>
          <w:tcPr>
            <w:tcW w:w="931" w:type="dxa"/>
            <w:tcBorders>
              <w:top w:val="single" w:sz="4" w:space="0" w:color="auto"/>
              <w:left w:val="single" w:sz="4" w:space="0" w:color="auto"/>
              <w:bottom w:val="single" w:sz="4" w:space="0" w:color="auto"/>
              <w:right w:val="single" w:sz="4" w:space="0" w:color="auto"/>
            </w:tcBorders>
          </w:tcPr>
          <w:p w14:paraId="4150E8A8"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60,0</w:t>
            </w:r>
          </w:p>
        </w:tc>
        <w:tc>
          <w:tcPr>
            <w:tcW w:w="837" w:type="dxa"/>
            <w:tcBorders>
              <w:top w:val="single" w:sz="4" w:space="0" w:color="auto"/>
              <w:left w:val="single" w:sz="4" w:space="0" w:color="auto"/>
              <w:bottom w:val="single" w:sz="4" w:space="0" w:color="auto"/>
              <w:right w:val="single" w:sz="4" w:space="0" w:color="auto"/>
            </w:tcBorders>
          </w:tcPr>
          <w:p w14:paraId="57FA4DF8" w14:textId="77777777" w:rsidR="00C52189" w:rsidRPr="009767CF" w:rsidRDefault="0068620B" w:rsidP="004619AB">
            <w:pPr>
              <w:pStyle w:val="af3"/>
              <w:jc w:val="center"/>
              <w:rPr>
                <w:rFonts w:ascii="Times New Roman" w:hAnsi="Times New Roman"/>
                <w:sz w:val="24"/>
                <w:szCs w:val="24"/>
              </w:rPr>
            </w:pPr>
            <w:r w:rsidRPr="009767CF">
              <w:rPr>
                <w:rFonts w:ascii="Times New Roman" w:hAnsi="Times New Roman"/>
                <w:sz w:val="24"/>
                <w:szCs w:val="24"/>
              </w:rPr>
              <w:t>60,0</w:t>
            </w:r>
          </w:p>
        </w:tc>
      </w:tr>
      <w:tr w:rsidR="00C52189" w:rsidRPr="009767CF" w14:paraId="69E83B85"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3DAB2647" w14:textId="77777777" w:rsidR="00C52189" w:rsidRPr="009767CF" w:rsidRDefault="00C52189" w:rsidP="004619AB">
            <w:pPr>
              <w:pStyle w:val="af3"/>
              <w:jc w:val="center"/>
              <w:rPr>
                <w:rFonts w:ascii="Times New Roman" w:hAnsi="Times New Roman"/>
                <w:b/>
                <w:sz w:val="24"/>
                <w:szCs w:val="24"/>
              </w:rPr>
            </w:pPr>
            <w:r w:rsidRPr="009767CF">
              <w:rPr>
                <w:rFonts w:ascii="Times New Roman" w:hAnsi="Times New Roman"/>
                <w:b/>
                <w:sz w:val="24"/>
                <w:szCs w:val="24"/>
              </w:rPr>
              <w:t>Задача5.Вовлечение в хозяйственный оборот земельных участков, из земель сельскохозяйственного назначения, сформированных из земельных долей</w:t>
            </w:r>
          </w:p>
        </w:tc>
      </w:tr>
      <w:tr w:rsidR="00C52189" w:rsidRPr="009767CF" w14:paraId="36E3B2FA"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0D405355"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Вовлечено в хозяйственный оборот земельных участков, из земель сельскохозяйственного назначения, сформированных из земельных долей,</w:t>
            </w:r>
            <w:r w:rsidR="00620A73" w:rsidRPr="009767CF">
              <w:rPr>
                <w:rFonts w:ascii="Times New Roman" w:hAnsi="Times New Roman"/>
                <w:sz w:val="24"/>
                <w:szCs w:val="24"/>
              </w:rPr>
              <w:t>тыс.</w:t>
            </w:r>
            <w:r w:rsidRPr="009767CF">
              <w:rPr>
                <w:rFonts w:ascii="Times New Roman" w:hAnsi="Times New Roman"/>
                <w:sz w:val="24"/>
                <w:szCs w:val="24"/>
              </w:rPr>
              <w:t xml:space="preserve"> га </w:t>
            </w:r>
          </w:p>
        </w:tc>
        <w:tc>
          <w:tcPr>
            <w:tcW w:w="826" w:type="dxa"/>
            <w:tcBorders>
              <w:top w:val="single" w:sz="4" w:space="0" w:color="auto"/>
              <w:left w:val="single" w:sz="4" w:space="0" w:color="auto"/>
              <w:bottom w:val="single" w:sz="4" w:space="0" w:color="auto"/>
              <w:right w:val="single" w:sz="4" w:space="0" w:color="auto"/>
            </w:tcBorders>
          </w:tcPr>
          <w:p w14:paraId="77C99A93" w14:textId="77777777" w:rsidR="00C52189" w:rsidRPr="009767CF" w:rsidRDefault="00620A73" w:rsidP="004619AB">
            <w:pPr>
              <w:pStyle w:val="af3"/>
              <w:jc w:val="center"/>
              <w:rPr>
                <w:rFonts w:ascii="Times New Roman" w:hAnsi="Times New Roman"/>
                <w:sz w:val="24"/>
                <w:szCs w:val="24"/>
              </w:rPr>
            </w:pPr>
            <w:r w:rsidRPr="009767CF">
              <w:rPr>
                <w:rFonts w:ascii="Times New Roman" w:hAnsi="Times New Roman"/>
                <w:sz w:val="24"/>
                <w:szCs w:val="24"/>
              </w:rPr>
              <w:t>131,6</w:t>
            </w:r>
          </w:p>
        </w:tc>
        <w:tc>
          <w:tcPr>
            <w:tcW w:w="826" w:type="dxa"/>
            <w:tcBorders>
              <w:top w:val="single" w:sz="4" w:space="0" w:color="auto"/>
              <w:left w:val="single" w:sz="4" w:space="0" w:color="auto"/>
              <w:bottom w:val="single" w:sz="4" w:space="0" w:color="auto"/>
              <w:right w:val="single" w:sz="4" w:space="0" w:color="auto"/>
            </w:tcBorders>
          </w:tcPr>
          <w:p w14:paraId="0C3BEA2C" w14:textId="77777777" w:rsidR="00C52189" w:rsidRPr="009767CF" w:rsidRDefault="00620A73" w:rsidP="004619AB">
            <w:pPr>
              <w:pStyle w:val="af3"/>
              <w:jc w:val="center"/>
              <w:rPr>
                <w:rFonts w:ascii="Times New Roman" w:hAnsi="Times New Roman"/>
                <w:sz w:val="24"/>
                <w:szCs w:val="24"/>
              </w:rPr>
            </w:pPr>
            <w:r w:rsidRPr="009767CF">
              <w:rPr>
                <w:rFonts w:ascii="Times New Roman" w:hAnsi="Times New Roman"/>
                <w:sz w:val="24"/>
                <w:szCs w:val="24"/>
              </w:rPr>
              <w:t>131,6</w:t>
            </w:r>
          </w:p>
        </w:tc>
        <w:tc>
          <w:tcPr>
            <w:tcW w:w="837" w:type="dxa"/>
            <w:tcBorders>
              <w:top w:val="single" w:sz="4" w:space="0" w:color="auto"/>
              <w:left w:val="single" w:sz="4" w:space="0" w:color="auto"/>
              <w:bottom w:val="single" w:sz="4" w:space="0" w:color="auto"/>
              <w:right w:val="single" w:sz="4" w:space="0" w:color="auto"/>
            </w:tcBorders>
          </w:tcPr>
          <w:p w14:paraId="71935BB2" w14:textId="77777777" w:rsidR="00C52189" w:rsidRPr="009767CF" w:rsidRDefault="00620A73" w:rsidP="004619AB">
            <w:pPr>
              <w:pStyle w:val="af3"/>
              <w:jc w:val="center"/>
              <w:rPr>
                <w:rFonts w:ascii="Times New Roman" w:hAnsi="Times New Roman"/>
                <w:sz w:val="24"/>
                <w:szCs w:val="24"/>
              </w:rPr>
            </w:pPr>
            <w:r w:rsidRPr="009767CF">
              <w:rPr>
                <w:rFonts w:ascii="Times New Roman" w:hAnsi="Times New Roman"/>
                <w:sz w:val="24"/>
                <w:szCs w:val="24"/>
              </w:rPr>
              <w:t>131,6</w:t>
            </w:r>
          </w:p>
        </w:tc>
        <w:tc>
          <w:tcPr>
            <w:tcW w:w="818" w:type="dxa"/>
            <w:tcBorders>
              <w:top w:val="single" w:sz="4" w:space="0" w:color="auto"/>
              <w:left w:val="single" w:sz="4" w:space="0" w:color="auto"/>
              <w:bottom w:val="single" w:sz="4" w:space="0" w:color="auto"/>
              <w:right w:val="single" w:sz="4" w:space="0" w:color="auto"/>
            </w:tcBorders>
          </w:tcPr>
          <w:p w14:paraId="3D31A0F8" w14:textId="77777777" w:rsidR="00C52189" w:rsidRPr="009767CF" w:rsidRDefault="00620A73" w:rsidP="004619AB">
            <w:pPr>
              <w:pStyle w:val="af3"/>
              <w:jc w:val="center"/>
              <w:rPr>
                <w:rFonts w:ascii="Times New Roman" w:hAnsi="Times New Roman"/>
                <w:sz w:val="24"/>
                <w:szCs w:val="24"/>
              </w:rPr>
            </w:pPr>
            <w:r w:rsidRPr="009767CF">
              <w:rPr>
                <w:rFonts w:ascii="Times New Roman" w:hAnsi="Times New Roman"/>
                <w:sz w:val="24"/>
                <w:szCs w:val="24"/>
              </w:rPr>
              <w:t>131,6</w:t>
            </w:r>
          </w:p>
        </w:tc>
        <w:tc>
          <w:tcPr>
            <w:tcW w:w="827" w:type="dxa"/>
            <w:tcBorders>
              <w:top w:val="single" w:sz="4" w:space="0" w:color="auto"/>
              <w:left w:val="single" w:sz="4" w:space="0" w:color="auto"/>
              <w:bottom w:val="single" w:sz="4" w:space="0" w:color="auto"/>
              <w:right w:val="single" w:sz="4" w:space="0" w:color="auto"/>
            </w:tcBorders>
          </w:tcPr>
          <w:p w14:paraId="33F913C0" w14:textId="77777777" w:rsidR="00C52189" w:rsidRPr="009767CF" w:rsidRDefault="00620A73" w:rsidP="004619AB">
            <w:pPr>
              <w:rPr>
                <w:rFonts w:ascii="Times New Roman" w:hAnsi="Times New Roman" w:cs="Times New Roman"/>
              </w:rPr>
            </w:pPr>
            <w:r w:rsidRPr="009767CF">
              <w:rPr>
                <w:rFonts w:ascii="Times New Roman" w:hAnsi="Times New Roman" w:cs="Times New Roman"/>
              </w:rPr>
              <w:t>131,6</w:t>
            </w:r>
          </w:p>
        </w:tc>
        <w:tc>
          <w:tcPr>
            <w:tcW w:w="833" w:type="dxa"/>
            <w:tcBorders>
              <w:top w:val="single" w:sz="4" w:space="0" w:color="auto"/>
              <w:left w:val="single" w:sz="4" w:space="0" w:color="auto"/>
              <w:bottom w:val="single" w:sz="4" w:space="0" w:color="auto"/>
              <w:right w:val="single" w:sz="4" w:space="0" w:color="auto"/>
            </w:tcBorders>
          </w:tcPr>
          <w:p w14:paraId="7577756D" w14:textId="77777777" w:rsidR="00C52189" w:rsidRPr="009767CF" w:rsidRDefault="00620A73" w:rsidP="004619AB">
            <w:pPr>
              <w:rPr>
                <w:rFonts w:ascii="Times New Roman" w:hAnsi="Times New Roman" w:cs="Times New Roman"/>
              </w:rPr>
            </w:pPr>
            <w:r w:rsidRPr="009767CF">
              <w:rPr>
                <w:rFonts w:ascii="Times New Roman" w:hAnsi="Times New Roman" w:cs="Times New Roman"/>
              </w:rPr>
              <w:t>131,6</w:t>
            </w:r>
          </w:p>
        </w:tc>
        <w:tc>
          <w:tcPr>
            <w:tcW w:w="808" w:type="dxa"/>
            <w:tcBorders>
              <w:top w:val="single" w:sz="4" w:space="0" w:color="auto"/>
              <w:left w:val="single" w:sz="4" w:space="0" w:color="auto"/>
              <w:bottom w:val="single" w:sz="4" w:space="0" w:color="auto"/>
              <w:right w:val="single" w:sz="4" w:space="0" w:color="auto"/>
            </w:tcBorders>
          </w:tcPr>
          <w:p w14:paraId="02E0DE26"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131,6</w:t>
            </w:r>
          </w:p>
        </w:tc>
        <w:tc>
          <w:tcPr>
            <w:tcW w:w="872" w:type="dxa"/>
            <w:tcBorders>
              <w:top w:val="single" w:sz="4" w:space="0" w:color="auto"/>
              <w:left w:val="single" w:sz="4" w:space="0" w:color="auto"/>
              <w:bottom w:val="single" w:sz="4" w:space="0" w:color="auto"/>
              <w:right w:val="single" w:sz="4" w:space="0" w:color="auto"/>
            </w:tcBorders>
          </w:tcPr>
          <w:p w14:paraId="07B6FB8D"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132,9</w:t>
            </w:r>
          </w:p>
        </w:tc>
        <w:tc>
          <w:tcPr>
            <w:tcW w:w="867" w:type="dxa"/>
            <w:tcBorders>
              <w:top w:val="single" w:sz="4" w:space="0" w:color="auto"/>
              <w:left w:val="single" w:sz="4" w:space="0" w:color="auto"/>
              <w:bottom w:val="single" w:sz="4" w:space="0" w:color="auto"/>
              <w:right w:val="single" w:sz="4" w:space="0" w:color="auto"/>
            </w:tcBorders>
          </w:tcPr>
          <w:p w14:paraId="11DCF5FE"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132,9</w:t>
            </w:r>
          </w:p>
        </w:tc>
        <w:tc>
          <w:tcPr>
            <w:tcW w:w="882" w:type="dxa"/>
            <w:tcBorders>
              <w:top w:val="single" w:sz="4" w:space="0" w:color="auto"/>
              <w:left w:val="single" w:sz="4" w:space="0" w:color="auto"/>
              <w:bottom w:val="single" w:sz="4" w:space="0" w:color="auto"/>
              <w:right w:val="single" w:sz="4" w:space="0" w:color="auto"/>
            </w:tcBorders>
          </w:tcPr>
          <w:p w14:paraId="64D5CA5C"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132,9</w:t>
            </w:r>
          </w:p>
        </w:tc>
        <w:tc>
          <w:tcPr>
            <w:tcW w:w="934" w:type="dxa"/>
            <w:tcBorders>
              <w:top w:val="single" w:sz="4" w:space="0" w:color="auto"/>
              <w:left w:val="single" w:sz="4" w:space="0" w:color="auto"/>
              <w:bottom w:val="single" w:sz="4" w:space="0" w:color="auto"/>
              <w:right w:val="single" w:sz="4" w:space="0" w:color="auto"/>
            </w:tcBorders>
          </w:tcPr>
          <w:p w14:paraId="78C105BF"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134,2</w:t>
            </w:r>
          </w:p>
        </w:tc>
        <w:tc>
          <w:tcPr>
            <w:tcW w:w="837" w:type="dxa"/>
            <w:tcBorders>
              <w:top w:val="single" w:sz="4" w:space="0" w:color="auto"/>
              <w:left w:val="single" w:sz="4" w:space="0" w:color="auto"/>
              <w:bottom w:val="single" w:sz="4" w:space="0" w:color="auto"/>
              <w:right w:val="single" w:sz="4" w:space="0" w:color="auto"/>
            </w:tcBorders>
          </w:tcPr>
          <w:p w14:paraId="20065C23"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134,2</w:t>
            </w:r>
          </w:p>
        </w:tc>
        <w:tc>
          <w:tcPr>
            <w:tcW w:w="931" w:type="dxa"/>
            <w:tcBorders>
              <w:top w:val="single" w:sz="4" w:space="0" w:color="auto"/>
              <w:left w:val="single" w:sz="4" w:space="0" w:color="auto"/>
              <w:bottom w:val="single" w:sz="4" w:space="0" w:color="auto"/>
              <w:right w:val="single" w:sz="4" w:space="0" w:color="auto"/>
            </w:tcBorders>
          </w:tcPr>
          <w:p w14:paraId="2F0965FC"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134,2</w:t>
            </w:r>
          </w:p>
        </w:tc>
        <w:tc>
          <w:tcPr>
            <w:tcW w:w="837" w:type="dxa"/>
            <w:tcBorders>
              <w:top w:val="single" w:sz="4" w:space="0" w:color="auto"/>
              <w:left w:val="single" w:sz="4" w:space="0" w:color="auto"/>
              <w:bottom w:val="single" w:sz="4" w:space="0" w:color="auto"/>
              <w:right w:val="single" w:sz="4" w:space="0" w:color="auto"/>
            </w:tcBorders>
          </w:tcPr>
          <w:p w14:paraId="169A4207"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134,2</w:t>
            </w:r>
          </w:p>
        </w:tc>
      </w:tr>
      <w:tr w:rsidR="00C52189" w:rsidRPr="009767CF" w14:paraId="43B4142C"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5855EFA5"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Из  них предоставлено в аренду</w:t>
            </w:r>
          </w:p>
        </w:tc>
        <w:tc>
          <w:tcPr>
            <w:tcW w:w="826" w:type="dxa"/>
            <w:tcBorders>
              <w:top w:val="single" w:sz="4" w:space="0" w:color="auto"/>
              <w:left w:val="single" w:sz="4" w:space="0" w:color="auto"/>
              <w:bottom w:val="single" w:sz="4" w:space="0" w:color="auto"/>
              <w:right w:val="single" w:sz="4" w:space="0" w:color="auto"/>
            </w:tcBorders>
          </w:tcPr>
          <w:p w14:paraId="73D76A13" w14:textId="77777777" w:rsidR="00C52189" w:rsidRPr="009767CF" w:rsidRDefault="00620A73" w:rsidP="004619AB">
            <w:pPr>
              <w:pStyle w:val="af3"/>
              <w:jc w:val="center"/>
              <w:rPr>
                <w:rFonts w:ascii="Times New Roman" w:hAnsi="Times New Roman"/>
                <w:sz w:val="24"/>
                <w:szCs w:val="24"/>
              </w:rPr>
            </w:pPr>
            <w:r w:rsidRPr="009767CF">
              <w:rPr>
                <w:rFonts w:ascii="Times New Roman" w:hAnsi="Times New Roman"/>
                <w:sz w:val="24"/>
                <w:szCs w:val="24"/>
              </w:rPr>
              <w:t>0,08</w:t>
            </w:r>
          </w:p>
        </w:tc>
        <w:tc>
          <w:tcPr>
            <w:tcW w:w="826" w:type="dxa"/>
            <w:tcBorders>
              <w:top w:val="single" w:sz="4" w:space="0" w:color="auto"/>
              <w:left w:val="single" w:sz="4" w:space="0" w:color="auto"/>
              <w:bottom w:val="single" w:sz="4" w:space="0" w:color="auto"/>
              <w:right w:val="single" w:sz="4" w:space="0" w:color="auto"/>
            </w:tcBorders>
          </w:tcPr>
          <w:p w14:paraId="2A0D52A4"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0,08</w:t>
            </w:r>
          </w:p>
        </w:tc>
        <w:tc>
          <w:tcPr>
            <w:tcW w:w="837" w:type="dxa"/>
            <w:tcBorders>
              <w:top w:val="single" w:sz="4" w:space="0" w:color="auto"/>
              <w:left w:val="single" w:sz="4" w:space="0" w:color="auto"/>
              <w:bottom w:val="single" w:sz="4" w:space="0" w:color="auto"/>
              <w:right w:val="single" w:sz="4" w:space="0" w:color="auto"/>
            </w:tcBorders>
          </w:tcPr>
          <w:p w14:paraId="5C281B3E"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0,08</w:t>
            </w:r>
          </w:p>
        </w:tc>
        <w:tc>
          <w:tcPr>
            <w:tcW w:w="818" w:type="dxa"/>
            <w:tcBorders>
              <w:top w:val="single" w:sz="4" w:space="0" w:color="auto"/>
              <w:left w:val="single" w:sz="4" w:space="0" w:color="auto"/>
              <w:bottom w:val="single" w:sz="4" w:space="0" w:color="auto"/>
              <w:right w:val="single" w:sz="4" w:space="0" w:color="auto"/>
            </w:tcBorders>
          </w:tcPr>
          <w:p w14:paraId="09AA062C"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0,09</w:t>
            </w:r>
          </w:p>
          <w:p w14:paraId="5ABB87FF" w14:textId="77777777" w:rsidR="008F21C6" w:rsidRPr="009767CF" w:rsidRDefault="008F21C6" w:rsidP="004619AB">
            <w:pPr>
              <w:pStyle w:val="af3"/>
              <w:jc w:val="center"/>
              <w:rPr>
                <w:rFonts w:ascii="Times New Roman" w:hAnsi="Times New Roman"/>
                <w:sz w:val="24"/>
                <w:szCs w:val="24"/>
              </w:rPr>
            </w:pPr>
          </w:p>
        </w:tc>
        <w:tc>
          <w:tcPr>
            <w:tcW w:w="827" w:type="dxa"/>
            <w:tcBorders>
              <w:top w:val="single" w:sz="4" w:space="0" w:color="auto"/>
              <w:left w:val="single" w:sz="4" w:space="0" w:color="auto"/>
              <w:bottom w:val="single" w:sz="4" w:space="0" w:color="auto"/>
              <w:right w:val="single" w:sz="4" w:space="0" w:color="auto"/>
            </w:tcBorders>
          </w:tcPr>
          <w:p w14:paraId="675D1C73"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0,09</w:t>
            </w:r>
          </w:p>
        </w:tc>
        <w:tc>
          <w:tcPr>
            <w:tcW w:w="833" w:type="dxa"/>
            <w:tcBorders>
              <w:top w:val="single" w:sz="4" w:space="0" w:color="auto"/>
              <w:left w:val="single" w:sz="4" w:space="0" w:color="auto"/>
              <w:bottom w:val="single" w:sz="4" w:space="0" w:color="auto"/>
              <w:right w:val="single" w:sz="4" w:space="0" w:color="auto"/>
            </w:tcBorders>
          </w:tcPr>
          <w:p w14:paraId="7A19474F"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0,09</w:t>
            </w:r>
          </w:p>
        </w:tc>
        <w:tc>
          <w:tcPr>
            <w:tcW w:w="808" w:type="dxa"/>
            <w:tcBorders>
              <w:top w:val="single" w:sz="4" w:space="0" w:color="auto"/>
              <w:left w:val="single" w:sz="4" w:space="0" w:color="auto"/>
              <w:bottom w:val="single" w:sz="4" w:space="0" w:color="auto"/>
              <w:right w:val="single" w:sz="4" w:space="0" w:color="auto"/>
            </w:tcBorders>
          </w:tcPr>
          <w:p w14:paraId="36D1923E"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0,100</w:t>
            </w:r>
          </w:p>
        </w:tc>
        <w:tc>
          <w:tcPr>
            <w:tcW w:w="872" w:type="dxa"/>
            <w:tcBorders>
              <w:top w:val="single" w:sz="4" w:space="0" w:color="auto"/>
              <w:left w:val="single" w:sz="4" w:space="0" w:color="auto"/>
              <w:bottom w:val="single" w:sz="4" w:space="0" w:color="auto"/>
              <w:right w:val="single" w:sz="4" w:space="0" w:color="auto"/>
            </w:tcBorders>
          </w:tcPr>
          <w:p w14:paraId="20E427C5"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0,100</w:t>
            </w:r>
          </w:p>
        </w:tc>
        <w:tc>
          <w:tcPr>
            <w:tcW w:w="867" w:type="dxa"/>
            <w:tcBorders>
              <w:top w:val="single" w:sz="4" w:space="0" w:color="auto"/>
              <w:left w:val="single" w:sz="4" w:space="0" w:color="auto"/>
              <w:bottom w:val="single" w:sz="4" w:space="0" w:color="auto"/>
              <w:right w:val="single" w:sz="4" w:space="0" w:color="auto"/>
            </w:tcBorders>
          </w:tcPr>
          <w:p w14:paraId="6BD682D6"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0,120</w:t>
            </w:r>
          </w:p>
        </w:tc>
        <w:tc>
          <w:tcPr>
            <w:tcW w:w="882" w:type="dxa"/>
            <w:tcBorders>
              <w:top w:val="single" w:sz="4" w:space="0" w:color="auto"/>
              <w:left w:val="single" w:sz="4" w:space="0" w:color="auto"/>
              <w:bottom w:val="single" w:sz="4" w:space="0" w:color="auto"/>
              <w:right w:val="single" w:sz="4" w:space="0" w:color="auto"/>
            </w:tcBorders>
          </w:tcPr>
          <w:p w14:paraId="1F663684"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0,120</w:t>
            </w:r>
          </w:p>
        </w:tc>
        <w:tc>
          <w:tcPr>
            <w:tcW w:w="934" w:type="dxa"/>
            <w:tcBorders>
              <w:top w:val="single" w:sz="4" w:space="0" w:color="auto"/>
              <w:left w:val="single" w:sz="4" w:space="0" w:color="auto"/>
              <w:bottom w:val="single" w:sz="4" w:space="0" w:color="auto"/>
              <w:right w:val="single" w:sz="4" w:space="0" w:color="auto"/>
            </w:tcBorders>
          </w:tcPr>
          <w:p w14:paraId="2F4639A6"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0,120</w:t>
            </w:r>
          </w:p>
        </w:tc>
        <w:tc>
          <w:tcPr>
            <w:tcW w:w="837" w:type="dxa"/>
            <w:tcBorders>
              <w:top w:val="single" w:sz="4" w:space="0" w:color="auto"/>
              <w:left w:val="single" w:sz="4" w:space="0" w:color="auto"/>
              <w:bottom w:val="single" w:sz="4" w:space="0" w:color="auto"/>
              <w:right w:val="single" w:sz="4" w:space="0" w:color="auto"/>
            </w:tcBorders>
          </w:tcPr>
          <w:p w14:paraId="341E6B06"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0,130</w:t>
            </w:r>
          </w:p>
        </w:tc>
        <w:tc>
          <w:tcPr>
            <w:tcW w:w="931" w:type="dxa"/>
            <w:tcBorders>
              <w:top w:val="single" w:sz="4" w:space="0" w:color="auto"/>
              <w:left w:val="single" w:sz="4" w:space="0" w:color="auto"/>
              <w:bottom w:val="single" w:sz="4" w:space="0" w:color="auto"/>
              <w:right w:val="single" w:sz="4" w:space="0" w:color="auto"/>
            </w:tcBorders>
          </w:tcPr>
          <w:p w14:paraId="0DFC973B"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0,130</w:t>
            </w:r>
          </w:p>
        </w:tc>
        <w:tc>
          <w:tcPr>
            <w:tcW w:w="837" w:type="dxa"/>
            <w:tcBorders>
              <w:top w:val="single" w:sz="4" w:space="0" w:color="auto"/>
              <w:left w:val="single" w:sz="4" w:space="0" w:color="auto"/>
              <w:bottom w:val="single" w:sz="4" w:space="0" w:color="auto"/>
              <w:right w:val="single" w:sz="4" w:space="0" w:color="auto"/>
            </w:tcBorders>
          </w:tcPr>
          <w:p w14:paraId="2E4261F1" w14:textId="77777777" w:rsidR="00C52189" w:rsidRPr="009767CF" w:rsidRDefault="008F21C6" w:rsidP="004619AB">
            <w:pPr>
              <w:rPr>
                <w:rFonts w:ascii="Times New Roman" w:hAnsi="Times New Roman" w:cs="Times New Roman"/>
              </w:rPr>
            </w:pPr>
            <w:r w:rsidRPr="009767CF">
              <w:rPr>
                <w:rFonts w:ascii="Times New Roman" w:hAnsi="Times New Roman" w:cs="Times New Roman"/>
              </w:rPr>
              <w:t>0,130</w:t>
            </w:r>
          </w:p>
        </w:tc>
      </w:tr>
      <w:tr w:rsidR="00C52189" w:rsidRPr="009767CF" w14:paraId="5955A667"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6E76A99C" w14:textId="63EB38AE" w:rsidR="00C52189" w:rsidRPr="009767CF" w:rsidRDefault="00E010C5" w:rsidP="004619AB">
            <w:pPr>
              <w:rPr>
                <w:rFonts w:ascii="Times New Roman" w:hAnsi="Times New Roman" w:cs="Times New Roman"/>
                <w:b/>
                <w:highlight w:val="yellow"/>
              </w:rPr>
            </w:pPr>
            <w:r>
              <w:rPr>
                <w:rFonts w:ascii="Times New Roman" w:hAnsi="Times New Roman" w:cs="Times New Roman"/>
                <w:b/>
              </w:rPr>
              <w:t xml:space="preserve">                                                     </w:t>
            </w:r>
            <w:r w:rsidR="00C52189" w:rsidRPr="009767CF">
              <w:rPr>
                <w:rFonts w:ascii="Times New Roman" w:hAnsi="Times New Roman" w:cs="Times New Roman"/>
                <w:b/>
              </w:rPr>
              <w:t>Цель 3. Развитие транспортной и коммунальной инфраструктуры</w:t>
            </w:r>
          </w:p>
        </w:tc>
      </w:tr>
      <w:tr w:rsidR="00C52189" w:rsidRPr="009767CF" w14:paraId="63E06F8A"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45DDAA70" w14:textId="77777777" w:rsidR="00C52189" w:rsidRPr="009767CF" w:rsidRDefault="00C52189" w:rsidP="004619AB">
            <w:pPr>
              <w:jc w:val="both"/>
              <w:rPr>
                <w:rFonts w:ascii="Times New Roman" w:hAnsi="Times New Roman" w:cs="Times New Roman"/>
                <w:b/>
              </w:rPr>
            </w:pPr>
            <w:r w:rsidRPr="009767CF">
              <w:rPr>
                <w:rFonts w:ascii="Times New Roman" w:hAnsi="Times New Roman" w:cs="Times New Roman"/>
                <w:b/>
              </w:rPr>
              <w:lastRenderedPageBreak/>
              <w:t>Задача  1.Создание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 и создания современной, надежной системы жизнеобеспечения</w:t>
            </w:r>
          </w:p>
        </w:tc>
      </w:tr>
      <w:tr w:rsidR="00C52189" w:rsidRPr="009767CF" w14:paraId="630C4DAF"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3423EDB4"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Общая площадь жилых помещений, приходящихся в среднем на одного жителя, всего    кВ. м.</w:t>
            </w:r>
          </w:p>
        </w:tc>
        <w:tc>
          <w:tcPr>
            <w:tcW w:w="826" w:type="dxa"/>
            <w:tcBorders>
              <w:top w:val="single" w:sz="4" w:space="0" w:color="auto"/>
              <w:left w:val="single" w:sz="4" w:space="0" w:color="auto"/>
              <w:bottom w:val="single" w:sz="4" w:space="0" w:color="auto"/>
              <w:right w:val="single" w:sz="4" w:space="0" w:color="auto"/>
            </w:tcBorders>
          </w:tcPr>
          <w:p w14:paraId="6162F3CC" w14:textId="77777777" w:rsidR="00C52189" w:rsidRPr="009767CF" w:rsidRDefault="00586BA6" w:rsidP="004619AB">
            <w:pPr>
              <w:pStyle w:val="af3"/>
              <w:jc w:val="center"/>
              <w:rPr>
                <w:rFonts w:ascii="Times New Roman" w:hAnsi="Times New Roman"/>
                <w:sz w:val="24"/>
                <w:szCs w:val="24"/>
              </w:rPr>
            </w:pPr>
            <w:r w:rsidRPr="009767CF">
              <w:rPr>
                <w:rFonts w:ascii="Times New Roman" w:hAnsi="Times New Roman"/>
                <w:sz w:val="24"/>
                <w:szCs w:val="24"/>
              </w:rPr>
              <w:t>15,0</w:t>
            </w:r>
          </w:p>
        </w:tc>
        <w:tc>
          <w:tcPr>
            <w:tcW w:w="826" w:type="dxa"/>
            <w:tcBorders>
              <w:top w:val="single" w:sz="4" w:space="0" w:color="auto"/>
              <w:left w:val="single" w:sz="4" w:space="0" w:color="auto"/>
              <w:bottom w:val="single" w:sz="4" w:space="0" w:color="auto"/>
              <w:right w:val="single" w:sz="4" w:space="0" w:color="auto"/>
            </w:tcBorders>
          </w:tcPr>
          <w:p w14:paraId="2C2FB80C" w14:textId="77777777" w:rsidR="00C52189" w:rsidRPr="009767CF" w:rsidRDefault="00586BA6" w:rsidP="004619AB">
            <w:pPr>
              <w:pStyle w:val="af3"/>
              <w:jc w:val="center"/>
              <w:rPr>
                <w:rFonts w:ascii="Times New Roman" w:hAnsi="Times New Roman"/>
                <w:sz w:val="24"/>
                <w:szCs w:val="24"/>
              </w:rPr>
            </w:pPr>
            <w:r w:rsidRPr="009767CF">
              <w:rPr>
                <w:rFonts w:ascii="Times New Roman" w:hAnsi="Times New Roman"/>
                <w:sz w:val="24"/>
                <w:szCs w:val="24"/>
              </w:rPr>
              <w:t>15,0</w:t>
            </w:r>
          </w:p>
        </w:tc>
        <w:tc>
          <w:tcPr>
            <w:tcW w:w="837" w:type="dxa"/>
            <w:tcBorders>
              <w:top w:val="single" w:sz="4" w:space="0" w:color="auto"/>
              <w:left w:val="single" w:sz="4" w:space="0" w:color="auto"/>
              <w:bottom w:val="single" w:sz="4" w:space="0" w:color="auto"/>
              <w:right w:val="single" w:sz="4" w:space="0" w:color="auto"/>
            </w:tcBorders>
          </w:tcPr>
          <w:p w14:paraId="3DB45D28" w14:textId="77777777" w:rsidR="00C52189" w:rsidRPr="009767CF" w:rsidRDefault="00586BA6" w:rsidP="004619AB">
            <w:pPr>
              <w:pStyle w:val="af3"/>
              <w:jc w:val="center"/>
              <w:rPr>
                <w:rFonts w:ascii="Times New Roman" w:hAnsi="Times New Roman"/>
                <w:sz w:val="24"/>
                <w:szCs w:val="24"/>
              </w:rPr>
            </w:pPr>
            <w:r w:rsidRPr="009767CF">
              <w:rPr>
                <w:rFonts w:ascii="Times New Roman" w:hAnsi="Times New Roman"/>
                <w:sz w:val="24"/>
                <w:szCs w:val="24"/>
              </w:rPr>
              <w:t>15,01</w:t>
            </w:r>
          </w:p>
        </w:tc>
        <w:tc>
          <w:tcPr>
            <w:tcW w:w="818" w:type="dxa"/>
            <w:tcBorders>
              <w:top w:val="single" w:sz="4" w:space="0" w:color="auto"/>
              <w:left w:val="single" w:sz="4" w:space="0" w:color="auto"/>
              <w:bottom w:val="single" w:sz="4" w:space="0" w:color="auto"/>
              <w:right w:val="single" w:sz="4" w:space="0" w:color="auto"/>
            </w:tcBorders>
          </w:tcPr>
          <w:p w14:paraId="4B66953B" w14:textId="77777777" w:rsidR="00C52189" w:rsidRPr="009767CF" w:rsidRDefault="00586BA6" w:rsidP="004619AB">
            <w:pPr>
              <w:pStyle w:val="af3"/>
              <w:jc w:val="center"/>
              <w:rPr>
                <w:rFonts w:ascii="Times New Roman" w:hAnsi="Times New Roman"/>
                <w:sz w:val="24"/>
                <w:szCs w:val="24"/>
              </w:rPr>
            </w:pPr>
            <w:r w:rsidRPr="009767CF">
              <w:rPr>
                <w:rFonts w:ascii="Times New Roman" w:hAnsi="Times New Roman"/>
                <w:sz w:val="24"/>
                <w:szCs w:val="24"/>
              </w:rPr>
              <w:t>15,03</w:t>
            </w:r>
          </w:p>
        </w:tc>
        <w:tc>
          <w:tcPr>
            <w:tcW w:w="827" w:type="dxa"/>
            <w:tcBorders>
              <w:top w:val="single" w:sz="4" w:space="0" w:color="auto"/>
              <w:left w:val="single" w:sz="4" w:space="0" w:color="auto"/>
              <w:bottom w:val="single" w:sz="4" w:space="0" w:color="auto"/>
              <w:right w:val="single" w:sz="4" w:space="0" w:color="auto"/>
            </w:tcBorders>
          </w:tcPr>
          <w:p w14:paraId="3977E023" w14:textId="77777777" w:rsidR="00C52189" w:rsidRPr="009767CF" w:rsidRDefault="00586BA6" w:rsidP="004619AB">
            <w:pPr>
              <w:pStyle w:val="af3"/>
              <w:jc w:val="center"/>
              <w:rPr>
                <w:rFonts w:ascii="Times New Roman" w:hAnsi="Times New Roman"/>
                <w:sz w:val="24"/>
                <w:szCs w:val="24"/>
              </w:rPr>
            </w:pPr>
            <w:r w:rsidRPr="009767CF">
              <w:rPr>
                <w:rFonts w:ascii="Times New Roman" w:hAnsi="Times New Roman"/>
                <w:sz w:val="24"/>
                <w:szCs w:val="24"/>
              </w:rPr>
              <w:t>15,05</w:t>
            </w:r>
          </w:p>
        </w:tc>
        <w:tc>
          <w:tcPr>
            <w:tcW w:w="833" w:type="dxa"/>
            <w:tcBorders>
              <w:top w:val="single" w:sz="4" w:space="0" w:color="auto"/>
              <w:left w:val="single" w:sz="4" w:space="0" w:color="auto"/>
              <w:bottom w:val="single" w:sz="4" w:space="0" w:color="auto"/>
              <w:right w:val="single" w:sz="4" w:space="0" w:color="auto"/>
            </w:tcBorders>
          </w:tcPr>
          <w:p w14:paraId="46DE612D"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15,07</w:t>
            </w:r>
          </w:p>
        </w:tc>
        <w:tc>
          <w:tcPr>
            <w:tcW w:w="808" w:type="dxa"/>
            <w:tcBorders>
              <w:top w:val="single" w:sz="4" w:space="0" w:color="auto"/>
              <w:left w:val="single" w:sz="4" w:space="0" w:color="auto"/>
              <w:bottom w:val="single" w:sz="4" w:space="0" w:color="auto"/>
              <w:right w:val="single" w:sz="4" w:space="0" w:color="auto"/>
            </w:tcBorders>
          </w:tcPr>
          <w:p w14:paraId="5C42D99B"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15,07</w:t>
            </w:r>
          </w:p>
        </w:tc>
        <w:tc>
          <w:tcPr>
            <w:tcW w:w="872" w:type="dxa"/>
            <w:tcBorders>
              <w:top w:val="single" w:sz="4" w:space="0" w:color="auto"/>
              <w:left w:val="single" w:sz="4" w:space="0" w:color="auto"/>
              <w:bottom w:val="single" w:sz="4" w:space="0" w:color="auto"/>
              <w:right w:val="single" w:sz="4" w:space="0" w:color="auto"/>
            </w:tcBorders>
          </w:tcPr>
          <w:p w14:paraId="0BA2FC7C"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15,07</w:t>
            </w:r>
          </w:p>
        </w:tc>
        <w:tc>
          <w:tcPr>
            <w:tcW w:w="867" w:type="dxa"/>
            <w:tcBorders>
              <w:top w:val="single" w:sz="4" w:space="0" w:color="auto"/>
              <w:left w:val="single" w:sz="4" w:space="0" w:color="auto"/>
              <w:bottom w:val="single" w:sz="4" w:space="0" w:color="auto"/>
              <w:right w:val="single" w:sz="4" w:space="0" w:color="auto"/>
            </w:tcBorders>
          </w:tcPr>
          <w:p w14:paraId="06BCC71D"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15,09</w:t>
            </w:r>
          </w:p>
        </w:tc>
        <w:tc>
          <w:tcPr>
            <w:tcW w:w="882" w:type="dxa"/>
            <w:tcBorders>
              <w:top w:val="single" w:sz="4" w:space="0" w:color="auto"/>
              <w:left w:val="single" w:sz="4" w:space="0" w:color="auto"/>
              <w:bottom w:val="single" w:sz="4" w:space="0" w:color="auto"/>
              <w:right w:val="single" w:sz="4" w:space="0" w:color="auto"/>
            </w:tcBorders>
          </w:tcPr>
          <w:p w14:paraId="132F6181"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15,9</w:t>
            </w:r>
          </w:p>
        </w:tc>
        <w:tc>
          <w:tcPr>
            <w:tcW w:w="934" w:type="dxa"/>
            <w:tcBorders>
              <w:top w:val="single" w:sz="4" w:space="0" w:color="auto"/>
              <w:left w:val="single" w:sz="4" w:space="0" w:color="auto"/>
              <w:bottom w:val="single" w:sz="4" w:space="0" w:color="auto"/>
              <w:right w:val="single" w:sz="4" w:space="0" w:color="auto"/>
            </w:tcBorders>
          </w:tcPr>
          <w:p w14:paraId="1BBC4DA9"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15,9</w:t>
            </w:r>
          </w:p>
        </w:tc>
        <w:tc>
          <w:tcPr>
            <w:tcW w:w="837" w:type="dxa"/>
            <w:tcBorders>
              <w:top w:val="single" w:sz="4" w:space="0" w:color="auto"/>
              <w:left w:val="single" w:sz="4" w:space="0" w:color="auto"/>
              <w:bottom w:val="single" w:sz="4" w:space="0" w:color="auto"/>
              <w:right w:val="single" w:sz="4" w:space="0" w:color="auto"/>
            </w:tcBorders>
          </w:tcPr>
          <w:p w14:paraId="21FBFDED"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16,0</w:t>
            </w:r>
          </w:p>
        </w:tc>
        <w:tc>
          <w:tcPr>
            <w:tcW w:w="931" w:type="dxa"/>
            <w:tcBorders>
              <w:top w:val="single" w:sz="4" w:space="0" w:color="auto"/>
              <w:left w:val="single" w:sz="4" w:space="0" w:color="auto"/>
              <w:bottom w:val="single" w:sz="4" w:space="0" w:color="auto"/>
              <w:right w:val="single" w:sz="4" w:space="0" w:color="auto"/>
            </w:tcBorders>
          </w:tcPr>
          <w:p w14:paraId="5B49230B"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16,0</w:t>
            </w:r>
          </w:p>
        </w:tc>
        <w:tc>
          <w:tcPr>
            <w:tcW w:w="837" w:type="dxa"/>
            <w:tcBorders>
              <w:top w:val="single" w:sz="4" w:space="0" w:color="auto"/>
              <w:left w:val="single" w:sz="4" w:space="0" w:color="auto"/>
              <w:bottom w:val="single" w:sz="4" w:space="0" w:color="auto"/>
              <w:right w:val="single" w:sz="4" w:space="0" w:color="auto"/>
            </w:tcBorders>
          </w:tcPr>
          <w:p w14:paraId="1FD254CF" w14:textId="77777777" w:rsidR="00C52189" w:rsidRPr="009767CF" w:rsidRDefault="008F21C6" w:rsidP="004619AB">
            <w:pPr>
              <w:pStyle w:val="af3"/>
              <w:jc w:val="center"/>
              <w:rPr>
                <w:rFonts w:ascii="Times New Roman" w:hAnsi="Times New Roman"/>
                <w:sz w:val="24"/>
                <w:szCs w:val="24"/>
              </w:rPr>
            </w:pPr>
            <w:r w:rsidRPr="009767CF">
              <w:rPr>
                <w:rFonts w:ascii="Times New Roman" w:hAnsi="Times New Roman"/>
                <w:sz w:val="24"/>
                <w:szCs w:val="24"/>
              </w:rPr>
              <w:t>16,0</w:t>
            </w:r>
          </w:p>
        </w:tc>
      </w:tr>
      <w:tr w:rsidR="00C52189" w:rsidRPr="009767CF" w14:paraId="08BBF0E8"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6A0D0D29" w14:textId="77777777" w:rsidR="00C52189" w:rsidRPr="009767CF" w:rsidRDefault="00C52189" w:rsidP="004619AB">
            <w:pPr>
              <w:pStyle w:val="af3"/>
              <w:jc w:val="both"/>
              <w:rPr>
                <w:rFonts w:ascii="Times New Roman" w:hAnsi="Times New Roman"/>
                <w:sz w:val="24"/>
                <w:szCs w:val="24"/>
              </w:rPr>
            </w:pPr>
            <w:r w:rsidRPr="009767CF">
              <w:rPr>
                <w:rFonts w:ascii="Times New Roman" w:hAnsi="Times New Roman"/>
                <w:sz w:val="24"/>
                <w:szCs w:val="24"/>
              </w:rPr>
              <w:t>Наличие  в муниципальном районе утвержденного гене</w:t>
            </w:r>
            <w:r w:rsidR="008F21C6" w:rsidRPr="009767CF">
              <w:rPr>
                <w:rFonts w:ascii="Times New Roman" w:hAnsi="Times New Roman"/>
                <w:sz w:val="24"/>
                <w:szCs w:val="24"/>
              </w:rPr>
              <w:t xml:space="preserve">рального плана </w:t>
            </w:r>
            <w:r w:rsidRPr="009767CF">
              <w:rPr>
                <w:rFonts w:ascii="Times New Roman" w:hAnsi="Times New Roman"/>
                <w:sz w:val="24"/>
                <w:szCs w:val="24"/>
              </w:rPr>
              <w:t xml:space="preserve"> (</w:t>
            </w:r>
            <w:r w:rsidRPr="009767CF">
              <w:rPr>
                <w:rFonts w:ascii="Times New Roman" w:hAnsi="Times New Roman"/>
                <w:sz w:val="24"/>
                <w:szCs w:val="24"/>
                <w:u w:val="single"/>
              </w:rPr>
              <w:t>схемы территориального планирования</w:t>
            </w:r>
          </w:p>
        </w:tc>
        <w:tc>
          <w:tcPr>
            <w:tcW w:w="826" w:type="dxa"/>
            <w:tcBorders>
              <w:top w:val="single" w:sz="4" w:space="0" w:color="auto"/>
              <w:left w:val="single" w:sz="4" w:space="0" w:color="auto"/>
              <w:bottom w:val="single" w:sz="4" w:space="0" w:color="auto"/>
              <w:right w:val="single" w:sz="4" w:space="0" w:color="auto"/>
            </w:tcBorders>
          </w:tcPr>
          <w:p w14:paraId="11BECEE4"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да</w:t>
            </w:r>
          </w:p>
        </w:tc>
        <w:tc>
          <w:tcPr>
            <w:tcW w:w="826" w:type="dxa"/>
            <w:tcBorders>
              <w:top w:val="single" w:sz="4" w:space="0" w:color="auto"/>
              <w:left w:val="single" w:sz="4" w:space="0" w:color="auto"/>
              <w:bottom w:val="single" w:sz="4" w:space="0" w:color="auto"/>
              <w:right w:val="single" w:sz="4" w:space="0" w:color="auto"/>
            </w:tcBorders>
          </w:tcPr>
          <w:p w14:paraId="6013B101"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37" w:type="dxa"/>
            <w:tcBorders>
              <w:top w:val="single" w:sz="4" w:space="0" w:color="auto"/>
              <w:left w:val="single" w:sz="4" w:space="0" w:color="auto"/>
              <w:bottom w:val="single" w:sz="4" w:space="0" w:color="auto"/>
              <w:right w:val="single" w:sz="4" w:space="0" w:color="auto"/>
            </w:tcBorders>
          </w:tcPr>
          <w:p w14:paraId="6E7A6BB2"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18" w:type="dxa"/>
            <w:tcBorders>
              <w:top w:val="single" w:sz="4" w:space="0" w:color="auto"/>
              <w:left w:val="single" w:sz="4" w:space="0" w:color="auto"/>
              <w:bottom w:val="single" w:sz="4" w:space="0" w:color="auto"/>
              <w:right w:val="single" w:sz="4" w:space="0" w:color="auto"/>
            </w:tcBorders>
          </w:tcPr>
          <w:p w14:paraId="698280ED"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27" w:type="dxa"/>
            <w:tcBorders>
              <w:top w:val="single" w:sz="4" w:space="0" w:color="auto"/>
              <w:left w:val="single" w:sz="4" w:space="0" w:color="auto"/>
              <w:bottom w:val="single" w:sz="4" w:space="0" w:color="auto"/>
              <w:right w:val="single" w:sz="4" w:space="0" w:color="auto"/>
            </w:tcBorders>
          </w:tcPr>
          <w:p w14:paraId="4E98E847"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33" w:type="dxa"/>
            <w:tcBorders>
              <w:top w:val="single" w:sz="4" w:space="0" w:color="auto"/>
              <w:left w:val="single" w:sz="4" w:space="0" w:color="auto"/>
              <w:bottom w:val="single" w:sz="4" w:space="0" w:color="auto"/>
              <w:right w:val="single" w:sz="4" w:space="0" w:color="auto"/>
            </w:tcBorders>
          </w:tcPr>
          <w:p w14:paraId="5B13C003"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08" w:type="dxa"/>
            <w:tcBorders>
              <w:top w:val="single" w:sz="4" w:space="0" w:color="auto"/>
              <w:left w:val="single" w:sz="4" w:space="0" w:color="auto"/>
              <w:bottom w:val="single" w:sz="4" w:space="0" w:color="auto"/>
              <w:right w:val="single" w:sz="4" w:space="0" w:color="auto"/>
            </w:tcBorders>
          </w:tcPr>
          <w:p w14:paraId="1FBA133A"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72" w:type="dxa"/>
            <w:tcBorders>
              <w:top w:val="single" w:sz="4" w:space="0" w:color="auto"/>
              <w:left w:val="single" w:sz="4" w:space="0" w:color="auto"/>
              <w:bottom w:val="single" w:sz="4" w:space="0" w:color="auto"/>
              <w:right w:val="single" w:sz="4" w:space="0" w:color="auto"/>
            </w:tcBorders>
          </w:tcPr>
          <w:p w14:paraId="40804D45"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67" w:type="dxa"/>
            <w:tcBorders>
              <w:top w:val="single" w:sz="4" w:space="0" w:color="auto"/>
              <w:left w:val="single" w:sz="4" w:space="0" w:color="auto"/>
              <w:bottom w:val="single" w:sz="4" w:space="0" w:color="auto"/>
              <w:right w:val="single" w:sz="4" w:space="0" w:color="auto"/>
            </w:tcBorders>
          </w:tcPr>
          <w:p w14:paraId="1521288F"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82" w:type="dxa"/>
            <w:tcBorders>
              <w:top w:val="single" w:sz="4" w:space="0" w:color="auto"/>
              <w:left w:val="single" w:sz="4" w:space="0" w:color="auto"/>
              <w:bottom w:val="single" w:sz="4" w:space="0" w:color="auto"/>
              <w:right w:val="single" w:sz="4" w:space="0" w:color="auto"/>
            </w:tcBorders>
          </w:tcPr>
          <w:p w14:paraId="341DBD48"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934" w:type="dxa"/>
            <w:tcBorders>
              <w:top w:val="single" w:sz="4" w:space="0" w:color="auto"/>
              <w:left w:val="single" w:sz="4" w:space="0" w:color="auto"/>
              <w:bottom w:val="single" w:sz="4" w:space="0" w:color="auto"/>
              <w:right w:val="single" w:sz="4" w:space="0" w:color="auto"/>
            </w:tcBorders>
          </w:tcPr>
          <w:p w14:paraId="73F349FF"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37" w:type="dxa"/>
            <w:tcBorders>
              <w:top w:val="single" w:sz="4" w:space="0" w:color="auto"/>
              <w:left w:val="single" w:sz="4" w:space="0" w:color="auto"/>
              <w:bottom w:val="single" w:sz="4" w:space="0" w:color="auto"/>
              <w:right w:val="single" w:sz="4" w:space="0" w:color="auto"/>
            </w:tcBorders>
          </w:tcPr>
          <w:p w14:paraId="576AA97B"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931" w:type="dxa"/>
            <w:tcBorders>
              <w:top w:val="single" w:sz="4" w:space="0" w:color="auto"/>
              <w:left w:val="single" w:sz="4" w:space="0" w:color="auto"/>
              <w:bottom w:val="single" w:sz="4" w:space="0" w:color="auto"/>
              <w:right w:val="single" w:sz="4" w:space="0" w:color="auto"/>
            </w:tcBorders>
          </w:tcPr>
          <w:p w14:paraId="31F4B89D"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c>
          <w:tcPr>
            <w:tcW w:w="837" w:type="dxa"/>
            <w:tcBorders>
              <w:top w:val="single" w:sz="4" w:space="0" w:color="auto"/>
              <w:left w:val="single" w:sz="4" w:space="0" w:color="auto"/>
              <w:bottom w:val="single" w:sz="4" w:space="0" w:color="auto"/>
              <w:right w:val="single" w:sz="4" w:space="0" w:color="auto"/>
            </w:tcBorders>
          </w:tcPr>
          <w:p w14:paraId="145B2C37"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да</w:t>
            </w:r>
          </w:p>
        </w:tc>
      </w:tr>
      <w:tr w:rsidR="00C52189" w:rsidRPr="009767CF" w14:paraId="33A365B5"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2D15AD3A" w14:textId="00411D1D" w:rsidR="00C52189" w:rsidRPr="00BD444F" w:rsidRDefault="008F21C6" w:rsidP="004619AB">
            <w:pPr>
              <w:rPr>
                <w:rFonts w:ascii="Times New Roman" w:hAnsi="Times New Roman" w:cs="Times New Roman"/>
                <w:b/>
              </w:rPr>
            </w:pPr>
            <w:r w:rsidRPr="00BD444F">
              <w:rPr>
                <w:rFonts w:ascii="Times New Roman" w:hAnsi="Times New Roman" w:cs="Times New Roman"/>
                <w:b/>
              </w:rPr>
              <w:t xml:space="preserve">            </w:t>
            </w:r>
            <w:r w:rsidR="006956F7">
              <w:rPr>
                <w:rFonts w:ascii="Times New Roman" w:hAnsi="Times New Roman" w:cs="Times New Roman"/>
                <w:b/>
              </w:rPr>
              <w:t xml:space="preserve">                            </w:t>
            </w:r>
            <w:r w:rsidR="00C52189" w:rsidRPr="00BD444F">
              <w:rPr>
                <w:rFonts w:ascii="Times New Roman" w:hAnsi="Times New Roman" w:cs="Times New Roman"/>
                <w:b/>
              </w:rPr>
              <w:t>Задача  2.Повышение качества и надежности предоставления коммунальных услуг населению</w:t>
            </w:r>
          </w:p>
        </w:tc>
      </w:tr>
      <w:tr w:rsidR="00C52189" w:rsidRPr="009767CF" w14:paraId="26598592"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1E81B037"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 xml:space="preserve">Доля протяжённости сетей водоснабжения, нуждающихся в замене, </w:t>
            </w:r>
          </w:p>
          <w:p w14:paraId="7051F130"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в общей протяжённости сетей водоснабжения, %</w:t>
            </w:r>
          </w:p>
        </w:tc>
        <w:tc>
          <w:tcPr>
            <w:tcW w:w="826" w:type="dxa"/>
            <w:tcBorders>
              <w:top w:val="single" w:sz="4" w:space="0" w:color="auto"/>
              <w:left w:val="single" w:sz="4" w:space="0" w:color="auto"/>
              <w:bottom w:val="single" w:sz="4" w:space="0" w:color="auto"/>
              <w:right w:val="single" w:sz="4" w:space="0" w:color="auto"/>
            </w:tcBorders>
          </w:tcPr>
          <w:p w14:paraId="129EBC05"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25,0</w:t>
            </w:r>
          </w:p>
        </w:tc>
        <w:tc>
          <w:tcPr>
            <w:tcW w:w="826" w:type="dxa"/>
            <w:tcBorders>
              <w:top w:val="single" w:sz="4" w:space="0" w:color="auto"/>
              <w:left w:val="single" w:sz="4" w:space="0" w:color="auto"/>
              <w:bottom w:val="single" w:sz="4" w:space="0" w:color="auto"/>
              <w:right w:val="single" w:sz="4" w:space="0" w:color="auto"/>
            </w:tcBorders>
          </w:tcPr>
          <w:p w14:paraId="6E9FCFC6"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22,6</w:t>
            </w:r>
          </w:p>
        </w:tc>
        <w:tc>
          <w:tcPr>
            <w:tcW w:w="837" w:type="dxa"/>
            <w:tcBorders>
              <w:top w:val="single" w:sz="4" w:space="0" w:color="auto"/>
              <w:left w:val="single" w:sz="4" w:space="0" w:color="auto"/>
              <w:bottom w:val="single" w:sz="4" w:space="0" w:color="auto"/>
              <w:right w:val="single" w:sz="4" w:space="0" w:color="auto"/>
            </w:tcBorders>
          </w:tcPr>
          <w:p w14:paraId="03F2D578" w14:textId="77777777" w:rsidR="00C52189" w:rsidRPr="009767CF" w:rsidRDefault="008860B6" w:rsidP="008860B6">
            <w:pPr>
              <w:pStyle w:val="af3"/>
              <w:rPr>
                <w:rFonts w:ascii="Times New Roman" w:hAnsi="Times New Roman"/>
                <w:sz w:val="24"/>
                <w:szCs w:val="24"/>
              </w:rPr>
            </w:pPr>
            <w:r w:rsidRPr="009767CF">
              <w:rPr>
                <w:rFonts w:ascii="Times New Roman" w:hAnsi="Times New Roman"/>
                <w:sz w:val="24"/>
                <w:szCs w:val="24"/>
              </w:rPr>
              <w:t>21,5</w:t>
            </w:r>
          </w:p>
        </w:tc>
        <w:tc>
          <w:tcPr>
            <w:tcW w:w="818" w:type="dxa"/>
            <w:tcBorders>
              <w:top w:val="single" w:sz="4" w:space="0" w:color="auto"/>
              <w:left w:val="single" w:sz="4" w:space="0" w:color="auto"/>
              <w:bottom w:val="single" w:sz="4" w:space="0" w:color="auto"/>
              <w:right w:val="single" w:sz="4" w:space="0" w:color="auto"/>
            </w:tcBorders>
          </w:tcPr>
          <w:p w14:paraId="15F41DDC"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21,5</w:t>
            </w:r>
          </w:p>
        </w:tc>
        <w:tc>
          <w:tcPr>
            <w:tcW w:w="827" w:type="dxa"/>
            <w:tcBorders>
              <w:top w:val="single" w:sz="4" w:space="0" w:color="auto"/>
              <w:left w:val="single" w:sz="4" w:space="0" w:color="auto"/>
              <w:bottom w:val="single" w:sz="4" w:space="0" w:color="auto"/>
              <w:right w:val="single" w:sz="4" w:space="0" w:color="auto"/>
            </w:tcBorders>
          </w:tcPr>
          <w:p w14:paraId="512A3C6A" w14:textId="77777777" w:rsidR="00C52189" w:rsidRPr="009767CF" w:rsidRDefault="008860B6" w:rsidP="008860B6">
            <w:pPr>
              <w:pStyle w:val="af3"/>
              <w:rPr>
                <w:rFonts w:ascii="Times New Roman" w:hAnsi="Times New Roman"/>
                <w:sz w:val="24"/>
                <w:szCs w:val="24"/>
              </w:rPr>
            </w:pPr>
            <w:r w:rsidRPr="009767CF">
              <w:rPr>
                <w:rFonts w:ascii="Times New Roman" w:hAnsi="Times New Roman"/>
                <w:sz w:val="24"/>
                <w:szCs w:val="24"/>
              </w:rPr>
              <w:t>21,0</w:t>
            </w:r>
          </w:p>
        </w:tc>
        <w:tc>
          <w:tcPr>
            <w:tcW w:w="833" w:type="dxa"/>
            <w:tcBorders>
              <w:top w:val="single" w:sz="4" w:space="0" w:color="auto"/>
              <w:left w:val="single" w:sz="4" w:space="0" w:color="auto"/>
              <w:bottom w:val="single" w:sz="4" w:space="0" w:color="auto"/>
              <w:right w:val="single" w:sz="4" w:space="0" w:color="auto"/>
            </w:tcBorders>
          </w:tcPr>
          <w:p w14:paraId="5C5C90E3"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21,0</w:t>
            </w:r>
          </w:p>
        </w:tc>
        <w:tc>
          <w:tcPr>
            <w:tcW w:w="808" w:type="dxa"/>
            <w:tcBorders>
              <w:top w:val="single" w:sz="4" w:space="0" w:color="auto"/>
              <w:left w:val="single" w:sz="4" w:space="0" w:color="auto"/>
              <w:bottom w:val="single" w:sz="4" w:space="0" w:color="auto"/>
              <w:right w:val="single" w:sz="4" w:space="0" w:color="auto"/>
            </w:tcBorders>
          </w:tcPr>
          <w:p w14:paraId="662F4142"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20,5</w:t>
            </w:r>
          </w:p>
        </w:tc>
        <w:tc>
          <w:tcPr>
            <w:tcW w:w="872" w:type="dxa"/>
            <w:tcBorders>
              <w:top w:val="single" w:sz="4" w:space="0" w:color="auto"/>
              <w:left w:val="single" w:sz="4" w:space="0" w:color="auto"/>
              <w:bottom w:val="single" w:sz="4" w:space="0" w:color="auto"/>
              <w:right w:val="single" w:sz="4" w:space="0" w:color="auto"/>
            </w:tcBorders>
          </w:tcPr>
          <w:p w14:paraId="3DE7774A" w14:textId="77777777" w:rsidR="00C52189" w:rsidRPr="009767CF" w:rsidRDefault="008860B6" w:rsidP="008860B6">
            <w:pPr>
              <w:pStyle w:val="af3"/>
              <w:rPr>
                <w:rFonts w:ascii="Times New Roman" w:hAnsi="Times New Roman"/>
                <w:sz w:val="24"/>
                <w:szCs w:val="24"/>
              </w:rPr>
            </w:pPr>
            <w:r w:rsidRPr="009767CF">
              <w:rPr>
                <w:rFonts w:ascii="Times New Roman" w:hAnsi="Times New Roman"/>
                <w:sz w:val="24"/>
                <w:szCs w:val="24"/>
              </w:rPr>
              <w:t xml:space="preserve">    20,0</w:t>
            </w:r>
          </w:p>
        </w:tc>
        <w:tc>
          <w:tcPr>
            <w:tcW w:w="867" w:type="dxa"/>
            <w:tcBorders>
              <w:top w:val="single" w:sz="4" w:space="0" w:color="auto"/>
              <w:left w:val="single" w:sz="4" w:space="0" w:color="auto"/>
              <w:bottom w:val="single" w:sz="4" w:space="0" w:color="auto"/>
              <w:right w:val="single" w:sz="4" w:space="0" w:color="auto"/>
            </w:tcBorders>
          </w:tcPr>
          <w:p w14:paraId="73D82473"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20,0</w:t>
            </w:r>
          </w:p>
        </w:tc>
        <w:tc>
          <w:tcPr>
            <w:tcW w:w="882" w:type="dxa"/>
            <w:tcBorders>
              <w:top w:val="single" w:sz="4" w:space="0" w:color="auto"/>
              <w:left w:val="single" w:sz="4" w:space="0" w:color="auto"/>
              <w:bottom w:val="single" w:sz="4" w:space="0" w:color="auto"/>
              <w:right w:val="single" w:sz="4" w:space="0" w:color="auto"/>
            </w:tcBorders>
          </w:tcPr>
          <w:p w14:paraId="45FB566C"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20,0</w:t>
            </w:r>
          </w:p>
        </w:tc>
        <w:tc>
          <w:tcPr>
            <w:tcW w:w="934" w:type="dxa"/>
            <w:tcBorders>
              <w:top w:val="single" w:sz="4" w:space="0" w:color="auto"/>
              <w:left w:val="single" w:sz="4" w:space="0" w:color="auto"/>
              <w:bottom w:val="single" w:sz="4" w:space="0" w:color="auto"/>
              <w:right w:val="single" w:sz="4" w:space="0" w:color="auto"/>
            </w:tcBorders>
          </w:tcPr>
          <w:p w14:paraId="562F56CF"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19,0</w:t>
            </w:r>
          </w:p>
        </w:tc>
        <w:tc>
          <w:tcPr>
            <w:tcW w:w="837" w:type="dxa"/>
            <w:tcBorders>
              <w:top w:val="single" w:sz="4" w:space="0" w:color="auto"/>
              <w:left w:val="single" w:sz="4" w:space="0" w:color="auto"/>
              <w:bottom w:val="single" w:sz="4" w:space="0" w:color="auto"/>
              <w:right w:val="single" w:sz="4" w:space="0" w:color="auto"/>
            </w:tcBorders>
          </w:tcPr>
          <w:p w14:paraId="71221A6A"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19,0</w:t>
            </w:r>
          </w:p>
        </w:tc>
        <w:tc>
          <w:tcPr>
            <w:tcW w:w="931" w:type="dxa"/>
            <w:tcBorders>
              <w:top w:val="single" w:sz="4" w:space="0" w:color="auto"/>
              <w:left w:val="single" w:sz="4" w:space="0" w:color="auto"/>
              <w:bottom w:val="single" w:sz="4" w:space="0" w:color="auto"/>
              <w:right w:val="single" w:sz="4" w:space="0" w:color="auto"/>
            </w:tcBorders>
          </w:tcPr>
          <w:p w14:paraId="445C3ED5"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18,0</w:t>
            </w:r>
          </w:p>
        </w:tc>
        <w:tc>
          <w:tcPr>
            <w:tcW w:w="837" w:type="dxa"/>
            <w:tcBorders>
              <w:top w:val="single" w:sz="4" w:space="0" w:color="auto"/>
              <w:left w:val="single" w:sz="4" w:space="0" w:color="auto"/>
              <w:bottom w:val="single" w:sz="4" w:space="0" w:color="auto"/>
              <w:right w:val="single" w:sz="4" w:space="0" w:color="auto"/>
            </w:tcBorders>
          </w:tcPr>
          <w:p w14:paraId="21E341A1"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t>16,0</w:t>
            </w:r>
          </w:p>
        </w:tc>
      </w:tr>
      <w:tr w:rsidR="00C52189" w:rsidRPr="009767CF" w14:paraId="0B6159BE"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536601D6" w14:textId="075003AC" w:rsidR="00C52189" w:rsidRPr="006956F7" w:rsidRDefault="00C52189" w:rsidP="004619AB">
            <w:pPr>
              <w:pStyle w:val="af3"/>
              <w:jc w:val="center"/>
              <w:rPr>
                <w:rFonts w:ascii="Times New Roman" w:hAnsi="Times New Roman"/>
                <w:b/>
                <w:sz w:val="24"/>
                <w:szCs w:val="24"/>
              </w:rPr>
            </w:pPr>
            <w:r w:rsidRPr="006956F7">
              <w:rPr>
                <w:rFonts w:ascii="Times New Roman" w:hAnsi="Times New Roman"/>
                <w:b/>
                <w:sz w:val="24"/>
                <w:szCs w:val="24"/>
              </w:rPr>
              <w:t>Задача 3.Обеспечение гарантированной транспортной доступности для всех населенных пунктов района.</w:t>
            </w:r>
          </w:p>
        </w:tc>
      </w:tr>
      <w:tr w:rsidR="00C52189" w:rsidRPr="009767CF" w14:paraId="3C25FB64"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30BC9030"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 xml:space="preserve">Доля населения, проживающего в населенных пунктах, не имеющих регулярного автобусного и (или) железнодорожного сообщения с </w:t>
            </w:r>
            <w:r w:rsidRPr="009767CF">
              <w:rPr>
                <w:rFonts w:ascii="Times New Roman" w:hAnsi="Times New Roman"/>
                <w:sz w:val="24"/>
                <w:szCs w:val="24"/>
              </w:rPr>
              <w:lastRenderedPageBreak/>
              <w:t>административным центром муниципального района, в общей численности населения муниципального района %</w:t>
            </w:r>
          </w:p>
        </w:tc>
        <w:tc>
          <w:tcPr>
            <w:tcW w:w="826" w:type="dxa"/>
            <w:tcBorders>
              <w:top w:val="single" w:sz="4" w:space="0" w:color="auto"/>
              <w:left w:val="single" w:sz="4" w:space="0" w:color="auto"/>
              <w:bottom w:val="single" w:sz="4" w:space="0" w:color="auto"/>
              <w:right w:val="single" w:sz="4" w:space="0" w:color="auto"/>
            </w:tcBorders>
          </w:tcPr>
          <w:p w14:paraId="4CF443D3" w14:textId="77777777" w:rsidR="00C52189" w:rsidRPr="009767CF" w:rsidRDefault="008860B6" w:rsidP="004619AB">
            <w:pPr>
              <w:pStyle w:val="af3"/>
              <w:jc w:val="center"/>
              <w:rPr>
                <w:rFonts w:ascii="Times New Roman" w:hAnsi="Times New Roman"/>
                <w:sz w:val="24"/>
                <w:szCs w:val="24"/>
              </w:rPr>
            </w:pPr>
            <w:r w:rsidRPr="009767CF">
              <w:rPr>
                <w:rFonts w:ascii="Times New Roman" w:hAnsi="Times New Roman"/>
                <w:sz w:val="24"/>
                <w:szCs w:val="24"/>
              </w:rPr>
              <w:lastRenderedPageBreak/>
              <w:t>32</w:t>
            </w:r>
          </w:p>
        </w:tc>
        <w:tc>
          <w:tcPr>
            <w:tcW w:w="826" w:type="dxa"/>
            <w:tcBorders>
              <w:top w:val="single" w:sz="4" w:space="0" w:color="auto"/>
              <w:left w:val="single" w:sz="4" w:space="0" w:color="auto"/>
              <w:bottom w:val="single" w:sz="4" w:space="0" w:color="auto"/>
              <w:right w:val="single" w:sz="4" w:space="0" w:color="auto"/>
            </w:tcBorders>
          </w:tcPr>
          <w:p w14:paraId="51DACCF1" w14:textId="77777777" w:rsidR="00C52189" w:rsidRPr="009767CF" w:rsidRDefault="008860B6" w:rsidP="004619AB">
            <w:pPr>
              <w:rPr>
                <w:rFonts w:ascii="Times New Roman" w:hAnsi="Times New Roman" w:cs="Times New Roman"/>
              </w:rPr>
            </w:pPr>
            <w:r w:rsidRPr="009767CF">
              <w:rPr>
                <w:rFonts w:ascii="Times New Roman" w:hAnsi="Times New Roman" w:cs="Times New Roman"/>
              </w:rPr>
              <w:t>32</w:t>
            </w:r>
          </w:p>
        </w:tc>
        <w:tc>
          <w:tcPr>
            <w:tcW w:w="837" w:type="dxa"/>
            <w:tcBorders>
              <w:top w:val="single" w:sz="4" w:space="0" w:color="auto"/>
              <w:left w:val="single" w:sz="4" w:space="0" w:color="auto"/>
              <w:bottom w:val="single" w:sz="4" w:space="0" w:color="auto"/>
              <w:right w:val="single" w:sz="4" w:space="0" w:color="auto"/>
            </w:tcBorders>
          </w:tcPr>
          <w:p w14:paraId="51F52AD7" w14:textId="77777777" w:rsidR="00C52189" w:rsidRPr="009767CF" w:rsidRDefault="008860B6" w:rsidP="004619AB">
            <w:pPr>
              <w:rPr>
                <w:rFonts w:ascii="Times New Roman" w:hAnsi="Times New Roman" w:cs="Times New Roman"/>
              </w:rPr>
            </w:pPr>
            <w:r w:rsidRPr="009767CF">
              <w:rPr>
                <w:rFonts w:ascii="Times New Roman" w:hAnsi="Times New Roman" w:cs="Times New Roman"/>
              </w:rPr>
              <w:t>32</w:t>
            </w:r>
          </w:p>
        </w:tc>
        <w:tc>
          <w:tcPr>
            <w:tcW w:w="818" w:type="dxa"/>
            <w:tcBorders>
              <w:top w:val="single" w:sz="4" w:space="0" w:color="auto"/>
              <w:left w:val="single" w:sz="4" w:space="0" w:color="auto"/>
              <w:bottom w:val="single" w:sz="4" w:space="0" w:color="auto"/>
              <w:right w:val="single" w:sz="4" w:space="0" w:color="auto"/>
            </w:tcBorders>
          </w:tcPr>
          <w:p w14:paraId="45796C85" w14:textId="77777777" w:rsidR="00C52189" w:rsidRPr="009767CF" w:rsidRDefault="008860B6" w:rsidP="004619AB">
            <w:pPr>
              <w:rPr>
                <w:rFonts w:ascii="Times New Roman" w:hAnsi="Times New Roman" w:cs="Times New Roman"/>
              </w:rPr>
            </w:pPr>
            <w:r w:rsidRPr="009767CF">
              <w:rPr>
                <w:rFonts w:ascii="Times New Roman" w:hAnsi="Times New Roman" w:cs="Times New Roman"/>
              </w:rPr>
              <w:t>31</w:t>
            </w:r>
          </w:p>
        </w:tc>
        <w:tc>
          <w:tcPr>
            <w:tcW w:w="827" w:type="dxa"/>
            <w:tcBorders>
              <w:top w:val="single" w:sz="4" w:space="0" w:color="auto"/>
              <w:left w:val="single" w:sz="4" w:space="0" w:color="auto"/>
              <w:bottom w:val="single" w:sz="4" w:space="0" w:color="auto"/>
              <w:right w:val="single" w:sz="4" w:space="0" w:color="auto"/>
            </w:tcBorders>
          </w:tcPr>
          <w:p w14:paraId="5E45122A" w14:textId="77777777" w:rsidR="00C52189" w:rsidRPr="009767CF" w:rsidRDefault="008860B6" w:rsidP="004619AB">
            <w:pPr>
              <w:rPr>
                <w:rFonts w:ascii="Times New Roman" w:hAnsi="Times New Roman" w:cs="Times New Roman"/>
              </w:rPr>
            </w:pPr>
            <w:r w:rsidRPr="009767CF">
              <w:rPr>
                <w:rFonts w:ascii="Times New Roman" w:hAnsi="Times New Roman" w:cs="Times New Roman"/>
              </w:rPr>
              <w:t>31</w:t>
            </w:r>
          </w:p>
        </w:tc>
        <w:tc>
          <w:tcPr>
            <w:tcW w:w="833" w:type="dxa"/>
            <w:tcBorders>
              <w:top w:val="single" w:sz="4" w:space="0" w:color="auto"/>
              <w:left w:val="single" w:sz="4" w:space="0" w:color="auto"/>
              <w:bottom w:val="single" w:sz="4" w:space="0" w:color="auto"/>
              <w:right w:val="single" w:sz="4" w:space="0" w:color="auto"/>
            </w:tcBorders>
          </w:tcPr>
          <w:p w14:paraId="1AD6CC06"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31</w:t>
            </w:r>
          </w:p>
        </w:tc>
        <w:tc>
          <w:tcPr>
            <w:tcW w:w="808" w:type="dxa"/>
            <w:tcBorders>
              <w:top w:val="single" w:sz="4" w:space="0" w:color="auto"/>
              <w:left w:val="single" w:sz="4" w:space="0" w:color="auto"/>
              <w:bottom w:val="single" w:sz="4" w:space="0" w:color="auto"/>
              <w:right w:val="single" w:sz="4" w:space="0" w:color="auto"/>
            </w:tcBorders>
          </w:tcPr>
          <w:p w14:paraId="3D5DB1D6"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30</w:t>
            </w:r>
          </w:p>
        </w:tc>
        <w:tc>
          <w:tcPr>
            <w:tcW w:w="872" w:type="dxa"/>
            <w:tcBorders>
              <w:top w:val="single" w:sz="4" w:space="0" w:color="auto"/>
              <w:left w:val="single" w:sz="4" w:space="0" w:color="auto"/>
              <w:bottom w:val="single" w:sz="4" w:space="0" w:color="auto"/>
              <w:right w:val="single" w:sz="4" w:space="0" w:color="auto"/>
            </w:tcBorders>
          </w:tcPr>
          <w:p w14:paraId="4E7C264C"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30</w:t>
            </w:r>
          </w:p>
        </w:tc>
        <w:tc>
          <w:tcPr>
            <w:tcW w:w="867" w:type="dxa"/>
            <w:tcBorders>
              <w:top w:val="single" w:sz="4" w:space="0" w:color="auto"/>
              <w:left w:val="single" w:sz="4" w:space="0" w:color="auto"/>
              <w:bottom w:val="single" w:sz="4" w:space="0" w:color="auto"/>
              <w:right w:val="single" w:sz="4" w:space="0" w:color="auto"/>
            </w:tcBorders>
          </w:tcPr>
          <w:p w14:paraId="0BD61D5C"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29</w:t>
            </w:r>
          </w:p>
        </w:tc>
        <w:tc>
          <w:tcPr>
            <w:tcW w:w="882" w:type="dxa"/>
            <w:tcBorders>
              <w:top w:val="single" w:sz="4" w:space="0" w:color="auto"/>
              <w:left w:val="single" w:sz="4" w:space="0" w:color="auto"/>
              <w:bottom w:val="single" w:sz="4" w:space="0" w:color="auto"/>
              <w:right w:val="single" w:sz="4" w:space="0" w:color="auto"/>
            </w:tcBorders>
          </w:tcPr>
          <w:p w14:paraId="30310D8B"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29</w:t>
            </w:r>
          </w:p>
        </w:tc>
        <w:tc>
          <w:tcPr>
            <w:tcW w:w="934" w:type="dxa"/>
            <w:tcBorders>
              <w:top w:val="single" w:sz="4" w:space="0" w:color="auto"/>
              <w:left w:val="single" w:sz="4" w:space="0" w:color="auto"/>
              <w:bottom w:val="single" w:sz="4" w:space="0" w:color="auto"/>
              <w:right w:val="single" w:sz="4" w:space="0" w:color="auto"/>
            </w:tcBorders>
          </w:tcPr>
          <w:p w14:paraId="64E14D09"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27</w:t>
            </w:r>
          </w:p>
        </w:tc>
        <w:tc>
          <w:tcPr>
            <w:tcW w:w="837" w:type="dxa"/>
            <w:tcBorders>
              <w:top w:val="single" w:sz="4" w:space="0" w:color="auto"/>
              <w:left w:val="single" w:sz="4" w:space="0" w:color="auto"/>
              <w:bottom w:val="single" w:sz="4" w:space="0" w:color="auto"/>
              <w:right w:val="single" w:sz="4" w:space="0" w:color="auto"/>
            </w:tcBorders>
          </w:tcPr>
          <w:p w14:paraId="32552D4F"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27</w:t>
            </w:r>
          </w:p>
        </w:tc>
        <w:tc>
          <w:tcPr>
            <w:tcW w:w="931" w:type="dxa"/>
            <w:tcBorders>
              <w:top w:val="single" w:sz="4" w:space="0" w:color="auto"/>
              <w:left w:val="single" w:sz="4" w:space="0" w:color="auto"/>
              <w:bottom w:val="single" w:sz="4" w:space="0" w:color="auto"/>
              <w:right w:val="single" w:sz="4" w:space="0" w:color="auto"/>
            </w:tcBorders>
          </w:tcPr>
          <w:p w14:paraId="08B7FDC7" w14:textId="77777777" w:rsidR="00C52189" w:rsidRPr="009767CF" w:rsidRDefault="006370C9" w:rsidP="004619AB">
            <w:pPr>
              <w:rPr>
                <w:rFonts w:ascii="Times New Roman" w:hAnsi="Times New Roman" w:cs="Times New Roman"/>
              </w:rPr>
            </w:pPr>
            <w:r w:rsidRPr="009767CF">
              <w:rPr>
                <w:rFonts w:ascii="Times New Roman" w:hAnsi="Times New Roman" w:cs="Times New Roman"/>
              </w:rPr>
              <w:t>25</w:t>
            </w:r>
          </w:p>
        </w:tc>
        <w:tc>
          <w:tcPr>
            <w:tcW w:w="837" w:type="dxa"/>
            <w:tcBorders>
              <w:top w:val="single" w:sz="4" w:space="0" w:color="auto"/>
              <w:left w:val="single" w:sz="4" w:space="0" w:color="auto"/>
              <w:bottom w:val="single" w:sz="4" w:space="0" w:color="auto"/>
              <w:right w:val="single" w:sz="4" w:space="0" w:color="auto"/>
            </w:tcBorders>
          </w:tcPr>
          <w:p w14:paraId="158F791D"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25</w:t>
            </w:r>
          </w:p>
        </w:tc>
      </w:tr>
      <w:tr w:rsidR="00C52189" w:rsidRPr="009767CF" w14:paraId="25D30D92"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182A0B77"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26" w:type="dxa"/>
            <w:tcBorders>
              <w:top w:val="single" w:sz="4" w:space="0" w:color="auto"/>
              <w:left w:val="single" w:sz="4" w:space="0" w:color="auto"/>
              <w:bottom w:val="single" w:sz="4" w:space="0" w:color="auto"/>
              <w:right w:val="single" w:sz="4" w:space="0" w:color="auto"/>
            </w:tcBorders>
          </w:tcPr>
          <w:p w14:paraId="2006896F"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67</w:t>
            </w:r>
          </w:p>
        </w:tc>
        <w:tc>
          <w:tcPr>
            <w:tcW w:w="826" w:type="dxa"/>
            <w:tcBorders>
              <w:top w:val="single" w:sz="4" w:space="0" w:color="auto"/>
              <w:left w:val="single" w:sz="4" w:space="0" w:color="auto"/>
              <w:bottom w:val="single" w:sz="4" w:space="0" w:color="auto"/>
              <w:right w:val="single" w:sz="4" w:space="0" w:color="auto"/>
            </w:tcBorders>
          </w:tcPr>
          <w:p w14:paraId="35D31974"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67</w:t>
            </w:r>
          </w:p>
        </w:tc>
        <w:tc>
          <w:tcPr>
            <w:tcW w:w="837" w:type="dxa"/>
            <w:tcBorders>
              <w:top w:val="single" w:sz="4" w:space="0" w:color="auto"/>
              <w:left w:val="single" w:sz="4" w:space="0" w:color="auto"/>
              <w:bottom w:val="single" w:sz="4" w:space="0" w:color="auto"/>
              <w:right w:val="single" w:sz="4" w:space="0" w:color="auto"/>
            </w:tcBorders>
          </w:tcPr>
          <w:p w14:paraId="7E843E78"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65</w:t>
            </w:r>
          </w:p>
        </w:tc>
        <w:tc>
          <w:tcPr>
            <w:tcW w:w="818" w:type="dxa"/>
            <w:tcBorders>
              <w:top w:val="single" w:sz="4" w:space="0" w:color="auto"/>
              <w:left w:val="single" w:sz="4" w:space="0" w:color="auto"/>
              <w:bottom w:val="single" w:sz="4" w:space="0" w:color="auto"/>
              <w:right w:val="single" w:sz="4" w:space="0" w:color="auto"/>
            </w:tcBorders>
          </w:tcPr>
          <w:p w14:paraId="325D7ECD"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65</w:t>
            </w:r>
          </w:p>
        </w:tc>
        <w:tc>
          <w:tcPr>
            <w:tcW w:w="827" w:type="dxa"/>
            <w:tcBorders>
              <w:top w:val="single" w:sz="4" w:space="0" w:color="auto"/>
              <w:left w:val="single" w:sz="4" w:space="0" w:color="auto"/>
              <w:bottom w:val="single" w:sz="4" w:space="0" w:color="auto"/>
              <w:right w:val="single" w:sz="4" w:space="0" w:color="auto"/>
            </w:tcBorders>
          </w:tcPr>
          <w:p w14:paraId="47D64607"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63</w:t>
            </w:r>
          </w:p>
        </w:tc>
        <w:tc>
          <w:tcPr>
            <w:tcW w:w="833" w:type="dxa"/>
            <w:tcBorders>
              <w:top w:val="single" w:sz="4" w:space="0" w:color="auto"/>
              <w:left w:val="single" w:sz="4" w:space="0" w:color="auto"/>
              <w:bottom w:val="single" w:sz="4" w:space="0" w:color="auto"/>
              <w:right w:val="single" w:sz="4" w:space="0" w:color="auto"/>
            </w:tcBorders>
          </w:tcPr>
          <w:p w14:paraId="0249664B"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63</w:t>
            </w:r>
          </w:p>
        </w:tc>
        <w:tc>
          <w:tcPr>
            <w:tcW w:w="808" w:type="dxa"/>
            <w:tcBorders>
              <w:top w:val="single" w:sz="4" w:space="0" w:color="auto"/>
              <w:left w:val="single" w:sz="4" w:space="0" w:color="auto"/>
              <w:bottom w:val="single" w:sz="4" w:space="0" w:color="auto"/>
              <w:right w:val="single" w:sz="4" w:space="0" w:color="auto"/>
            </w:tcBorders>
          </w:tcPr>
          <w:p w14:paraId="54E6065D"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61</w:t>
            </w:r>
          </w:p>
        </w:tc>
        <w:tc>
          <w:tcPr>
            <w:tcW w:w="872" w:type="dxa"/>
            <w:tcBorders>
              <w:top w:val="single" w:sz="4" w:space="0" w:color="auto"/>
              <w:left w:val="single" w:sz="4" w:space="0" w:color="auto"/>
              <w:bottom w:val="single" w:sz="4" w:space="0" w:color="auto"/>
              <w:right w:val="single" w:sz="4" w:space="0" w:color="auto"/>
            </w:tcBorders>
          </w:tcPr>
          <w:p w14:paraId="178F03B1"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61</w:t>
            </w:r>
          </w:p>
        </w:tc>
        <w:tc>
          <w:tcPr>
            <w:tcW w:w="867" w:type="dxa"/>
            <w:tcBorders>
              <w:top w:val="single" w:sz="4" w:space="0" w:color="auto"/>
              <w:left w:val="single" w:sz="4" w:space="0" w:color="auto"/>
              <w:bottom w:val="single" w:sz="4" w:space="0" w:color="auto"/>
              <w:right w:val="single" w:sz="4" w:space="0" w:color="auto"/>
            </w:tcBorders>
          </w:tcPr>
          <w:p w14:paraId="648D68FA"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60</w:t>
            </w:r>
          </w:p>
        </w:tc>
        <w:tc>
          <w:tcPr>
            <w:tcW w:w="882" w:type="dxa"/>
            <w:tcBorders>
              <w:top w:val="single" w:sz="4" w:space="0" w:color="auto"/>
              <w:left w:val="single" w:sz="4" w:space="0" w:color="auto"/>
              <w:bottom w:val="single" w:sz="4" w:space="0" w:color="auto"/>
              <w:right w:val="single" w:sz="4" w:space="0" w:color="auto"/>
            </w:tcBorders>
          </w:tcPr>
          <w:p w14:paraId="20012A32"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tcPr>
          <w:p w14:paraId="67BC7ECD"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58</w:t>
            </w:r>
          </w:p>
        </w:tc>
        <w:tc>
          <w:tcPr>
            <w:tcW w:w="837" w:type="dxa"/>
            <w:tcBorders>
              <w:top w:val="single" w:sz="4" w:space="0" w:color="auto"/>
              <w:left w:val="single" w:sz="4" w:space="0" w:color="auto"/>
              <w:bottom w:val="single" w:sz="4" w:space="0" w:color="auto"/>
              <w:right w:val="single" w:sz="4" w:space="0" w:color="auto"/>
            </w:tcBorders>
          </w:tcPr>
          <w:p w14:paraId="455978FB"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5</w:t>
            </w:r>
            <w:r w:rsidR="00C52189" w:rsidRPr="009767CF">
              <w:rPr>
                <w:rFonts w:ascii="Times New Roman" w:hAnsi="Times New Roman"/>
                <w:sz w:val="24"/>
                <w:szCs w:val="24"/>
              </w:rPr>
              <w:t>7</w:t>
            </w:r>
          </w:p>
        </w:tc>
        <w:tc>
          <w:tcPr>
            <w:tcW w:w="931" w:type="dxa"/>
            <w:tcBorders>
              <w:top w:val="single" w:sz="4" w:space="0" w:color="auto"/>
              <w:left w:val="single" w:sz="4" w:space="0" w:color="auto"/>
              <w:bottom w:val="single" w:sz="4" w:space="0" w:color="auto"/>
              <w:right w:val="single" w:sz="4" w:space="0" w:color="auto"/>
            </w:tcBorders>
          </w:tcPr>
          <w:p w14:paraId="14830E5A"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5</w:t>
            </w:r>
            <w:r w:rsidR="00C52189" w:rsidRPr="009767CF">
              <w:rPr>
                <w:rFonts w:ascii="Times New Roman" w:hAnsi="Times New Roman"/>
                <w:sz w:val="24"/>
                <w:szCs w:val="24"/>
              </w:rPr>
              <w:t>6</w:t>
            </w:r>
          </w:p>
        </w:tc>
        <w:tc>
          <w:tcPr>
            <w:tcW w:w="837" w:type="dxa"/>
            <w:tcBorders>
              <w:top w:val="single" w:sz="4" w:space="0" w:color="auto"/>
              <w:left w:val="single" w:sz="4" w:space="0" w:color="auto"/>
              <w:bottom w:val="single" w:sz="4" w:space="0" w:color="auto"/>
              <w:right w:val="single" w:sz="4" w:space="0" w:color="auto"/>
            </w:tcBorders>
          </w:tcPr>
          <w:p w14:paraId="02CA4C05" w14:textId="77777777" w:rsidR="00C52189" w:rsidRPr="009767CF" w:rsidRDefault="006370C9" w:rsidP="004619AB">
            <w:pPr>
              <w:pStyle w:val="af3"/>
              <w:jc w:val="center"/>
              <w:rPr>
                <w:rFonts w:ascii="Times New Roman" w:hAnsi="Times New Roman"/>
                <w:sz w:val="24"/>
                <w:szCs w:val="24"/>
              </w:rPr>
            </w:pPr>
            <w:r w:rsidRPr="009767CF">
              <w:rPr>
                <w:rFonts w:ascii="Times New Roman" w:hAnsi="Times New Roman"/>
                <w:sz w:val="24"/>
                <w:szCs w:val="24"/>
              </w:rPr>
              <w:t>5</w:t>
            </w:r>
            <w:r w:rsidR="00C52189" w:rsidRPr="009767CF">
              <w:rPr>
                <w:rFonts w:ascii="Times New Roman" w:hAnsi="Times New Roman"/>
                <w:sz w:val="24"/>
                <w:szCs w:val="24"/>
              </w:rPr>
              <w:t>5</w:t>
            </w:r>
          </w:p>
        </w:tc>
      </w:tr>
      <w:tr w:rsidR="00C52189" w:rsidRPr="009767CF" w14:paraId="52778147"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2CBC64E5" w14:textId="26FB75CF" w:rsidR="00C52189" w:rsidRPr="009767CF" w:rsidRDefault="006956F7" w:rsidP="004619AB">
            <w:pPr>
              <w:shd w:val="clear" w:color="auto" w:fill="FFFFFF"/>
              <w:rPr>
                <w:rFonts w:ascii="Times New Roman" w:hAnsi="Times New Roman" w:cs="Times New Roman"/>
              </w:rPr>
            </w:pPr>
            <w:r>
              <w:rPr>
                <w:rFonts w:ascii="Times New Roman" w:hAnsi="Times New Roman" w:cs="Times New Roman"/>
                <w:b/>
                <w:bCs/>
              </w:rPr>
              <w:t xml:space="preserve">                                              </w:t>
            </w:r>
            <w:r w:rsidR="00C52189" w:rsidRPr="009767CF">
              <w:rPr>
                <w:rFonts w:ascii="Times New Roman" w:hAnsi="Times New Roman" w:cs="Times New Roman"/>
                <w:b/>
                <w:bCs/>
              </w:rPr>
              <w:t>Цель 4. Повышение эффективности деятельности органов местного самоуправления.</w:t>
            </w:r>
          </w:p>
        </w:tc>
      </w:tr>
      <w:tr w:rsidR="00C52189" w:rsidRPr="009767CF" w14:paraId="29A89AE0" w14:textId="77777777" w:rsidTr="004619AB">
        <w:trPr>
          <w:jc w:val="center"/>
        </w:trPr>
        <w:tc>
          <w:tcPr>
            <w:tcW w:w="15141" w:type="dxa"/>
            <w:gridSpan w:val="15"/>
            <w:tcBorders>
              <w:top w:val="single" w:sz="4" w:space="0" w:color="auto"/>
              <w:left w:val="single" w:sz="4" w:space="0" w:color="auto"/>
              <w:bottom w:val="single" w:sz="4" w:space="0" w:color="auto"/>
              <w:right w:val="single" w:sz="4" w:space="0" w:color="auto"/>
            </w:tcBorders>
          </w:tcPr>
          <w:p w14:paraId="4DA763B3" w14:textId="77777777" w:rsidR="00C52189" w:rsidRPr="009767CF" w:rsidRDefault="006370C9" w:rsidP="004619AB">
            <w:pPr>
              <w:pStyle w:val="af3"/>
              <w:jc w:val="center"/>
              <w:rPr>
                <w:rFonts w:ascii="Times New Roman" w:hAnsi="Times New Roman"/>
                <w:b/>
                <w:sz w:val="24"/>
                <w:szCs w:val="24"/>
              </w:rPr>
            </w:pPr>
            <w:r w:rsidRPr="00BD444F">
              <w:rPr>
                <w:rFonts w:ascii="Times New Roman" w:hAnsi="Times New Roman"/>
                <w:b/>
                <w:color w:val="000000"/>
                <w:spacing w:val="-4"/>
                <w:sz w:val="24"/>
                <w:szCs w:val="24"/>
              </w:rPr>
              <w:t xml:space="preserve">Задача1. </w:t>
            </w:r>
            <w:r w:rsidR="00C52189" w:rsidRPr="00BD444F">
              <w:rPr>
                <w:rFonts w:ascii="Times New Roman" w:hAnsi="Times New Roman"/>
                <w:b/>
                <w:color w:val="000000"/>
                <w:spacing w:val="-4"/>
                <w:sz w:val="24"/>
                <w:szCs w:val="24"/>
              </w:rPr>
              <w:t xml:space="preserve">Повышение </w:t>
            </w:r>
            <w:r w:rsidR="00C52189" w:rsidRPr="00BD444F">
              <w:rPr>
                <w:rFonts w:ascii="Times New Roman" w:hAnsi="Times New Roman"/>
                <w:b/>
                <w:sz w:val="24"/>
                <w:szCs w:val="24"/>
              </w:rPr>
              <w:t>качества управления муниципальными финансами, увеличение доходной базы, оптимизация расходов, обеспечение сбалансированности местного бюджета района и бюджетов поселений</w:t>
            </w:r>
          </w:p>
        </w:tc>
      </w:tr>
      <w:tr w:rsidR="00C52189" w:rsidRPr="009767CF" w14:paraId="6BA2F2EF" w14:textId="77777777" w:rsidTr="004619AB">
        <w:trPr>
          <w:jc w:val="center"/>
        </w:trPr>
        <w:tc>
          <w:tcPr>
            <w:tcW w:w="3206" w:type="dxa"/>
            <w:tcBorders>
              <w:top w:val="single" w:sz="4" w:space="0" w:color="auto"/>
              <w:left w:val="single" w:sz="4" w:space="0" w:color="auto"/>
              <w:bottom w:val="single" w:sz="4" w:space="0" w:color="auto"/>
              <w:right w:val="single" w:sz="4" w:space="0" w:color="auto"/>
            </w:tcBorders>
          </w:tcPr>
          <w:p w14:paraId="444A5CD7"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Доходы консолидированного бюджета млн. руб.</w:t>
            </w:r>
          </w:p>
        </w:tc>
        <w:tc>
          <w:tcPr>
            <w:tcW w:w="826" w:type="dxa"/>
            <w:tcBorders>
              <w:top w:val="single" w:sz="4" w:space="0" w:color="auto"/>
              <w:left w:val="single" w:sz="4" w:space="0" w:color="auto"/>
              <w:bottom w:val="single" w:sz="4" w:space="0" w:color="auto"/>
              <w:right w:val="single" w:sz="4" w:space="0" w:color="auto"/>
            </w:tcBorders>
          </w:tcPr>
          <w:p w14:paraId="73D8794C" w14:textId="77777777" w:rsidR="00C52189" w:rsidRPr="009767CF" w:rsidRDefault="00856CE7" w:rsidP="004619AB">
            <w:pPr>
              <w:pStyle w:val="af3"/>
              <w:jc w:val="center"/>
              <w:rPr>
                <w:rFonts w:ascii="Times New Roman" w:hAnsi="Times New Roman"/>
                <w:sz w:val="24"/>
                <w:szCs w:val="24"/>
              </w:rPr>
            </w:pPr>
            <w:r w:rsidRPr="009767CF">
              <w:rPr>
                <w:rFonts w:ascii="Times New Roman" w:hAnsi="Times New Roman"/>
                <w:sz w:val="24"/>
                <w:szCs w:val="24"/>
              </w:rPr>
              <w:t>768,4</w:t>
            </w:r>
          </w:p>
        </w:tc>
        <w:tc>
          <w:tcPr>
            <w:tcW w:w="826" w:type="dxa"/>
            <w:tcBorders>
              <w:top w:val="single" w:sz="4" w:space="0" w:color="auto"/>
              <w:left w:val="single" w:sz="4" w:space="0" w:color="auto"/>
              <w:bottom w:val="single" w:sz="4" w:space="0" w:color="auto"/>
              <w:right w:val="single" w:sz="4" w:space="0" w:color="auto"/>
            </w:tcBorders>
          </w:tcPr>
          <w:p w14:paraId="52B2469A" w14:textId="77777777" w:rsidR="00C52189" w:rsidRPr="009767CF" w:rsidRDefault="003E0DB1" w:rsidP="004619AB">
            <w:pPr>
              <w:pStyle w:val="af3"/>
              <w:jc w:val="center"/>
              <w:rPr>
                <w:rFonts w:ascii="Times New Roman" w:hAnsi="Times New Roman"/>
                <w:sz w:val="24"/>
                <w:szCs w:val="24"/>
              </w:rPr>
            </w:pPr>
            <w:r w:rsidRPr="009767CF">
              <w:rPr>
                <w:rFonts w:ascii="Times New Roman" w:hAnsi="Times New Roman"/>
                <w:sz w:val="24"/>
                <w:szCs w:val="24"/>
              </w:rPr>
              <w:t>695,2</w:t>
            </w:r>
          </w:p>
        </w:tc>
        <w:tc>
          <w:tcPr>
            <w:tcW w:w="837" w:type="dxa"/>
            <w:tcBorders>
              <w:top w:val="single" w:sz="4" w:space="0" w:color="auto"/>
              <w:left w:val="single" w:sz="4" w:space="0" w:color="auto"/>
              <w:bottom w:val="single" w:sz="4" w:space="0" w:color="auto"/>
              <w:right w:val="single" w:sz="4" w:space="0" w:color="auto"/>
            </w:tcBorders>
          </w:tcPr>
          <w:p w14:paraId="1C4B74AA" w14:textId="77777777" w:rsidR="00C52189" w:rsidRPr="009767CF" w:rsidRDefault="00235568" w:rsidP="004619AB">
            <w:pPr>
              <w:pStyle w:val="af3"/>
              <w:jc w:val="center"/>
              <w:rPr>
                <w:rFonts w:ascii="Times New Roman" w:hAnsi="Times New Roman"/>
                <w:sz w:val="24"/>
                <w:szCs w:val="24"/>
              </w:rPr>
            </w:pPr>
            <w:r w:rsidRPr="009767CF">
              <w:rPr>
                <w:rFonts w:ascii="Times New Roman" w:hAnsi="Times New Roman"/>
                <w:sz w:val="24"/>
                <w:szCs w:val="24"/>
              </w:rPr>
              <w:t>651,9</w:t>
            </w:r>
          </w:p>
        </w:tc>
        <w:tc>
          <w:tcPr>
            <w:tcW w:w="818" w:type="dxa"/>
            <w:tcBorders>
              <w:top w:val="single" w:sz="4" w:space="0" w:color="auto"/>
              <w:left w:val="single" w:sz="4" w:space="0" w:color="auto"/>
              <w:bottom w:val="single" w:sz="4" w:space="0" w:color="auto"/>
              <w:right w:val="single" w:sz="4" w:space="0" w:color="auto"/>
            </w:tcBorders>
          </w:tcPr>
          <w:p w14:paraId="15C754C2" w14:textId="77777777" w:rsidR="00C52189" w:rsidRPr="009767CF" w:rsidRDefault="00235568" w:rsidP="004619AB">
            <w:pPr>
              <w:pStyle w:val="af3"/>
              <w:jc w:val="center"/>
              <w:rPr>
                <w:rFonts w:ascii="Times New Roman" w:hAnsi="Times New Roman"/>
                <w:sz w:val="24"/>
                <w:szCs w:val="24"/>
              </w:rPr>
            </w:pPr>
            <w:r w:rsidRPr="009767CF">
              <w:rPr>
                <w:rFonts w:ascii="Times New Roman" w:hAnsi="Times New Roman"/>
                <w:sz w:val="24"/>
                <w:szCs w:val="24"/>
              </w:rPr>
              <w:t>655,7</w:t>
            </w:r>
          </w:p>
        </w:tc>
        <w:tc>
          <w:tcPr>
            <w:tcW w:w="827" w:type="dxa"/>
            <w:tcBorders>
              <w:top w:val="single" w:sz="4" w:space="0" w:color="auto"/>
              <w:left w:val="single" w:sz="4" w:space="0" w:color="auto"/>
              <w:bottom w:val="single" w:sz="4" w:space="0" w:color="auto"/>
              <w:right w:val="single" w:sz="4" w:space="0" w:color="auto"/>
            </w:tcBorders>
          </w:tcPr>
          <w:p w14:paraId="1B0B5665"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659,6</w:t>
            </w:r>
          </w:p>
        </w:tc>
        <w:tc>
          <w:tcPr>
            <w:tcW w:w="833" w:type="dxa"/>
            <w:tcBorders>
              <w:top w:val="single" w:sz="4" w:space="0" w:color="auto"/>
              <w:left w:val="single" w:sz="4" w:space="0" w:color="auto"/>
              <w:bottom w:val="single" w:sz="4" w:space="0" w:color="auto"/>
              <w:right w:val="single" w:sz="4" w:space="0" w:color="auto"/>
            </w:tcBorders>
          </w:tcPr>
          <w:p w14:paraId="1CFE11D9"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666,2</w:t>
            </w:r>
          </w:p>
        </w:tc>
        <w:tc>
          <w:tcPr>
            <w:tcW w:w="808" w:type="dxa"/>
            <w:tcBorders>
              <w:top w:val="single" w:sz="4" w:space="0" w:color="auto"/>
              <w:left w:val="single" w:sz="4" w:space="0" w:color="auto"/>
              <w:bottom w:val="single" w:sz="4" w:space="0" w:color="auto"/>
              <w:right w:val="single" w:sz="4" w:space="0" w:color="auto"/>
            </w:tcBorders>
          </w:tcPr>
          <w:p w14:paraId="59FF6B4D"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672,9</w:t>
            </w:r>
          </w:p>
        </w:tc>
        <w:tc>
          <w:tcPr>
            <w:tcW w:w="872" w:type="dxa"/>
            <w:tcBorders>
              <w:top w:val="single" w:sz="4" w:space="0" w:color="auto"/>
              <w:left w:val="single" w:sz="4" w:space="0" w:color="auto"/>
              <w:bottom w:val="single" w:sz="4" w:space="0" w:color="auto"/>
              <w:right w:val="single" w:sz="4" w:space="0" w:color="auto"/>
            </w:tcBorders>
          </w:tcPr>
          <w:p w14:paraId="36C44F07"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679,6</w:t>
            </w:r>
          </w:p>
        </w:tc>
        <w:tc>
          <w:tcPr>
            <w:tcW w:w="867" w:type="dxa"/>
            <w:tcBorders>
              <w:top w:val="single" w:sz="4" w:space="0" w:color="auto"/>
              <w:left w:val="single" w:sz="4" w:space="0" w:color="auto"/>
              <w:bottom w:val="single" w:sz="4" w:space="0" w:color="auto"/>
              <w:right w:val="single" w:sz="4" w:space="0" w:color="auto"/>
            </w:tcBorders>
          </w:tcPr>
          <w:p w14:paraId="24188228"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686,4</w:t>
            </w:r>
          </w:p>
        </w:tc>
        <w:tc>
          <w:tcPr>
            <w:tcW w:w="882" w:type="dxa"/>
            <w:tcBorders>
              <w:top w:val="single" w:sz="4" w:space="0" w:color="auto"/>
              <w:left w:val="single" w:sz="4" w:space="0" w:color="auto"/>
              <w:bottom w:val="single" w:sz="4" w:space="0" w:color="auto"/>
              <w:right w:val="single" w:sz="4" w:space="0" w:color="auto"/>
            </w:tcBorders>
          </w:tcPr>
          <w:p w14:paraId="5B45FE5D"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693,3</w:t>
            </w:r>
          </w:p>
        </w:tc>
        <w:tc>
          <w:tcPr>
            <w:tcW w:w="934" w:type="dxa"/>
            <w:tcBorders>
              <w:top w:val="single" w:sz="4" w:space="0" w:color="auto"/>
              <w:left w:val="single" w:sz="4" w:space="0" w:color="auto"/>
              <w:bottom w:val="single" w:sz="4" w:space="0" w:color="auto"/>
              <w:right w:val="single" w:sz="4" w:space="0" w:color="auto"/>
            </w:tcBorders>
          </w:tcPr>
          <w:p w14:paraId="273C1AB7"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700,2</w:t>
            </w:r>
          </w:p>
        </w:tc>
        <w:tc>
          <w:tcPr>
            <w:tcW w:w="837" w:type="dxa"/>
            <w:tcBorders>
              <w:top w:val="single" w:sz="4" w:space="0" w:color="auto"/>
              <w:left w:val="single" w:sz="4" w:space="0" w:color="auto"/>
              <w:bottom w:val="single" w:sz="4" w:space="0" w:color="auto"/>
              <w:right w:val="single" w:sz="4" w:space="0" w:color="auto"/>
            </w:tcBorders>
          </w:tcPr>
          <w:p w14:paraId="47D9ABA8"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707,2</w:t>
            </w:r>
          </w:p>
        </w:tc>
        <w:tc>
          <w:tcPr>
            <w:tcW w:w="931" w:type="dxa"/>
            <w:tcBorders>
              <w:top w:val="single" w:sz="4" w:space="0" w:color="auto"/>
              <w:left w:val="single" w:sz="4" w:space="0" w:color="auto"/>
              <w:bottom w:val="single" w:sz="4" w:space="0" w:color="auto"/>
              <w:right w:val="single" w:sz="4" w:space="0" w:color="auto"/>
            </w:tcBorders>
          </w:tcPr>
          <w:p w14:paraId="049B2952"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714,3</w:t>
            </w:r>
          </w:p>
        </w:tc>
        <w:tc>
          <w:tcPr>
            <w:tcW w:w="837" w:type="dxa"/>
            <w:tcBorders>
              <w:top w:val="single" w:sz="4" w:space="0" w:color="auto"/>
              <w:left w:val="single" w:sz="4" w:space="0" w:color="auto"/>
              <w:bottom w:val="single" w:sz="4" w:space="0" w:color="auto"/>
              <w:right w:val="single" w:sz="4" w:space="0" w:color="auto"/>
            </w:tcBorders>
          </w:tcPr>
          <w:p w14:paraId="4F8CE7BC"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721,4</w:t>
            </w:r>
          </w:p>
        </w:tc>
      </w:tr>
      <w:tr w:rsidR="00C52189" w:rsidRPr="009767CF" w14:paraId="1B5B29E6" w14:textId="77777777" w:rsidTr="004619AB">
        <w:trPr>
          <w:trHeight w:val="410"/>
          <w:jc w:val="center"/>
        </w:trPr>
        <w:tc>
          <w:tcPr>
            <w:tcW w:w="3206" w:type="dxa"/>
            <w:tcBorders>
              <w:top w:val="single" w:sz="4" w:space="0" w:color="auto"/>
              <w:left w:val="single" w:sz="4" w:space="0" w:color="auto"/>
              <w:bottom w:val="single" w:sz="4" w:space="0" w:color="auto"/>
              <w:right w:val="single" w:sz="4" w:space="0" w:color="auto"/>
            </w:tcBorders>
          </w:tcPr>
          <w:p w14:paraId="654E9A48"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Объем налоговых и неналоговых  доходов консолидированного бюджета муниципального района  млн. руб.</w:t>
            </w:r>
          </w:p>
        </w:tc>
        <w:tc>
          <w:tcPr>
            <w:tcW w:w="826" w:type="dxa"/>
            <w:tcBorders>
              <w:top w:val="single" w:sz="4" w:space="0" w:color="auto"/>
              <w:left w:val="single" w:sz="4" w:space="0" w:color="auto"/>
              <w:bottom w:val="single" w:sz="4" w:space="0" w:color="auto"/>
              <w:right w:val="single" w:sz="4" w:space="0" w:color="auto"/>
            </w:tcBorders>
          </w:tcPr>
          <w:p w14:paraId="1381A5E2" w14:textId="77777777" w:rsidR="00C52189" w:rsidRPr="009767CF" w:rsidRDefault="00856CE7" w:rsidP="004619AB">
            <w:pPr>
              <w:pStyle w:val="af3"/>
              <w:jc w:val="center"/>
              <w:rPr>
                <w:rFonts w:ascii="Times New Roman" w:hAnsi="Times New Roman"/>
                <w:sz w:val="24"/>
                <w:szCs w:val="24"/>
              </w:rPr>
            </w:pPr>
            <w:r w:rsidRPr="009767CF">
              <w:rPr>
                <w:rFonts w:ascii="Times New Roman" w:hAnsi="Times New Roman"/>
                <w:sz w:val="24"/>
                <w:szCs w:val="24"/>
              </w:rPr>
              <w:t>70,1</w:t>
            </w:r>
          </w:p>
        </w:tc>
        <w:tc>
          <w:tcPr>
            <w:tcW w:w="826" w:type="dxa"/>
            <w:tcBorders>
              <w:top w:val="single" w:sz="4" w:space="0" w:color="auto"/>
              <w:left w:val="single" w:sz="4" w:space="0" w:color="auto"/>
              <w:bottom w:val="single" w:sz="4" w:space="0" w:color="auto"/>
              <w:right w:val="single" w:sz="4" w:space="0" w:color="auto"/>
            </w:tcBorders>
          </w:tcPr>
          <w:p w14:paraId="6FC58DE4"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71,5</w:t>
            </w:r>
          </w:p>
        </w:tc>
        <w:tc>
          <w:tcPr>
            <w:tcW w:w="837" w:type="dxa"/>
            <w:tcBorders>
              <w:top w:val="single" w:sz="4" w:space="0" w:color="auto"/>
              <w:left w:val="single" w:sz="4" w:space="0" w:color="auto"/>
              <w:bottom w:val="single" w:sz="4" w:space="0" w:color="auto"/>
              <w:right w:val="single" w:sz="4" w:space="0" w:color="auto"/>
            </w:tcBorders>
          </w:tcPr>
          <w:p w14:paraId="08E145EA"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72,0</w:t>
            </w:r>
          </w:p>
        </w:tc>
        <w:tc>
          <w:tcPr>
            <w:tcW w:w="818" w:type="dxa"/>
            <w:tcBorders>
              <w:top w:val="single" w:sz="4" w:space="0" w:color="auto"/>
              <w:left w:val="single" w:sz="4" w:space="0" w:color="auto"/>
              <w:bottom w:val="single" w:sz="4" w:space="0" w:color="auto"/>
              <w:right w:val="single" w:sz="4" w:space="0" w:color="auto"/>
            </w:tcBorders>
          </w:tcPr>
          <w:p w14:paraId="4543CCA4"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72,3</w:t>
            </w:r>
          </w:p>
        </w:tc>
        <w:tc>
          <w:tcPr>
            <w:tcW w:w="827" w:type="dxa"/>
            <w:tcBorders>
              <w:top w:val="single" w:sz="4" w:space="0" w:color="auto"/>
              <w:left w:val="single" w:sz="4" w:space="0" w:color="auto"/>
              <w:bottom w:val="single" w:sz="4" w:space="0" w:color="auto"/>
              <w:right w:val="single" w:sz="4" w:space="0" w:color="auto"/>
            </w:tcBorders>
          </w:tcPr>
          <w:p w14:paraId="550E96FA"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73,4</w:t>
            </w:r>
          </w:p>
        </w:tc>
        <w:tc>
          <w:tcPr>
            <w:tcW w:w="833" w:type="dxa"/>
            <w:tcBorders>
              <w:top w:val="single" w:sz="4" w:space="0" w:color="auto"/>
              <w:left w:val="single" w:sz="4" w:space="0" w:color="auto"/>
              <w:bottom w:val="single" w:sz="4" w:space="0" w:color="auto"/>
              <w:right w:val="single" w:sz="4" w:space="0" w:color="auto"/>
            </w:tcBorders>
          </w:tcPr>
          <w:p w14:paraId="2BC2E823"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74,1</w:t>
            </w:r>
          </w:p>
        </w:tc>
        <w:tc>
          <w:tcPr>
            <w:tcW w:w="808" w:type="dxa"/>
            <w:tcBorders>
              <w:top w:val="single" w:sz="4" w:space="0" w:color="auto"/>
              <w:left w:val="single" w:sz="4" w:space="0" w:color="auto"/>
              <w:bottom w:val="single" w:sz="4" w:space="0" w:color="auto"/>
              <w:right w:val="single" w:sz="4" w:space="0" w:color="auto"/>
            </w:tcBorders>
          </w:tcPr>
          <w:p w14:paraId="6F504F18"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74,5</w:t>
            </w:r>
          </w:p>
        </w:tc>
        <w:tc>
          <w:tcPr>
            <w:tcW w:w="872" w:type="dxa"/>
            <w:tcBorders>
              <w:top w:val="single" w:sz="4" w:space="0" w:color="auto"/>
              <w:left w:val="single" w:sz="4" w:space="0" w:color="auto"/>
              <w:bottom w:val="single" w:sz="4" w:space="0" w:color="auto"/>
              <w:right w:val="single" w:sz="4" w:space="0" w:color="auto"/>
            </w:tcBorders>
          </w:tcPr>
          <w:p w14:paraId="76F73763"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74,5</w:t>
            </w:r>
          </w:p>
        </w:tc>
        <w:tc>
          <w:tcPr>
            <w:tcW w:w="867" w:type="dxa"/>
            <w:tcBorders>
              <w:top w:val="single" w:sz="4" w:space="0" w:color="auto"/>
              <w:left w:val="single" w:sz="4" w:space="0" w:color="auto"/>
              <w:bottom w:val="single" w:sz="4" w:space="0" w:color="auto"/>
              <w:right w:val="single" w:sz="4" w:space="0" w:color="auto"/>
            </w:tcBorders>
          </w:tcPr>
          <w:p w14:paraId="0514D1EC"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74,9</w:t>
            </w:r>
          </w:p>
        </w:tc>
        <w:tc>
          <w:tcPr>
            <w:tcW w:w="882" w:type="dxa"/>
            <w:tcBorders>
              <w:top w:val="single" w:sz="4" w:space="0" w:color="auto"/>
              <w:left w:val="single" w:sz="4" w:space="0" w:color="auto"/>
              <w:bottom w:val="single" w:sz="4" w:space="0" w:color="auto"/>
              <w:right w:val="single" w:sz="4" w:space="0" w:color="auto"/>
            </w:tcBorders>
          </w:tcPr>
          <w:p w14:paraId="0AC5EF14"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75,3</w:t>
            </w:r>
          </w:p>
        </w:tc>
        <w:tc>
          <w:tcPr>
            <w:tcW w:w="934" w:type="dxa"/>
            <w:tcBorders>
              <w:top w:val="single" w:sz="4" w:space="0" w:color="auto"/>
              <w:left w:val="single" w:sz="4" w:space="0" w:color="auto"/>
              <w:bottom w:val="single" w:sz="4" w:space="0" w:color="auto"/>
              <w:right w:val="single" w:sz="4" w:space="0" w:color="auto"/>
            </w:tcBorders>
          </w:tcPr>
          <w:p w14:paraId="66718969"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75,7</w:t>
            </w:r>
          </w:p>
        </w:tc>
        <w:tc>
          <w:tcPr>
            <w:tcW w:w="837" w:type="dxa"/>
            <w:tcBorders>
              <w:top w:val="single" w:sz="4" w:space="0" w:color="auto"/>
              <w:left w:val="single" w:sz="4" w:space="0" w:color="auto"/>
              <w:bottom w:val="single" w:sz="4" w:space="0" w:color="auto"/>
              <w:right w:val="single" w:sz="4" w:space="0" w:color="auto"/>
            </w:tcBorders>
          </w:tcPr>
          <w:p w14:paraId="2CB1755C"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76,1</w:t>
            </w:r>
          </w:p>
        </w:tc>
        <w:tc>
          <w:tcPr>
            <w:tcW w:w="931" w:type="dxa"/>
            <w:tcBorders>
              <w:top w:val="single" w:sz="4" w:space="0" w:color="auto"/>
              <w:left w:val="single" w:sz="4" w:space="0" w:color="auto"/>
              <w:bottom w:val="single" w:sz="4" w:space="0" w:color="auto"/>
              <w:right w:val="single" w:sz="4" w:space="0" w:color="auto"/>
            </w:tcBorders>
          </w:tcPr>
          <w:p w14:paraId="2EF019B3"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76,4</w:t>
            </w:r>
          </w:p>
        </w:tc>
        <w:tc>
          <w:tcPr>
            <w:tcW w:w="837" w:type="dxa"/>
            <w:tcBorders>
              <w:top w:val="single" w:sz="4" w:space="0" w:color="auto"/>
              <w:left w:val="single" w:sz="4" w:space="0" w:color="auto"/>
              <w:bottom w:val="single" w:sz="4" w:space="0" w:color="auto"/>
              <w:right w:val="single" w:sz="4" w:space="0" w:color="auto"/>
            </w:tcBorders>
          </w:tcPr>
          <w:p w14:paraId="4C16A23F" w14:textId="77777777" w:rsidR="00C52189" w:rsidRPr="009767CF" w:rsidRDefault="00795900" w:rsidP="004619AB">
            <w:pPr>
              <w:pStyle w:val="af3"/>
              <w:jc w:val="center"/>
              <w:rPr>
                <w:rFonts w:ascii="Times New Roman" w:hAnsi="Times New Roman"/>
                <w:sz w:val="24"/>
                <w:szCs w:val="24"/>
              </w:rPr>
            </w:pPr>
            <w:r w:rsidRPr="009767CF">
              <w:rPr>
                <w:rFonts w:ascii="Times New Roman" w:hAnsi="Times New Roman"/>
                <w:sz w:val="24"/>
                <w:szCs w:val="24"/>
              </w:rPr>
              <w:t>77,2</w:t>
            </w:r>
          </w:p>
        </w:tc>
      </w:tr>
      <w:tr w:rsidR="00C52189" w:rsidRPr="009767CF" w14:paraId="5C423F5E" w14:textId="77777777" w:rsidTr="004619AB">
        <w:trPr>
          <w:trHeight w:val="341"/>
          <w:jc w:val="center"/>
        </w:trPr>
        <w:tc>
          <w:tcPr>
            <w:tcW w:w="15141" w:type="dxa"/>
            <w:gridSpan w:val="15"/>
            <w:tcBorders>
              <w:top w:val="single" w:sz="4" w:space="0" w:color="auto"/>
              <w:left w:val="single" w:sz="4" w:space="0" w:color="auto"/>
              <w:bottom w:val="single" w:sz="4" w:space="0" w:color="auto"/>
              <w:right w:val="single" w:sz="4" w:space="0" w:color="auto"/>
            </w:tcBorders>
          </w:tcPr>
          <w:p w14:paraId="13631C52" w14:textId="77777777" w:rsidR="00C52189" w:rsidRPr="009767CF" w:rsidRDefault="00C52189" w:rsidP="004619AB">
            <w:pPr>
              <w:pStyle w:val="af3"/>
              <w:jc w:val="center"/>
              <w:rPr>
                <w:rFonts w:ascii="Times New Roman" w:hAnsi="Times New Roman"/>
                <w:b/>
                <w:sz w:val="24"/>
                <w:szCs w:val="24"/>
              </w:rPr>
            </w:pPr>
            <w:r w:rsidRPr="009767CF">
              <w:rPr>
                <w:rFonts w:ascii="Times New Roman" w:hAnsi="Times New Roman"/>
                <w:b/>
                <w:sz w:val="24"/>
                <w:szCs w:val="24"/>
              </w:rPr>
              <w:lastRenderedPageBreak/>
              <w:t xml:space="preserve">Задача </w:t>
            </w:r>
            <w:r w:rsidR="006370C9" w:rsidRPr="009767CF">
              <w:rPr>
                <w:rFonts w:ascii="Times New Roman" w:hAnsi="Times New Roman"/>
                <w:b/>
                <w:color w:val="000000"/>
                <w:spacing w:val="-4"/>
                <w:sz w:val="24"/>
                <w:szCs w:val="24"/>
              </w:rPr>
              <w:t>2</w:t>
            </w:r>
            <w:r w:rsidRPr="009767CF">
              <w:rPr>
                <w:rFonts w:ascii="Times New Roman" w:hAnsi="Times New Roman"/>
                <w:b/>
                <w:color w:val="000000"/>
                <w:spacing w:val="-4"/>
                <w:sz w:val="24"/>
                <w:szCs w:val="24"/>
              </w:rPr>
              <w:t xml:space="preserve">.Обеспечение </w:t>
            </w:r>
            <w:r w:rsidRPr="009767CF">
              <w:rPr>
                <w:rFonts w:ascii="Times New Roman" w:hAnsi="Times New Roman"/>
                <w:b/>
                <w:sz w:val="24"/>
                <w:szCs w:val="24"/>
              </w:rPr>
              <w:t>снижения административных барьеров и повышение качества предоставления муниципальных услуг, в том числе в электронном виде</w:t>
            </w:r>
          </w:p>
        </w:tc>
      </w:tr>
      <w:tr w:rsidR="00C52189" w:rsidRPr="009767CF" w14:paraId="5C3A16DC" w14:textId="77777777" w:rsidTr="004619AB">
        <w:trPr>
          <w:trHeight w:val="461"/>
          <w:jc w:val="center"/>
        </w:trPr>
        <w:tc>
          <w:tcPr>
            <w:tcW w:w="3206" w:type="dxa"/>
            <w:tcBorders>
              <w:top w:val="single" w:sz="4" w:space="0" w:color="auto"/>
              <w:left w:val="single" w:sz="4" w:space="0" w:color="auto"/>
              <w:bottom w:val="single" w:sz="4" w:space="0" w:color="auto"/>
              <w:right w:val="single" w:sz="4" w:space="0" w:color="auto"/>
            </w:tcBorders>
          </w:tcPr>
          <w:p w14:paraId="7485E139"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 xml:space="preserve">Доля граждан, имеющих доступ к получению государственных </w:t>
            </w:r>
          </w:p>
          <w:p w14:paraId="4F1E2D02"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 xml:space="preserve">и муниципальных услуг </w:t>
            </w:r>
          </w:p>
          <w:p w14:paraId="53B195BE"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по принципу «одного окна» по месту пребывания, %</w:t>
            </w:r>
          </w:p>
        </w:tc>
        <w:tc>
          <w:tcPr>
            <w:tcW w:w="826" w:type="dxa"/>
            <w:tcBorders>
              <w:top w:val="single" w:sz="4" w:space="0" w:color="auto"/>
              <w:left w:val="single" w:sz="4" w:space="0" w:color="auto"/>
              <w:bottom w:val="single" w:sz="4" w:space="0" w:color="auto"/>
              <w:right w:val="single" w:sz="4" w:space="0" w:color="auto"/>
            </w:tcBorders>
          </w:tcPr>
          <w:p w14:paraId="5ECA8911"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30</w:t>
            </w:r>
          </w:p>
        </w:tc>
        <w:tc>
          <w:tcPr>
            <w:tcW w:w="826" w:type="dxa"/>
            <w:tcBorders>
              <w:top w:val="single" w:sz="4" w:space="0" w:color="auto"/>
              <w:left w:val="single" w:sz="4" w:space="0" w:color="auto"/>
              <w:bottom w:val="single" w:sz="4" w:space="0" w:color="auto"/>
              <w:right w:val="single" w:sz="4" w:space="0" w:color="auto"/>
            </w:tcBorders>
          </w:tcPr>
          <w:p w14:paraId="1AF9325C"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30</w:t>
            </w:r>
          </w:p>
        </w:tc>
        <w:tc>
          <w:tcPr>
            <w:tcW w:w="837" w:type="dxa"/>
            <w:tcBorders>
              <w:top w:val="single" w:sz="4" w:space="0" w:color="auto"/>
              <w:left w:val="single" w:sz="4" w:space="0" w:color="auto"/>
              <w:bottom w:val="single" w:sz="4" w:space="0" w:color="auto"/>
              <w:right w:val="single" w:sz="4" w:space="0" w:color="auto"/>
            </w:tcBorders>
          </w:tcPr>
          <w:p w14:paraId="650DBD73"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35</w:t>
            </w:r>
          </w:p>
        </w:tc>
        <w:tc>
          <w:tcPr>
            <w:tcW w:w="818" w:type="dxa"/>
            <w:tcBorders>
              <w:top w:val="single" w:sz="4" w:space="0" w:color="auto"/>
              <w:left w:val="single" w:sz="4" w:space="0" w:color="auto"/>
              <w:bottom w:val="single" w:sz="4" w:space="0" w:color="auto"/>
              <w:right w:val="single" w:sz="4" w:space="0" w:color="auto"/>
            </w:tcBorders>
          </w:tcPr>
          <w:p w14:paraId="5B29D04C"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35</w:t>
            </w:r>
          </w:p>
        </w:tc>
        <w:tc>
          <w:tcPr>
            <w:tcW w:w="827" w:type="dxa"/>
            <w:tcBorders>
              <w:top w:val="single" w:sz="4" w:space="0" w:color="auto"/>
              <w:left w:val="single" w:sz="4" w:space="0" w:color="auto"/>
              <w:bottom w:val="single" w:sz="4" w:space="0" w:color="auto"/>
              <w:right w:val="single" w:sz="4" w:space="0" w:color="auto"/>
            </w:tcBorders>
          </w:tcPr>
          <w:p w14:paraId="6E28E68C" w14:textId="77777777" w:rsidR="00C52189" w:rsidRPr="009767CF" w:rsidRDefault="00414D8F" w:rsidP="004619AB">
            <w:pPr>
              <w:pStyle w:val="af3"/>
              <w:jc w:val="center"/>
              <w:rPr>
                <w:rFonts w:ascii="Times New Roman" w:hAnsi="Times New Roman"/>
                <w:sz w:val="24"/>
                <w:szCs w:val="24"/>
              </w:rPr>
            </w:pPr>
            <w:r w:rsidRPr="009767CF">
              <w:rPr>
                <w:rFonts w:ascii="Times New Roman" w:hAnsi="Times New Roman"/>
                <w:sz w:val="24"/>
                <w:szCs w:val="24"/>
              </w:rPr>
              <w:t>35</w:t>
            </w:r>
          </w:p>
        </w:tc>
        <w:tc>
          <w:tcPr>
            <w:tcW w:w="833" w:type="dxa"/>
            <w:tcBorders>
              <w:top w:val="single" w:sz="4" w:space="0" w:color="auto"/>
              <w:left w:val="single" w:sz="4" w:space="0" w:color="auto"/>
              <w:bottom w:val="single" w:sz="4" w:space="0" w:color="auto"/>
              <w:right w:val="single" w:sz="4" w:space="0" w:color="auto"/>
            </w:tcBorders>
          </w:tcPr>
          <w:p w14:paraId="32217B20"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40</w:t>
            </w:r>
          </w:p>
        </w:tc>
        <w:tc>
          <w:tcPr>
            <w:tcW w:w="808" w:type="dxa"/>
            <w:tcBorders>
              <w:top w:val="single" w:sz="4" w:space="0" w:color="auto"/>
              <w:left w:val="single" w:sz="4" w:space="0" w:color="auto"/>
              <w:bottom w:val="single" w:sz="4" w:space="0" w:color="auto"/>
              <w:right w:val="single" w:sz="4" w:space="0" w:color="auto"/>
            </w:tcBorders>
          </w:tcPr>
          <w:p w14:paraId="497D549D"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40</w:t>
            </w:r>
          </w:p>
        </w:tc>
        <w:tc>
          <w:tcPr>
            <w:tcW w:w="872" w:type="dxa"/>
            <w:tcBorders>
              <w:top w:val="single" w:sz="4" w:space="0" w:color="auto"/>
              <w:left w:val="single" w:sz="4" w:space="0" w:color="auto"/>
              <w:bottom w:val="single" w:sz="4" w:space="0" w:color="auto"/>
              <w:right w:val="single" w:sz="4" w:space="0" w:color="auto"/>
            </w:tcBorders>
          </w:tcPr>
          <w:p w14:paraId="6823EAA4"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50</w:t>
            </w:r>
          </w:p>
        </w:tc>
        <w:tc>
          <w:tcPr>
            <w:tcW w:w="867" w:type="dxa"/>
            <w:tcBorders>
              <w:top w:val="single" w:sz="4" w:space="0" w:color="auto"/>
              <w:left w:val="single" w:sz="4" w:space="0" w:color="auto"/>
              <w:bottom w:val="single" w:sz="4" w:space="0" w:color="auto"/>
              <w:right w:val="single" w:sz="4" w:space="0" w:color="auto"/>
            </w:tcBorders>
          </w:tcPr>
          <w:p w14:paraId="44ED8D17"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50</w:t>
            </w:r>
          </w:p>
        </w:tc>
        <w:tc>
          <w:tcPr>
            <w:tcW w:w="882" w:type="dxa"/>
            <w:tcBorders>
              <w:top w:val="single" w:sz="4" w:space="0" w:color="auto"/>
              <w:left w:val="single" w:sz="4" w:space="0" w:color="auto"/>
              <w:bottom w:val="single" w:sz="4" w:space="0" w:color="auto"/>
              <w:right w:val="single" w:sz="4" w:space="0" w:color="auto"/>
            </w:tcBorders>
          </w:tcPr>
          <w:p w14:paraId="684A7A54"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60</w:t>
            </w:r>
          </w:p>
        </w:tc>
        <w:tc>
          <w:tcPr>
            <w:tcW w:w="934" w:type="dxa"/>
            <w:tcBorders>
              <w:top w:val="single" w:sz="4" w:space="0" w:color="auto"/>
              <w:left w:val="single" w:sz="4" w:space="0" w:color="auto"/>
              <w:bottom w:val="single" w:sz="4" w:space="0" w:color="auto"/>
              <w:right w:val="single" w:sz="4" w:space="0" w:color="auto"/>
            </w:tcBorders>
          </w:tcPr>
          <w:p w14:paraId="0C43D397"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14:paraId="211910FD"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60</w:t>
            </w:r>
          </w:p>
        </w:tc>
        <w:tc>
          <w:tcPr>
            <w:tcW w:w="931" w:type="dxa"/>
            <w:tcBorders>
              <w:top w:val="single" w:sz="4" w:space="0" w:color="auto"/>
              <w:left w:val="single" w:sz="4" w:space="0" w:color="auto"/>
              <w:bottom w:val="single" w:sz="4" w:space="0" w:color="auto"/>
              <w:right w:val="single" w:sz="4" w:space="0" w:color="auto"/>
            </w:tcBorders>
          </w:tcPr>
          <w:p w14:paraId="59AD782D"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70</w:t>
            </w:r>
          </w:p>
        </w:tc>
        <w:tc>
          <w:tcPr>
            <w:tcW w:w="837" w:type="dxa"/>
            <w:tcBorders>
              <w:top w:val="single" w:sz="4" w:space="0" w:color="auto"/>
              <w:left w:val="single" w:sz="4" w:space="0" w:color="auto"/>
              <w:bottom w:val="single" w:sz="4" w:space="0" w:color="auto"/>
              <w:right w:val="single" w:sz="4" w:space="0" w:color="auto"/>
            </w:tcBorders>
          </w:tcPr>
          <w:p w14:paraId="6EE82E03" w14:textId="77777777" w:rsidR="00C52189" w:rsidRPr="009767CF" w:rsidRDefault="00414D8F" w:rsidP="004619AB">
            <w:pPr>
              <w:rPr>
                <w:rFonts w:ascii="Times New Roman" w:hAnsi="Times New Roman" w:cs="Times New Roman"/>
              </w:rPr>
            </w:pPr>
            <w:r w:rsidRPr="009767CF">
              <w:rPr>
                <w:rFonts w:ascii="Times New Roman" w:hAnsi="Times New Roman" w:cs="Times New Roman"/>
              </w:rPr>
              <w:t>70</w:t>
            </w:r>
          </w:p>
        </w:tc>
      </w:tr>
      <w:tr w:rsidR="00C52189" w:rsidRPr="009767CF" w14:paraId="7E497686" w14:textId="77777777" w:rsidTr="004619AB">
        <w:trPr>
          <w:trHeight w:val="355"/>
          <w:jc w:val="center"/>
        </w:trPr>
        <w:tc>
          <w:tcPr>
            <w:tcW w:w="15141" w:type="dxa"/>
            <w:gridSpan w:val="15"/>
            <w:tcBorders>
              <w:top w:val="single" w:sz="4" w:space="0" w:color="auto"/>
              <w:left w:val="single" w:sz="4" w:space="0" w:color="auto"/>
              <w:bottom w:val="single" w:sz="4" w:space="0" w:color="auto"/>
              <w:right w:val="single" w:sz="4" w:space="0" w:color="auto"/>
            </w:tcBorders>
          </w:tcPr>
          <w:p w14:paraId="3B8BD3CF" w14:textId="2798CAA6" w:rsidR="00C52189" w:rsidRPr="006956F7" w:rsidRDefault="00C52189" w:rsidP="004619AB">
            <w:pPr>
              <w:pStyle w:val="af3"/>
              <w:jc w:val="center"/>
              <w:rPr>
                <w:rFonts w:ascii="Times New Roman" w:hAnsi="Times New Roman"/>
                <w:b/>
                <w:sz w:val="24"/>
                <w:szCs w:val="24"/>
              </w:rPr>
            </w:pPr>
            <w:r w:rsidRPr="006956F7">
              <w:rPr>
                <w:rFonts w:ascii="Times New Roman" w:hAnsi="Times New Roman"/>
                <w:b/>
                <w:sz w:val="24"/>
                <w:szCs w:val="24"/>
              </w:rPr>
              <w:t>З</w:t>
            </w:r>
            <w:r w:rsidR="006956F7" w:rsidRPr="006956F7">
              <w:rPr>
                <w:rFonts w:ascii="Times New Roman" w:hAnsi="Times New Roman"/>
                <w:b/>
                <w:sz w:val="24"/>
                <w:szCs w:val="24"/>
              </w:rPr>
              <w:t>адача 3</w:t>
            </w:r>
            <w:r w:rsidRPr="006956F7">
              <w:rPr>
                <w:rFonts w:ascii="Times New Roman" w:hAnsi="Times New Roman"/>
                <w:b/>
                <w:sz w:val="24"/>
                <w:szCs w:val="24"/>
              </w:rPr>
              <w:t>.Обеспечить повышение результативности и эффективности использования и распоряжения муниципальной собственностью</w:t>
            </w:r>
          </w:p>
        </w:tc>
      </w:tr>
      <w:tr w:rsidR="00C52189" w:rsidRPr="009767CF" w14:paraId="2394B0A1" w14:textId="77777777" w:rsidTr="004619AB">
        <w:trPr>
          <w:trHeight w:val="461"/>
          <w:jc w:val="center"/>
        </w:trPr>
        <w:tc>
          <w:tcPr>
            <w:tcW w:w="3206" w:type="dxa"/>
            <w:tcBorders>
              <w:top w:val="single" w:sz="4" w:space="0" w:color="auto"/>
              <w:left w:val="single" w:sz="4" w:space="0" w:color="auto"/>
              <w:bottom w:val="single" w:sz="4" w:space="0" w:color="auto"/>
              <w:right w:val="single" w:sz="4" w:space="0" w:color="auto"/>
            </w:tcBorders>
          </w:tcPr>
          <w:p w14:paraId="6354FA13"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26" w:type="dxa"/>
            <w:tcBorders>
              <w:top w:val="single" w:sz="4" w:space="0" w:color="auto"/>
              <w:left w:val="single" w:sz="4" w:space="0" w:color="auto"/>
              <w:bottom w:val="single" w:sz="4" w:space="0" w:color="auto"/>
              <w:right w:val="single" w:sz="4" w:space="0" w:color="auto"/>
            </w:tcBorders>
          </w:tcPr>
          <w:p w14:paraId="4E0A8D6F" w14:textId="77777777" w:rsidR="00C52189" w:rsidRPr="009767CF" w:rsidRDefault="00C52189" w:rsidP="004619AB">
            <w:pPr>
              <w:pStyle w:val="af3"/>
              <w:jc w:val="center"/>
              <w:rPr>
                <w:rFonts w:ascii="Times New Roman" w:hAnsi="Times New Roman"/>
                <w:sz w:val="24"/>
                <w:szCs w:val="24"/>
              </w:rPr>
            </w:pPr>
            <w:r w:rsidRPr="009767CF">
              <w:rPr>
                <w:rFonts w:ascii="Times New Roman" w:hAnsi="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tcPr>
          <w:p w14:paraId="05E0AFB3"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14:paraId="17C10760"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18" w:type="dxa"/>
            <w:tcBorders>
              <w:top w:val="single" w:sz="4" w:space="0" w:color="auto"/>
              <w:left w:val="single" w:sz="4" w:space="0" w:color="auto"/>
              <w:bottom w:val="single" w:sz="4" w:space="0" w:color="auto"/>
              <w:right w:val="single" w:sz="4" w:space="0" w:color="auto"/>
            </w:tcBorders>
          </w:tcPr>
          <w:p w14:paraId="63449AD5"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27" w:type="dxa"/>
            <w:tcBorders>
              <w:top w:val="single" w:sz="4" w:space="0" w:color="auto"/>
              <w:left w:val="single" w:sz="4" w:space="0" w:color="auto"/>
              <w:bottom w:val="single" w:sz="4" w:space="0" w:color="auto"/>
              <w:right w:val="single" w:sz="4" w:space="0" w:color="auto"/>
            </w:tcBorders>
          </w:tcPr>
          <w:p w14:paraId="59F4B69E"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33" w:type="dxa"/>
            <w:tcBorders>
              <w:top w:val="single" w:sz="4" w:space="0" w:color="auto"/>
              <w:left w:val="single" w:sz="4" w:space="0" w:color="auto"/>
              <w:bottom w:val="single" w:sz="4" w:space="0" w:color="auto"/>
              <w:right w:val="single" w:sz="4" w:space="0" w:color="auto"/>
            </w:tcBorders>
          </w:tcPr>
          <w:p w14:paraId="1C0EB20D"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08" w:type="dxa"/>
            <w:tcBorders>
              <w:top w:val="single" w:sz="4" w:space="0" w:color="auto"/>
              <w:left w:val="single" w:sz="4" w:space="0" w:color="auto"/>
              <w:bottom w:val="single" w:sz="4" w:space="0" w:color="auto"/>
              <w:right w:val="single" w:sz="4" w:space="0" w:color="auto"/>
            </w:tcBorders>
          </w:tcPr>
          <w:p w14:paraId="7AD170B7"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72" w:type="dxa"/>
            <w:tcBorders>
              <w:top w:val="single" w:sz="4" w:space="0" w:color="auto"/>
              <w:left w:val="single" w:sz="4" w:space="0" w:color="auto"/>
              <w:bottom w:val="single" w:sz="4" w:space="0" w:color="auto"/>
              <w:right w:val="single" w:sz="4" w:space="0" w:color="auto"/>
            </w:tcBorders>
          </w:tcPr>
          <w:p w14:paraId="4FDE0E12"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67" w:type="dxa"/>
            <w:tcBorders>
              <w:top w:val="single" w:sz="4" w:space="0" w:color="auto"/>
              <w:left w:val="single" w:sz="4" w:space="0" w:color="auto"/>
              <w:bottom w:val="single" w:sz="4" w:space="0" w:color="auto"/>
              <w:right w:val="single" w:sz="4" w:space="0" w:color="auto"/>
            </w:tcBorders>
          </w:tcPr>
          <w:p w14:paraId="14CEB078"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14:paraId="58549C98"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934" w:type="dxa"/>
            <w:tcBorders>
              <w:top w:val="single" w:sz="4" w:space="0" w:color="auto"/>
              <w:left w:val="single" w:sz="4" w:space="0" w:color="auto"/>
              <w:bottom w:val="single" w:sz="4" w:space="0" w:color="auto"/>
              <w:right w:val="single" w:sz="4" w:space="0" w:color="auto"/>
            </w:tcBorders>
          </w:tcPr>
          <w:p w14:paraId="41086B7B"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14:paraId="7B10159D"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931" w:type="dxa"/>
            <w:tcBorders>
              <w:top w:val="single" w:sz="4" w:space="0" w:color="auto"/>
              <w:left w:val="single" w:sz="4" w:space="0" w:color="auto"/>
              <w:bottom w:val="single" w:sz="4" w:space="0" w:color="auto"/>
              <w:right w:val="single" w:sz="4" w:space="0" w:color="auto"/>
            </w:tcBorders>
          </w:tcPr>
          <w:p w14:paraId="331A1043"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14:paraId="09EEA74B" w14:textId="77777777" w:rsidR="00C52189" w:rsidRPr="009767CF" w:rsidRDefault="00C52189" w:rsidP="004619AB">
            <w:pPr>
              <w:rPr>
                <w:rFonts w:ascii="Times New Roman" w:hAnsi="Times New Roman" w:cs="Times New Roman"/>
              </w:rPr>
            </w:pPr>
            <w:r w:rsidRPr="009767CF">
              <w:rPr>
                <w:rFonts w:ascii="Times New Roman" w:hAnsi="Times New Roman" w:cs="Times New Roman"/>
              </w:rPr>
              <w:t>0</w:t>
            </w:r>
          </w:p>
        </w:tc>
      </w:tr>
    </w:tbl>
    <w:p w14:paraId="1A48D5CD" w14:textId="77777777" w:rsidR="00C52189" w:rsidRPr="009767CF" w:rsidRDefault="00C52189" w:rsidP="00C52189">
      <w:pPr>
        <w:rPr>
          <w:rFonts w:ascii="Times New Roman" w:hAnsi="Times New Roman" w:cs="Times New Roman"/>
        </w:rPr>
      </w:pPr>
    </w:p>
    <w:p w14:paraId="773ECD9F" w14:textId="77777777" w:rsidR="00C52189" w:rsidRPr="009767CF" w:rsidRDefault="00C52189" w:rsidP="00C52189">
      <w:pPr>
        <w:pStyle w:val="12"/>
        <w:ind w:firstLine="709"/>
        <w:contextualSpacing/>
        <w:jc w:val="both"/>
        <w:rPr>
          <w:rFonts w:ascii="Times New Roman" w:hAnsi="Times New Roman" w:cs="Times New Roman"/>
          <w:bCs/>
          <w:sz w:val="24"/>
          <w:szCs w:val="24"/>
        </w:rPr>
      </w:pPr>
    </w:p>
    <w:p w14:paraId="6A57896E" w14:textId="77777777" w:rsidR="00BD444F" w:rsidRDefault="00795900" w:rsidP="00795900">
      <w:pPr>
        <w:tabs>
          <w:tab w:val="left" w:pos="7655"/>
        </w:tabs>
        <w:ind w:left="9923"/>
        <w:jc w:val="center"/>
        <w:rPr>
          <w:rFonts w:ascii="Times New Roman" w:eastAsia="Times New Roman" w:hAnsi="Times New Roman" w:cs="Times New Roman"/>
          <w:b/>
          <w:color w:val="auto"/>
          <w:spacing w:val="-4"/>
          <w:lang w:bidi="ar-SA"/>
        </w:rPr>
      </w:pPr>
      <w:r w:rsidRPr="009767CF">
        <w:rPr>
          <w:rFonts w:ascii="Times New Roman" w:eastAsia="Times New Roman" w:hAnsi="Times New Roman" w:cs="Times New Roman"/>
          <w:b/>
          <w:color w:val="auto"/>
          <w:spacing w:val="-4"/>
          <w:lang w:bidi="ar-SA"/>
        </w:rPr>
        <w:t xml:space="preserve">                                                                </w:t>
      </w:r>
    </w:p>
    <w:p w14:paraId="271FC753" w14:textId="77777777" w:rsidR="00BD444F" w:rsidRDefault="00BD444F" w:rsidP="00795900">
      <w:pPr>
        <w:tabs>
          <w:tab w:val="left" w:pos="7655"/>
        </w:tabs>
        <w:ind w:left="9923"/>
        <w:jc w:val="center"/>
        <w:rPr>
          <w:rFonts w:ascii="Times New Roman" w:eastAsia="Times New Roman" w:hAnsi="Times New Roman" w:cs="Times New Roman"/>
          <w:b/>
          <w:color w:val="auto"/>
          <w:spacing w:val="-4"/>
          <w:lang w:bidi="ar-SA"/>
        </w:rPr>
      </w:pPr>
    </w:p>
    <w:p w14:paraId="59535A40" w14:textId="77777777" w:rsidR="00BD444F" w:rsidRDefault="00BD444F" w:rsidP="00795900">
      <w:pPr>
        <w:tabs>
          <w:tab w:val="left" w:pos="7655"/>
        </w:tabs>
        <w:ind w:left="9923"/>
        <w:jc w:val="center"/>
        <w:rPr>
          <w:rFonts w:ascii="Times New Roman" w:eastAsia="Times New Roman" w:hAnsi="Times New Roman" w:cs="Times New Roman"/>
          <w:b/>
          <w:color w:val="auto"/>
          <w:spacing w:val="-4"/>
          <w:lang w:bidi="ar-SA"/>
        </w:rPr>
      </w:pPr>
    </w:p>
    <w:p w14:paraId="180964BB" w14:textId="77777777" w:rsidR="00BD444F" w:rsidRDefault="00BD444F" w:rsidP="00795900">
      <w:pPr>
        <w:tabs>
          <w:tab w:val="left" w:pos="7655"/>
        </w:tabs>
        <w:ind w:left="9923"/>
        <w:jc w:val="center"/>
        <w:rPr>
          <w:rFonts w:ascii="Times New Roman" w:eastAsia="Times New Roman" w:hAnsi="Times New Roman" w:cs="Times New Roman"/>
          <w:b/>
          <w:color w:val="auto"/>
          <w:spacing w:val="-4"/>
          <w:lang w:bidi="ar-SA"/>
        </w:rPr>
      </w:pPr>
    </w:p>
    <w:p w14:paraId="6ED643B6" w14:textId="77777777" w:rsidR="00BD444F" w:rsidRDefault="00BD444F" w:rsidP="00795900">
      <w:pPr>
        <w:tabs>
          <w:tab w:val="left" w:pos="7655"/>
        </w:tabs>
        <w:ind w:left="9923"/>
        <w:jc w:val="center"/>
        <w:rPr>
          <w:rFonts w:ascii="Times New Roman" w:eastAsia="Times New Roman" w:hAnsi="Times New Roman" w:cs="Times New Roman"/>
          <w:b/>
          <w:color w:val="auto"/>
          <w:spacing w:val="-4"/>
          <w:lang w:bidi="ar-SA"/>
        </w:rPr>
      </w:pPr>
    </w:p>
    <w:p w14:paraId="226C0B98" w14:textId="77777777" w:rsidR="00BD444F" w:rsidRDefault="00BD444F" w:rsidP="00795900">
      <w:pPr>
        <w:tabs>
          <w:tab w:val="left" w:pos="7655"/>
        </w:tabs>
        <w:ind w:left="9923"/>
        <w:jc w:val="center"/>
        <w:rPr>
          <w:rFonts w:ascii="Times New Roman" w:eastAsia="Times New Roman" w:hAnsi="Times New Roman" w:cs="Times New Roman"/>
          <w:b/>
          <w:color w:val="auto"/>
          <w:spacing w:val="-4"/>
          <w:lang w:bidi="ar-SA"/>
        </w:rPr>
      </w:pPr>
    </w:p>
    <w:p w14:paraId="3F6336C9" w14:textId="2CF086B1" w:rsidR="00795900" w:rsidRPr="009767CF" w:rsidRDefault="00795900" w:rsidP="00795900">
      <w:pPr>
        <w:tabs>
          <w:tab w:val="left" w:pos="7655"/>
        </w:tabs>
        <w:ind w:left="9923"/>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lastRenderedPageBreak/>
        <w:t>ПРИЛОЖЕНИЕ №3</w:t>
      </w:r>
    </w:p>
    <w:p w14:paraId="5C3997C2" w14:textId="77777777" w:rsidR="00795900" w:rsidRPr="009767CF" w:rsidRDefault="00795900" w:rsidP="00795900">
      <w:pPr>
        <w:widowControl/>
        <w:tabs>
          <w:tab w:val="left" w:pos="7655"/>
        </w:tabs>
        <w:ind w:left="9923"/>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к Стратегии социально-экономического развития муниципального района «Рутульский район» на период до 2030 года</w:t>
      </w:r>
    </w:p>
    <w:p w14:paraId="287FC60B" w14:textId="77777777" w:rsidR="00795900" w:rsidRPr="009767CF" w:rsidRDefault="00795900" w:rsidP="00795900">
      <w:pPr>
        <w:widowControl/>
        <w:tabs>
          <w:tab w:val="left" w:pos="7938"/>
        </w:tabs>
        <w:ind w:left="7938"/>
        <w:jc w:val="center"/>
        <w:rPr>
          <w:rFonts w:ascii="Times New Roman" w:eastAsia="Times New Roman" w:hAnsi="Times New Roman" w:cs="Times New Roman"/>
          <w:color w:val="auto"/>
          <w:lang w:bidi="ar-SA"/>
        </w:rPr>
      </w:pPr>
    </w:p>
    <w:p w14:paraId="48DD624C" w14:textId="77777777" w:rsidR="00795900" w:rsidRPr="009767CF" w:rsidRDefault="00795900" w:rsidP="00795900">
      <w:pPr>
        <w:widowControl/>
        <w:tabs>
          <w:tab w:val="left" w:pos="1134"/>
        </w:tabs>
        <w:spacing w:after="120"/>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t>Информация об основных инвестиционных и инфраструктурных проектах и предложениях муниципального района «Р</w:t>
      </w:r>
      <w:r w:rsidR="00703A96" w:rsidRPr="009767CF">
        <w:rPr>
          <w:rFonts w:ascii="Times New Roman" w:eastAsia="Times New Roman" w:hAnsi="Times New Roman" w:cs="Times New Roman"/>
          <w:b/>
          <w:color w:val="auto"/>
          <w:lang w:bidi="ar-SA"/>
        </w:rPr>
        <w:t>утуль</w:t>
      </w:r>
      <w:r w:rsidRPr="009767CF">
        <w:rPr>
          <w:rFonts w:ascii="Times New Roman" w:eastAsia="Times New Roman" w:hAnsi="Times New Roman" w:cs="Times New Roman"/>
          <w:b/>
          <w:color w:val="auto"/>
          <w:lang w:bidi="ar-SA"/>
        </w:rPr>
        <w:t>ский район»</w:t>
      </w: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843"/>
        <w:gridCol w:w="1531"/>
        <w:gridCol w:w="737"/>
        <w:gridCol w:w="956"/>
        <w:gridCol w:w="8"/>
        <w:gridCol w:w="885"/>
        <w:gridCol w:w="958"/>
        <w:gridCol w:w="709"/>
        <w:gridCol w:w="850"/>
        <w:gridCol w:w="3384"/>
        <w:gridCol w:w="897"/>
      </w:tblGrid>
      <w:tr w:rsidR="00795900" w:rsidRPr="009767CF" w14:paraId="664E154F" w14:textId="77777777" w:rsidTr="00813A65">
        <w:trPr>
          <w:cantSplit/>
          <w:trHeight w:val="575"/>
        </w:trPr>
        <w:tc>
          <w:tcPr>
            <w:tcW w:w="568" w:type="dxa"/>
            <w:vMerge w:val="restart"/>
            <w:textDirection w:val="btLr"/>
            <w:vAlign w:val="center"/>
          </w:tcPr>
          <w:p w14:paraId="7010D054" w14:textId="77777777" w:rsidR="00795900" w:rsidRPr="009767CF" w:rsidRDefault="00795900" w:rsidP="00795900">
            <w:pPr>
              <w:widowControl/>
              <w:ind w:left="113" w:right="113"/>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 п/п</w:t>
            </w:r>
          </w:p>
        </w:tc>
        <w:tc>
          <w:tcPr>
            <w:tcW w:w="2551" w:type="dxa"/>
            <w:vMerge w:val="restart"/>
            <w:textDirection w:val="btLr"/>
          </w:tcPr>
          <w:p w14:paraId="501514BC"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Наименование инвестиционного (инфраструктурного) проекта,  предложения (далее – проект)</w:t>
            </w:r>
          </w:p>
        </w:tc>
        <w:tc>
          <w:tcPr>
            <w:tcW w:w="1843" w:type="dxa"/>
            <w:vMerge w:val="restart"/>
            <w:textDirection w:val="btLr"/>
          </w:tcPr>
          <w:p w14:paraId="53C951A1"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Наименование организации, реали-зующей проект / инвестор / инициатор проекта</w:t>
            </w:r>
          </w:p>
        </w:tc>
        <w:tc>
          <w:tcPr>
            <w:tcW w:w="1531" w:type="dxa"/>
            <w:vMerge w:val="restart"/>
            <w:textDirection w:val="btLr"/>
          </w:tcPr>
          <w:p w14:paraId="6D4D6574"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 xml:space="preserve">Территория реализации проекта </w:t>
            </w:r>
          </w:p>
        </w:tc>
        <w:tc>
          <w:tcPr>
            <w:tcW w:w="737" w:type="dxa"/>
            <w:vMerge w:val="restart"/>
            <w:textDirection w:val="btLr"/>
          </w:tcPr>
          <w:p w14:paraId="4D39F66C"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 xml:space="preserve">Период реализации проекта </w:t>
            </w:r>
          </w:p>
        </w:tc>
        <w:tc>
          <w:tcPr>
            <w:tcW w:w="4366" w:type="dxa"/>
            <w:gridSpan w:val="6"/>
          </w:tcPr>
          <w:p w14:paraId="43AF5AA3" w14:textId="77777777" w:rsidR="00795900" w:rsidRPr="009767CF" w:rsidRDefault="00795900" w:rsidP="00795900">
            <w:pPr>
              <w:widowControl/>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Объем и источники инвестиций, тыс. руб.</w:t>
            </w:r>
          </w:p>
        </w:tc>
        <w:tc>
          <w:tcPr>
            <w:tcW w:w="3384" w:type="dxa"/>
            <w:vMerge w:val="restart"/>
            <w:textDirection w:val="btLr"/>
          </w:tcPr>
          <w:p w14:paraId="3934EB0B"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Примечание</w:t>
            </w:r>
          </w:p>
        </w:tc>
        <w:tc>
          <w:tcPr>
            <w:tcW w:w="897" w:type="dxa"/>
            <w:vMerge w:val="restart"/>
            <w:textDirection w:val="btLr"/>
          </w:tcPr>
          <w:p w14:paraId="3E29D7F1" w14:textId="77777777" w:rsidR="00795900" w:rsidRPr="009767CF" w:rsidRDefault="00795900" w:rsidP="00795900">
            <w:pPr>
              <w:widowControl/>
              <w:ind w:left="113" w:right="113"/>
              <w:jc w:val="both"/>
              <w:rPr>
                <w:rFonts w:ascii="Times New Roman" w:eastAsia="Times New Roman" w:hAnsi="Times New Roman" w:cs="Times New Roman"/>
                <w:spacing w:val="-4"/>
                <w:kern w:val="32"/>
                <w:lang w:bidi="ar-SA"/>
              </w:rPr>
            </w:pPr>
            <w:r w:rsidRPr="009767CF">
              <w:rPr>
                <w:rFonts w:ascii="Times New Roman" w:eastAsia="Times New Roman" w:hAnsi="Times New Roman" w:cs="Times New Roman"/>
                <w:spacing w:val="-4"/>
                <w:kern w:val="32"/>
                <w:lang w:bidi="ar-SA"/>
              </w:rPr>
              <w:t>Количество создаваемых рабочих мест, чел.</w:t>
            </w:r>
          </w:p>
        </w:tc>
      </w:tr>
      <w:tr w:rsidR="00795900" w:rsidRPr="009767CF" w14:paraId="2EBCA92F" w14:textId="77777777" w:rsidTr="00813A65">
        <w:trPr>
          <w:cantSplit/>
          <w:trHeight w:val="2032"/>
        </w:trPr>
        <w:tc>
          <w:tcPr>
            <w:tcW w:w="568" w:type="dxa"/>
            <w:vMerge/>
          </w:tcPr>
          <w:p w14:paraId="5C9472F4"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2551" w:type="dxa"/>
            <w:vMerge/>
          </w:tcPr>
          <w:p w14:paraId="460AF320"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1843" w:type="dxa"/>
            <w:vMerge/>
          </w:tcPr>
          <w:p w14:paraId="2D1DEF76"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1531" w:type="dxa"/>
            <w:vMerge/>
          </w:tcPr>
          <w:p w14:paraId="70785DBA"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737" w:type="dxa"/>
            <w:vMerge/>
          </w:tcPr>
          <w:p w14:paraId="54B09CEF"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964" w:type="dxa"/>
            <w:gridSpan w:val="2"/>
            <w:textDirection w:val="btLr"/>
          </w:tcPr>
          <w:p w14:paraId="16815A1D" w14:textId="77777777" w:rsidR="00795900" w:rsidRPr="009767CF" w:rsidRDefault="00795900" w:rsidP="00795900">
            <w:pPr>
              <w:widowControl/>
              <w:ind w:left="113" w:right="113"/>
              <w:jc w:val="both"/>
              <w:rPr>
                <w:rFonts w:ascii="Times New Roman" w:eastAsia="Times New Roman" w:hAnsi="Times New Roman" w:cs="Times New Roman"/>
                <w:color w:val="auto"/>
                <w:spacing w:val="-4"/>
                <w:kern w:val="32"/>
                <w:lang w:bidi="ar-SA"/>
              </w:rPr>
            </w:pPr>
            <w:r w:rsidRPr="009767CF">
              <w:rPr>
                <w:rFonts w:ascii="Times New Roman" w:eastAsia="Times New Roman" w:hAnsi="Times New Roman" w:cs="Times New Roman"/>
                <w:color w:val="auto"/>
                <w:spacing w:val="-4"/>
                <w:kern w:val="32"/>
                <w:lang w:bidi="ar-SA"/>
              </w:rPr>
              <w:t>Всего</w:t>
            </w:r>
          </w:p>
        </w:tc>
        <w:tc>
          <w:tcPr>
            <w:tcW w:w="885" w:type="dxa"/>
            <w:textDirection w:val="btLr"/>
          </w:tcPr>
          <w:p w14:paraId="7B6AC37A" w14:textId="77777777" w:rsidR="00795900" w:rsidRPr="009767CF" w:rsidRDefault="00795900" w:rsidP="00795900">
            <w:pPr>
              <w:widowControl/>
              <w:ind w:left="113" w:right="113"/>
              <w:jc w:val="both"/>
              <w:rPr>
                <w:rFonts w:ascii="Times New Roman" w:eastAsia="Times New Roman" w:hAnsi="Times New Roman" w:cs="Times New Roman"/>
                <w:color w:val="auto"/>
                <w:spacing w:val="-4"/>
                <w:kern w:val="32"/>
                <w:lang w:bidi="ar-SA"/>
              </w:rPr>
            </w:pPr>
            <w:r w:rsidRPr="009767CF">
              <w:rPr>
                <w:rFonts w:ascii="Times New Roman" w:eastAsia="Times New Roman" w:hAnsi="Times New Roman" w:cs="Times New Roman"/>
                <w:color w:val="auto"/>
                <w:spacing w:val="-4"/>
                <w:kern w:val="32"/>
                <w:lang w:bidi="ar-SA"/>
              </w:rPr>
              <w:t>средства федерального бюджета</w:t>
            </w:r>
          </w:p>
        </w:tc>
        <w:tc>
          <w:tcPr>
            <w:tcW w:w="958" w:type="dxa"/>
            <w:textDirection w:val="btLr"/>
          </w:tcPr>
          <w:p w14:paraId="49DA2152" w14:textId="77777777" w:rsidR="00795900" w:rsidRPr="009767CF" w:rsidRDefault="00795900" w:rsidP="00795900">
            <w:pPr>
              <w:widowControl/>
              <w:ind w:left="113" w:right="113"/>
              <w:jc w:val="both"/>
              <w:rPr>
                <w:rFonts w:ascii="Times New Roman" w:eastAsia="Times New Roman" w:hAnsi="Times New Roman" w:cs="Times New Roman"/>
                <w:color w:val="auto"/>
                <w:spacing w:val="-4"/>
                <w:kern w:val="32"/>
                <w:lang w:bidi="ar-SA"/>
              </w:rPr>
            </w:pPr>
            <w:r w:rsidRPr="009767CF">
              <w:rPr>
                <w:rFonts w:ascii="Times New Roman" w:eastAsia="Times New Roman" w:hAnsi="Times New Roman" w:cs="Times New Roman"/>
                <w:color w:val="auto"/>
                <w:spacing w:val="-4"/>
                <w:kern w:val="32"/>
                <w:lang w:bidi="ar-SA"/>
              </w:rPr>
              <w:t xml:space="preserve">средства  </w:t>
            </w:r>
            <w:r w:rsidR="00DE655B" w:rsidRPr="009767CF">
              <w:rPr>
                <w:rFonts w:ascii="Times New Roman" w:eastAsia="Times New Roman" w:hAnsi="Times New Roman" w:cs="Times New Roman"/>
                <w:color w:val="auto"/>
                <w:spacing w:val="-4"/>
                <w:kern w:val="32"/>
                <w:lang w:bidi="ar-SA"/>
              </w:rPr>
              <w:t xml:space="preserve">республиканского  РД </w:t>
            </w:r>
            <w:r w:rsidRPr="009767CF">
              <w:rPr>
                <w:rFonts w:ascii="Times New Roman" w:eastAsia="Times New Roman" w:hAnsi="Times New Roman" w:cs="Times New Roman"/>
                <w:color w:val="auto"/>
                <w:spacing w:val="-4"/>
                <w:kern w:val="32"/>
                <w:lang w:bidi="ar-SA"/>
              </w:rPr>
              <w:t>бюджета</w:t>
            </w:r>
          </w:p>
        </w:tc>
        <w:tc>
          <w:tcPr>
            <w:tcW w:w="709" w:type="dxa"/>
            <w:textDirection w:val="btLr"/>
          </w:tcPr>
          <w:p w14:paraId="503D2652" w14:textId="77777777" w:rsidR="00795900" w:rsidRPr="009767CF" w:rsidRDefault="00795900" w:rsidP="00795900">
            <w:pPr>
              <w:widowControl/>
              <w:ind w:left="113" w:right="113"/>
              <w:jc w:val="both"/>
              <w:rPr>
                <w:rFonts w:ascii="Times New Roman" w:eastAsia="Times New Roman" w:hAnsi="Times New Roman" w:cs="Times New Roman"/>
                <w:color w:val="auto"/>
                <w:spacing w:val="-4"/>
                <w:kern w:val="32"/>
                <w:lang w:bidi="ar-SA"/>
              </w:rPr>
            </w:pPr>
            <w:r w:rsidRPr="009767CF">
              <w:rPr>
                <w:rFonts w:ascii="Times New Roman" w:eastAsia="Times New Roman" w:hAnsi="Times New Roman" w:cs="Times New Roman"/>
                <w:color w:val="auto"/>
                <w:spacing w:val="-4"/>
                <w:kern w:val="32"/>
                <w:lang w:bidi="ar-SA"/>
              </w:rPr>
              <w:t>средства местного бюджета</w:t>
            </w:r>
          </w:p>
        </w:tc>
        <w:tc>
          <w:tcPr>
            <w:tcW w:w="850" w:type="dxa"/>
            <w:textDirection w:val="btLr"/>
          </w:tcPr>
          <w:p w14:paraId="54F40855" w14:textId="77777777" w:rsidR="00795900" w:rsidRPr="009767CF" w:rsidRDefault="00795900" w:rsidP="00795900">
            <w:pPr>
              <w:widowControl/>
              <w:ind w:left="113" w:right="113"/>
              <w:jc w:val="both"/>
              <w:rPr>
                <w:rFonts w:ascii="Times New Roman" w:eastAsia="Times New Roman" w:hAnsi="Times New Roman" w:cs="Times New Roman"/>
                <w:color w:val="auto"/>
                <w:spacing w:val="-4"/>
                <w:kern w:val="32"/>
                <w:lang w:bidi="ar-SA"/>
              </w:rPr>
            </w:pPr>
            <w:r w:rsidRPr="009767CF">
              <w:rPr>
                <w:rFonts w:ascii="Times New Roman" w:eastAsia="Times New Roman" w:hAnsi="Times New Roman" w:cs="Times New Roman"/>
                <w:color w:val="auto"/>
                <w:spacing w:val="-4"/>
                <w:kern w:val="32"/>
                <w:lang w:bidi="ar-SA"/>
              </w:rPr>
              <w:t>внебюджетные средства</w:t>
            </w:r>
          </w:p>
        </w:tc>
        <w:tc>
          <w:tcPr>
            <w:tcW w:w="3384" w:type="dxa"/>
            <w:vMerge/>
          </w:tcPr>
          <w:p w14:paraId="30F077FA"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c>
          <w:tcPr>
            <w:tcW w:w="897" w:type="dxa"/>
            <w:vMerge/>
          </w:tcPr>
          <w:p w14:paraId="14377628" w14:textId="77777777" w:rsidR="00795900" w:rsidRPr="009767CF" w:rsidRDefault="00795900" w:rsidP="00795900">
            <w:pPr>
              <w:widowControl/>
              <w:tabs>
                <w:tab w:val="left" w:pos="1134"/>
              </w:tabs>
              <w:jc w:val="both"/>
              <w:rPr>
                <w:rFonts w:ascii="Times New Roman" w:eastAsia="Times New Roman" w:hAnsi="Times New Roman" w:cs="Times New Roman"/>
                <w:b/>
                <w:color w:val="auto"/>
                <w:lang w:bidi="ar-SA"/>
              </w:rPr>
            </w:pPr>
          </w:p>
        </w:tc>
      </w:tr>
      <w:tr w:rsidR="00795900" w:rsidRPr="009767CF" w14:paraId="6EC3D2D4" w14:textId="77777777" w:rsidTr="00813A65">
        <w:tc>
          <w:tcPr>
            <w:tcW w:w="568" w:type="dxa"/>
          </w:tcPr>
          <w:p w14:paraId="16B342F3"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p>
        </w:tc>
        <w:tc>
          <w:tcPr>
            <w:tcW w:w="2551" w:type="dxa"/>
          </w:tcPr>
          <w:p w14:paraId="761C13B4" w14:textId="77777777" w:rsidR="00795900" w:rsidRPr="009767CF" w:rsidRDefault="00703A96" w:rsidP="00795900">
            <w:pPr>
              <w:widowControl/>
              <w:tabs>
                <w:tab w:val="left" w:pos="1134"/>
              </w:tabs>
              <w:ind w:left="-70"/>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w:t>
            </w:r>
            <w:r w:rsidR="006C4D7D" w:rsidRPr="009767CF">
              <w:rPr>
                <w:rFonts w:ascii="Times New Roman" w:eastAsia="Times New Roman" w:hAnsi="Times New Roman" w:cs="Times New Roman"/>
                <w:color w:val="auto"/>
                <w:lang w:bidi="ar-SA"/>
              </w:rPr>
              <w:t xml:space="preserve"> нового здания детского  сада </w:t>
            </w:r>
            <w:r w:rsidR="00515CBF" w:rsidRPr="009767CF">
              <w:rPr>
                <w:rFonts w:ascii="Times New Roman" w:eastAsia="Times New Roman" w:hAnsi="Times New Roman" w:cs="Times New Roman"/>
                <w:color w:val="auto"/>
                <w:lang w:bidi="ar-SA"/>
              </w:rPr>
              <w:t>«Улыбка» на 12</w:t>
            </w:r>
            <w:r w:rsidR="006C4D7D" w:rsidRPr="009767CF">
              <w:rPr>
                <w:rFonts w:ascii="Times New Roman" w:eastAsia="Times New Roman" w:hAnsi="Times New Roman" w:cs="Times New Roman"/>
                <w:color w:val="auto"/>
                <w:lang w:bidi="ar-SA"/>
              </w:rPr>
              <w:t>0 мест  в с.Рутул</w:t>
            </w:r>
          </w:p>
        </w:tc>
        <w:tc>
          <w:tcPr>
            <w:tcW w:w="1843" w:type="dxa"/>
          </w:tcPr>
          <w:p w14:paraId="2E2CDFC5" w14:textId="77777777" w:rsidR="00795900" w:rsidRPr="009767CF" w:rsidRDefault="00703A96" w:rsidP="00703A96">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0A915A51" w14:textId="77777777" w:rsidR="00795900" w:rsidRPr="009767CF" w:rsidRDefault="006C4D7D"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с.Рутул</w:t>
            </w:r>
          </w:p>
        </w:tc>
        <w:tc>
          <w:tcPr>
            <w:tcW w:w="737" w:type="dxa"/>
          </w:tcPr>
          <w:p w14:paraId="05428F6D" w14:textId="77777777" w:rsidR="00795900" w:rsidRPr="009767CF" w:rsidRDefault="006C4D7D"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2022-2023</w:t>
            </w:r>
          </w:p>
        </w:tc>
        <w:tc>
          <w:tcPr>
            <w:tcW w:w="964" w:type="dxa"/>
            <w:gridSpan w:val="2"/>
          </w:tcPr>
          <w:p w14:paraId="6584EC56" w14:textId="77777777" w:rsidR="00795900" w:rsidRPr="009767CF" w:rsidRDefault="00515CBF"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140</w:t>
            </w:r>
            <w:r w:rsidR="00795900" w:rsidRPr="009767CF">
              <w:rPr>
                <w:rFonts w:ascii="Times New Roman" w:eastAsia="Times New Roman" w:hAnsi="Times New Roman" w:cs="Times New Roman"/>
                <w:color w:val="auto"/>
                <w:lang w:bidi="ar-SA"/>
              </w:rPr>
              <w:t>000</w:t>
            </w:r>
          </w:p>
        </w:tc>
        <w:tc>
          <w:tcPr>
            <w:tcW w:w="885" w:type="dxa"/>
          </w:tcPr>
          <w:p w14:paraId="376B91BC"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34C2A1C1" w14:textId="77777777" w:rsidR="00795900" w:rsidRPr="009767CF" w:rsidRDefault="00515CBF"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140000</w:t>
            </w:r>
          </w:p>
        </w:tc>
        <w:tc>
          <w:tcPr>
            <w:tcW w:w="709" w:type="dxa"/>
          </w:tcPr>
          <w:p w14:paraId="29C43564"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674113B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469E643E"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Ведутся работы по разработке ПСД. Мероприятие включено </w:t>
            </w:r>
          </w:p>
          <w:p w14:paraId="457875AA"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рамках реализации  государственно</w:t>
            </w:r>
            <w:r w:rsidR="00DE655B" w:rsidRPr="009767CF">
              <w:rPr>
                <w:rFonts w:ascii="Times New Roman" w:eastAsia="Times New Roman" w:hAnsi="Times New Roman" w:cs="Times New Roman"/>
                <w:color w:val="auto"/>
                <w:lang w:bidi="ar-SA"/>
              </w:rPr>
              <w:t xml:space="preserve">й программы </w:t>
            </w:r>
            <w:r w:rsidRPr="009767CF">
              <w:rPr>
                <w:rFonts w:ascii="Times New Roman" w:eastAsia="Times New Roman" w:hAnsi="Times New Roman" w:cs="Times New Roman"/>
                <w:color w:val="auto"/>
                <w:lang w:bidi="ar-SA"/>
              </w:rPr>
              <w:t xml:space="preserve"> «Развитие образования»</w:t>
            </w:r>
          </w:p>
        </w:tc>
        <w:tc>
          <w:tcPr>
            <w:tcW w:w="897" w:type="dxa"/>
          </w:tcPr>
          <w:p w14:paraId="3946DE1D"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795900" w:rsidRPr="009767CF" w14:paraId="40EECF54" w14:textId="77777777" w:rsidTr="00813A65">
        <w:tc>
          <w:tcPr>
            <w:tcW w:w="568" w:type="dxa"/>
          </w:tcPr>
          <w:p w14:paraId="697BF61D"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w:t>
            </w:r>
          </w:p>
        </w:tc>
        <w:tc>
          <w:tcPr>
            <w:tcW w:w="2551" w:type="dxa"/>
          </w:tcPr>
          <w:p w14:paraId="539DB457" w14:textId="77777777" w:rsidR="00795900" w:rsidRPr="009767CF" w:rsidRDefault="00DE655B" w:rsidP="0092751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w:t>
            </w:r>
            <w:r w:rsidR="00927510" w:rsidRPr="009767CF">
              <w:rPr>
                <w:rFonts w:ascii="Times New Roman" w:eastAsia="Times New Roman" w:hAnsi="Times New Roman" w:cs="Times New Roman"/>
                <w:color w:val="auto"/>
                <w:lang w:bidi="ar-SA"/>
              </w:rPr>
              <w:t>новог</w:t>
            </w:r>
            <w:r w:rsidR="00515CBF" w:rsidRPr="009767CF">
              <w:rPr>
                <w:rFonts w:ascii="Times New Roman" w:eastAsia="Times New Roman" w:hAnsi="Times New Roman" w:cs="Times New Roman"/>
                <w:color w:val="auto"/>
                <w:lang w:bidi="ar-SA"/>
              </w:rPr>
              <w:t>о здания школы №2 в с Рутул на 2</w:t>
            </w:r>
            <w:r w:rsidR="00927510" w:rsidRPr="009767CF">
              <w:rPr>
                <w:rFonts w:ascii="Times New Roman" w:eastAsia="Times New Roman" w:hAnsi="Times New Roman" w:cs="Times New Roman"/>
                <w:color w:val="auto"/>
                <w:lang w:bidi="ar-SA"/>
              </w:rPr>
              <w:t>50 ученических места</w:t>
            </w:r>
          </w:p>
        </w:tc>
        <w:tc>
          <w:tcPr>
            <w:tcW w:w="1843" w:type="dxa"/>
          </w:tcPr>
          <w:p w14:paraId="641C4678"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2BC853C5" w14:textId="77777777" w:rsidR="00795900" w:rsidRPr="009767CF" w:rsidRDefault="00692954"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с.Рутул</w:t>
            </w:r>
          </w:p>
        </w:tc>
        <w:tc>
          <w:tcPr>
            <w:tcW w:w="737" w:type="dxa"/>
          </w:tcPr>
          <w:p w14:paraId="3F426ECE" w14:textId="77777777" w:rsidR="00795900" w:rsidRPr="009767CF" w:rsidRDefault="0092751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2023</w:t>
            </w:r>
            <w:r w:rsidR="00515CBF" w:rsidRPr="009767CF">
              <w:rPr>
                <w:rFonts w:ascii="Times New Roman" w:eastAsia="Times New Roman" w:hAnsi="Times New Roman" w:cs="Times New Roman"/>
                <w:color w:val="auto"/>
                <w:lang w:bidi="ar-SA"/>
              </w:rPr>
              <w:t xml:space="preserve">-2024 </w:t>
            </w:r>
            <w:r w:rsidRPr="009767CF">
              <w:rPr>
                <w:rFonts w:ascii="Times New Roman" w:eastAsia="Times New Roman" w:hAnsi="Times New Roman" w:cs="Times New Roman"/>
                <w:color w:val="auto"/>
                <w:lang w:bidi="ar-SA"/>
              </w:rPr>
              <w:t>г.г.</w:t>
            </w:r>
          </w:p>
        </w:tc>
        <w:tc>
          <w:tcPr>
            <w:tcW w:w="964" w:type="dxa"/>
            <w:gridSpan w:val="2"/>
          </w:tcPr>
          <w:p w14:paraId="72A19E30" w14:textId="77777777" w:rsidR="00795900" w:rsidRPr="009767CF" w:rsidRDefault="00515CBF"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200000</w:t>
            </w:r>
          </w:p>
        </w:tc>
        <w:tc>
          <w:tcPr>
            <w:tcW w:w="885" w:type="dxa"/>
          </w:tcPr>
          <w:p w14:paraId="3D3E90F9"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244C6BE9"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2000</w:t>
            </w:r>
            <w:r w:rsidR="00515CBF" w:rsidRPr="009767CF">
              <w:rPr>
                <w:rFonts w:ascii="Times New Roman" w:eastAsia="Times New Roman" w:hAnsi="Times New Roman" w:cs="Times New Roman"/>
                <w:color w:val="auto"/>
                <w:lang w:bidi="ar-SA"/>
              </w:rPr>
              <w:t>00</w:t>
            </w:r>
          </w:p>
        </w:tc>
        <w:tc>
          <w:tcPr>
            <w:tcW w:w="709" w:type="dxa"/>
          </w:tcPr>
          <w:p w14:paraId="22D4A01D"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520F438A"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2E9ED82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Разработана ПСД. Мероприятие включено  в рамках реализации  государственной программы РФ «Развитие образования»</w:t>
            </w:r>
          </w:p>
        </w:tc>
        <w:tc>
          <w:tcPr>
            <w:tcW w:w="897" w:type="dxa"/>
          </w:tcPr>
          <w:p w14:paraId="1ED733E6"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795900" w:rsidRPr="009767CF" w14:paraId="63E76B00" w14:textId="77777777" w:rsidTr="00813A65">
        <w:tc>
          <w:tcPr>
            <w:tcW w:w="568" w:type="dxa"/>
          </w:tcPr>
          <w:p w14:paraId="24949C04"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3.</w:t>
            </w:r>
          </w:p>
        </w:tc>
        <w:tc>
          <w:tcPr>
            <w:tcW w:w="2551" w:type="dxa"/>
          </w:tcPr>
          <w:p w14:paraId="7431F867" w14:textId="77777777" w:rsidR="00515CBF"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w:t>
            </w:r>
            <w:r w:rsidR="00515CBF" w:rsidRPr="009767CF">
              <w:rPr>
                <w:rFonts w:ascii="Times New Roman" w:eastAsia="Times New Roman" w:hAnsi="Times New Roman" w:cs="Times New Roman"/>
                <w:color w:val="auto"/>
                <w:lang w:bidi="ar-SA"/>
              </w:rPr>
              <w:t xml:space="preserve">роительство </w:t>
            </w:r>
            <w:r w:rsidR="00D2146B" w:rsidRPr="009767CF">
              <w:rPr>
                <w:rFonts w:ascii="Times New Roman" w:eastAsia="Times New Roman" w:hAnsi="Times New Roman" w:cs="Times New Roman"/>
                <w:color w:val="auto"/>
                <w:lang w:bidi="ar-SA"/>
              </w:rPr>
              <w:t xml:space="preserve">районного </w:t>
            </w:r>
            <w:r w:rsidR="00515CBF" w:rsidRPr="009767CF">
              <w:rPr>
                <w:rFonts w:ascii="Times New Roman" w:eastAsia="Times New Roman" w:hAnsi="Times New Roman" w:cs="Times New Roman"/>
                <w:color w:val="auto"/>
                <w:lang w:bidi="ar-SA"/>
              </w:rPr>
              <w:t xml:space="preserve">спортивного зала </w:t>
            </w:r>
            <w:r w:rsidR="00D2146B" w:rsidRPr="009767CF">
              <w:rPr>
                <w:rFonts w:ascii="Times New Roman" w:eastAsia="Times New Roman" w:hAnsi="Times New Roman" w:cs="Times New Roman"/>
                <w:color w:val="auto"/>
                <w:lang w:bidi="ar-SA"/>
              </w:rPr>
              <w:t>площадью 648 кв.м. в с. Рутул</w:t>
            </w:r>
          </w:p>
        </w:tc>
        <w:tc>
          <w:tcPr>
            <w:tcW w:w="1843" w:type="dxa"/>
          </w:tcPr>
          <w:p w14:paraId="3C13750A"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517DD095" w14:textId="77777777" w:rsidR="00795900" w:rsidRPr="009767CF" w:rsidRDefault="00692954"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с.Рутул</w:t>
            </w:r>
          </w:p>
        </w:tc>
        <w:tc>
          <w:tcPr>
            <w:tcW w:w="737" w:type="dxa"/>
          </w:tcPr>
          <w:p w14:paraId="62B7B6B3" w14:textId="77777777" w:rsidR="00795900" w:rsidRPr="009767CF" w:rsidRDefault="00D2146B"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2022-2023 г.г.</w:t>
            </w:r>
          </w:p>
        </w:tc>
        <w:tc>
          <w:tcPr>
            <w:tcW w:w="964" w:type="dxa"/>
            <w:gridSpan w:val="2"/>
          </w:tcPr>
          <w:p w14:paraId="3CE8D150" w14:textId="6F64EBDB" w:rsidR="00795900" w:rsidRPr="009767CF" w:rsidRDefault="00813A6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62000</w:t>
            </w:r>
          </w:p>
        </w:tc>
        <w:tc>
          <w:tcPr>
            <w:tcW w:w="885" w:type="dxa"/>
          </w:tcPr>
          <w:p w14:paraId="4AB2AD33" w14:textId="6D9A08E2"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43AB4DC7" w14:textId="187CC981" w:rsidR="00795900" w:rsidRPr="009767CF" w:rsidRDefault="00813A6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62000</w:t>
            </w:r>
          </w:p>
        </w:tc>
        <w:tc>
          <w:tcPr>
            <w:tcW w:w="709" w:type="dxa"/>
          </w:tcPr>
          <w:p w14:paraId="1DD39360" w14:textId="6214E634"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58C999AC"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4919467B"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ПСД</w:t>
            </w:r>
            <w:r w:rsidR="00DA4D2C" w:rsidRPr="009767CF">
              <w:rPr>
                <w:rFonts w:ascii="Times New Roman" w:eastAsia="Times New Roman" w:hAnsi="Times New Roman" w:cs="Times New Roman"/>
                <w:color w:val="auto"/>
                <w:lang w:bidi="ar-SA"/>
              </w:rPr>
              <w:t xml:space="preserve"> разработана</w:t>
            </w:r>
            <w:r w:rsidRPr="009767CF">
              <w:rPr>
                <w:rFonts w:ascii="Times New Roman" w:eastAsia="Times New Roman" w:hAnsi="Times New Roman" w:cs="Times New Roman"/>
                <w:color w:val="auto"/>
                <w:lang w:bidi="ar-SA"/>
              </w:rPr>
              <w:t>.</w:t>
            </w:r>
            <w:r w:rsidR="00DA4D2C" w:rsidRPr="009767CF">
              <w:rPr>
                <w:rFonts w:ascii="Times New Roman" w:eastAsia="Times New Roman" w:hAnsi="Times New Roman" w:cs="Times New Roman"/>
                <w:color w:val="auto"/>
                <w:lang w:bidi="ar-SA"/>
              </w:rPr>
              <w:t xml:space="preserve"> </w:t>
            </w:r>
            <w:r w:rsidR="00660E97" w:rsidRPr="009767CF">
              <w:rPr>
                <w:rFonts w:ascii="Times New Roman" w:eastAsia="Times New Roman" w:hAnsi="Times New Roman" w:cs="Times New Roman"/>
                <w:color w:val="auto"/>
                <w:lang w:bidi="ar-SA"/>
              </w:rPr>
              <w:t xml:space="preserve"> Мероприятие включено </w:t>
            </w:r>
            <w:r w:rsidRPr="009767CF">
              <w:rPr>
                <w:rFonts w:ascii="Times New Roman" w:eastAsia="Times New Roman" w:hAnsi="Times New Roman" w:cs="Times New Roman"/>
                <w:color w:val="auto"/>
                <w:lang w:bidi="ar-SA"/>
              </w:rPr>
              <w:t>в рамках реализации  государственной пр</w:t>
            </w:r>
            <w:r w:rsidR="00D2146B" w:rsidRPr="009767CF">
              <w:rPr>
                <w:rFonts w:ascii="Times New Roman" w:eastAsia="Times New Roman" w:hAnsi="Times New Roman" w:cs="Times New Roman"/>
                <w:color w:val="auto"/>
                <w:lang w:bidi="ar-SA"/>
              </w:rPr>
              <w:t>ограммы РД «Развитие физической культуры и спорта</w:t>
            </w:r>
            <w:r w:rsidRPr="009767CF">
              <w:rPr>
                <w:rFonts w:ascii="Times New Roman" w:eastAsia="Times New Roman" w:hAnsi="Times New Roman" w:cs="Times New Roman"/>
                <w:color w:val="auto"/>
                <w:lang w:bidi="ar-SA"/>
              </w:rPr>
              <w:t>»</w:t>
            </w:r>
          </w:p>
        </w:tc>
        <w:tc>
          <w:tcPr>
            <w:tcW w:w="897" w:type="dxa"/>
          </w:tcPr>
          <w:p w14:paraId="69B1C535"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795900" w:rsidRPr="009767CF" w14:paraId="765560EB" w14:textId="77777777" w:rsidTr="00813A65">
        <w:tc>
          <w:tcPr>
            <w:tcW w:w="568" w:type="dxa"/>
          </w:tcPr>
          <w:p w14:paraId="4000DCA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4.</w:t>
            </w:r>
          </w:p>
        </w:tc>
        <w:tc>
          <w:tcPr>
            <w:tcW w:w="2551" w:type="dxa"/>
          </w:tcPr>
          <w:p w14:paraId="7C1DE3F5" w14:textId="77777777" w:rsidR="00795900" w:rsidRPr="009767CF" w:rsidRDefault="00D2146B"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водопровода Маик-Рутул –Киче протяженностью 20 км</w:t>
            </w:r>
          </w:p>
        </w:tc>
        <w:tc>
          <w:tcPr>
            <w:tcW w:w="1843" w:type="dxa"/>
          </w:tcPr>
          <w:p w14:paraId="21BF206C"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C4B90CC" w14:textId="77777777" w:rsidR="00795900" w:rsidRPr="009767CF" w:rsidRDefault="00692954"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w:t>
            </w:r>
            <w:r w:rsidR="00D2146B" w:rsidRPr="009767CF">
              <w:rPr>
                <w:rFonts w:ascii="Times New Roman" w:eastAsia="Times New Roman" w:hAnsi="Times New Roman" w:cs="Times New Roman"/>
                <w:color w:val="auto"/>
                <w:lang w:bidi="ar-SA"/>
              </w:rPr>
              <w:t>с. Амсар, Кала, Куфа, Рутул,Киче,</w:t>
            </w:r>
            <w:r w:rsidRPr="009767CF">
              <w:rPr>
                <w:rFonts w:ascii="Times New Roman" w:eastAsia="Times New Roman" w:hAnsi="Times New Roman" w:cs="Times New Roman"/>
                <w:color w:val="auto"/>
                <w:lang w:bidi="ar-SA"/>
              </w:rPr>
              <w:t>Рутул</w:t>
            </w:r>
          </w:p>
        </w:tc>
        <w:tc>
          <w:tcPr>
            <w:tcW w:w="737" w:type="dxa"/>
          </w:tcPr>
          <w:p w14:paraId="39FEB97A" w14:textId="77777777" w:rsidR="00795900" w:rsidRPr="009767CF" w:rsidRDefault="00D2146B"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2022-2023г.г.</w:t>
            </w:r>
          </w:p>
        </w:tc>
        <w:tc>
          <w:tcPr>
            <w:tcW w:w="964" w:type="dxa"/>
            <w:gridSpan w:val="2"/>
          </w:tcPr>
          <w:p w14:paraId="7C1E4F37" w14:textId="77777777" w:rsidR="00795900" w:rsidRPr="009767CF" w:rsidRDefault="00D2146B"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224389</w:t>
            </w:r>
          </w:p>
        </w:tc>
        <w:tc>
          <w:tcPr>
            <w:tcW w:w="885" w:type="dxa"/>
          </w:tcPr>
          <w:p w14:paraId="31D1DF47"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5B6F68A7" w14:textId="77777777" w:rsidR="00795900" w:rsidRPr="009767CF" w:rsidRDefault="00D2146B"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224389</w:t>
            </w:r>
          </w:p>
        </w:tc>
        <w:tc>
          <w:tcPr>
            <w:tcW w:w="709" w:type="dxa"/>
          </w:tcPr>
          <w:p w14:paraId="5C0EC1E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3D31C90F"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39FB0DE1"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ПСД</w:t>
            </w:r>
            <w:r w:rsidR="00D2146B" w:rsidRPr="009767CF">
              <w:rPr>
                <w:rFonts w:ascii="Times New Roman" w:eastAsia="Times New Roman" w:hAnsi="Times New Roman" w:cs="Times New Roman"/>
                <w:color w:val="auto"/>
                <w:lang w:bidi="ar-SA"/>
              </w:rPr>
              <w:t xml:space="preserve"> разработана</w:t>
            </w:r>
            <w:r w:rsidR="00660E97" w:rsidRPr="009767CF">
              <w:rPr>
                <w:rFonts w:ascii="Times New Roman" w:eastAsia="Times New Roman" w:hAnsi="Times New Roman" w:cs="Times New Roman"/>
                <w:color w:val="auto"/>
                <w:lang w:bidi="ar-SA"/>
              </w:rPr>
              <w:t xml:space="preserve">. Мероприятие включено </w:t>
            </w:r>
            <w:r w:rsidRPr="009767CF">
              <w:rPr>
                <w:rFonts w:ascii="Times New Roman" w:eastAsia="Times New Roman" w:hAnsi="Times New Roman" w:cs="Times New Roman"/>
                <w:color w:val="auto"/>
                <w:lang w:bidi="ar-SA"/>
              </w:rPr>
              <w:t>в рамках реализации  государственной пр</w:t>
            </w:r>
            <w:r w:rsidR="00D2146B" w:rsidRPr="009767CF">
              <w:rPr>
                <w:rFonts w:ascii="Times New Roman" w:eastAsia="Times New Roman" w:hAnsi="Times New Roman" w:cs="Times New Roman"/>
                <w:color w:val="auto"/>
                <w:lang w:bidi="ar-SA"/>
              </w:rPr>
              <w:t>ограммы РФ «Чистая вода</w:t>
            </w:r>
            <w:r w:rsidRPr="009767CF">
              <w:rPr>
                <w:rFonts w:ascii="Times New Roman" w:eastAsia="Times New Roman" w:hAnsi="Times New Roman" w:cs="Times New Roman"/>
                <w:color w:val="auto"/>
                <w:lang w:bidi="ar-SA"/>
              </w:rPr>
              <w:t>»</w:t>
            </w:r>
          </w:p>
        </w:tc>
        <w:tc>
          <w:tcPr>
            <w:tcW w:w="897" w:type="dxa"/>
          </w:tcPr>
          <w:p w14:paraId="6F504AE0"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795900" w:rsidRPr="009767CF" w14:paraId="241B3C72" w14:textId="77777777" w:rsidTr="00813A65">
        <w:trPr>
          <w:trHeight w:val="1299"/>
        </w:trPr>
        <w:tc>
          <w:tcPr>
            <w:tcW w:w="568" w:type="dxa"/>
          </w:tcPr>
          <w:p w14:paraId="447406CA"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5.</w:t>
            </w:r>
          </w:p>
        </w:tc>
        <w:tc>
          <w:tcPr>
            <w:tcW w:w="2551" w:type="dxa"/>
          </w:tcPr>
          <w:p w14:paraId="3235511F" w14:textId="77777777" w:rsidR="00795900" w:rsidRPr="009767CF" w:rsidRDefault="00DA4D2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нового здания ФАП в с.Киче</w:t>
            </w:r>
          </w:p>
        </w:tc>
        <w:tc>
          <w:tcPr>
            <w:tcW w:w="1843" w:type="dxa"/>
          </w:tcPr>
          <w:p w14:paraId="4275CEA7"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C85C5F1" w14:textId="77777777" w:rsidR="00795900" w:rsidRPr="009767CF" w:rsidRDefault="00692954"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w:t>
            </w:r>
            <w:r w:rsidR="00DA4D2C" w:rsidRPr="009767CF">
              <w:rPr>
                <w:rFonts w:ascii="Times New Roman" w:eastAsia="Times New Roman" w:hAnsi="Times New Roman" w:cs="Times New Roman"/>
                <w:color w:val="auto"/>
                <w:lang w:bidi="ar-SA"/>
              </w:rPr>
              <w:t>агестан Рутульский район с.Киче</w:t>
            </w:r>
          </w:p>
        </w:tc>
        <w:tc>
          <w:tcPr>
            <w:tcW w:w="737" w:type="dxa"/>
          </w:tcPr>
          <w:p w14:paraId="73079041" w14:textId="77777777" w:rsidR="00795900" w:rsidRPr="009767CF" w:rsidRDefault="00DA4D2C"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2023</w:t>
            </w:r>
            <w:r w:rsidR="009F3F55" w:rsidRPr="009767CF">
              <w:rPr>
                <w:rFonts w:ascii="Times New Roman" w:eastAsia="Times New Roman" w:hAnsi="Times New Roman" w:cs="Times New Roman"/>
                <w:color w:val="auto"/>
                <w:lang w:bidi="ar-SA"/>
              </w:rPr>
              <w:t>г.</w:t>
            </w:r>
          </w:p>
        </w:tc>
        <w:tc>
          <w:tcPr>
            <w:tcW w:w="964" w:type="dxa"/>
            <w:gridSpan w:val="2"/>
          </w:tcPr>
          <w:p w14:paraId="0436086D"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w:t>
            </w:r>
            <w:r w:rsidR="00DA4D2C" w:rsidRPr="009767CF">
              <w:rPr>
                <w:rFonts w:ascii="Times New Roman" w:eastAsia="Times New Roman" w:hAnsi="Times New Roman" w:cs="Times New Roman"/>
                <w:color w:val="auto"/>
                <w:lang w:bidi="ar-SA"/>
              </w:rPr>
              <w:t>2</w:t>
            </w:r>
            <w:r w:rsidRPr="009767CF">
              <w:rPr>
                <w:rFonts w:ascii="Times New Roman" w:eastAsia="Times New Roman" w:hAnsi="Times New Roman" w:cs="Times New Roman"/>
                <w:color w:val="auto"/>
                <w:lang w:bidi="ar-SA"/>
              </w:rPr>
              <w:t>000</w:t>
            </w:r>
          </w:p>
        </w:tc>
        <w:tc>
          <w:tcPr>
            <w:tcW w:w="885" w:type="dxa"/>
          </w:tcPr>
          <w:p w14:paraId="27EDE5FC"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6C9CCAB6" w14:textId="77777777" w:rsidR="00795900" w:rsidRPr="009767CF" w:rsidRDefault="00DA4D2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12000</w:t>
            </w:r>
          </w:p>
        </w:tc>
        <w:tc>
          <w:tcPr>
            <w:tcW w:w="709" w:type="dxa"/>
          </w:tcPr>
          <w:p w14:paraId="5619A3F9"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30B46B0A"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147B2179"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Ведутся работы по разраб</w:t>
            </w:r>
            <w:r w:rsidR="00660E97" w:rsidRPr="009767CF">
              <w:rPr>
                <w:rFonts w:ascii="Times New Roman" w:eastAsia="Times New Roman" w:hAnsi="Times New Roman" w:cs="Times New Roman"/>
                <w:color w:val="auto"/>
                <w:lang w:bidi="ar-SA"/>
              </w:rPr>
              <w:t xml:space="preserve">отке ПСД. Мероприятие включено </w:t>
            </w:r>
            <w:r w:rsidRPr="009767CF">
              <w:rPr>
                <w:rFonts w:ascii="Times New Roman" w:eastAsia="Times New Roman" w:hAnsi="Times New Roman" w:cs="Times New Roman"/>
                <w:color w:val="auto"/>
                <w:lang w:bidi="ar-SA"/>
              </w:rPr>
              <w:t>в рамках реализации  государственной прог</w:t>
            </w:r>
            <w:r w:rsidR="00DA4D2C" w:rsidRPr="009767CF">
              <w:rPr>
                <w:rFonts w:ascii="Times New Roman" w:eastAsia="Times New Roman" w:hAnsi="Times New Roman" w:cs="Times New Roman"/>
                <w:color w:val="auto"/>
                <w:lang w:bidi="ar-SA"/>
              </w:rPr>
              <w:t>раммы РФ «Здоровье</w:t>
            </w:r>
            <w:r w:rsidRPr="009767CF">
              <w:rPr>
                <w:rFonts w:ascii="Times New Roman" w:eastAsia="Times New Roman" w:hAnsi="Times New Roman" w:cs="Times New Roman"/>
                <w:color w:val="auto"/>
                <w:lang w:bidi="ar-SA"/>
              </w:rPr>
              <w:t>»</w:t>
            </w:r>
          </w:p>
        </w:tc>
        <w:tc>
          <w:tcPr>
            <w:tcW w:w="897" w:type="dxa"/>
          </w:tcPr>
          <w:p w14:paraId="52BFD355"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9F3F55" w:rsidRPr="009767CF" w14:paraId="064FF1FD" w14:textId="77777777" w:rsidTr="00813A65">
        <w:trPr>
          <w:trHeight w:val="673"/>
        </w:trPr>
        <w:tc>
          <w:tcPr>
            <w:tcW w:w="568" w:type="dxa"/>
          </w:tcPr>
          <w:p w14:paraId="43EAAFB7"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6</w:t>
            </w:r>
          </w:p>
        </w:tc>
        <w:tc>
          <w:tcPr>
            <w:tcW w:w="2551" w:type="dxa"/>
          </w:tcPr>
          <w:p w14:paraId="1D63D234"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водопровода в с. Хлют протяженностью 4 км</w:t>
            </w:r>
          </w:p>
        </w:tc>
        <w:tc>
          <w:tcPr>
            <w:tcW w:w="1843" w:type="dxa"/>
          </w:tcPr>
          <w:p w14:paraId="1983DCC0"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72B86CA4"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с.Киче</w:t>
            </w:r>
          </w:p>
        </w:tc>
        <w:tc>
          <w:tcPr>
            <w:tcW w:w="737" w:type="dxa"/>
          </w:tcPr>
          <w:p w14:paraId="282CC6F1" w14:textId="77777777" w:rsidR="009F3F55" w:rsidRPr="009767CF" w:rsidRDefault="009F3F55"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2025-2026г. г.</w:t>
            </w:r>
          </w:p>
        </w:tc>
        <w:tc>
          <w:tcPr>
            <w:tcW w:w="964" w:type="dxa"/>
            <w:gridSpan w:val="2"/>
          </w:tcPr>
          <w:p w14:paraId="58D8CCAA" w14:textId="74615060" w:rsidR="009F3F55"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w:t>
            </w:r>
            <w:r w:rsidR="00D808CE">
              <w:rPr>
                <w:rFonts w:ascii="Times New Roman" w:eastAsia="Times New Roman" w:hAnsi="Times New Roman" w:cs="Times New Roman"/>
                <w:color w:val="auto"/>
                <w:lang w:bidi="ar-SA"/>
              </w:rPr>
              <w:t>000</w:t>
            </w:r>
          </w:p>
        </w:tc>
        <w:tc>
          <w:tcPr>
            <w:tcW w:w="885" w:type="dxa"/>
          </w:tcPr>
          <w:p w14:paraId="209855A6"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03069AE" w14:textId="0F1A729C" w:rsidR="009F3F55"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2C52FC79" w14:textId="0B958BFC" w:rsidR="009F3F55"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30000</w:t>
            </w:r>
          </w:p>
        </w:tc>
        <w:tc>
          <w:tcPr>
            <w:tcW w:w="709" w:type="dxa"/>
          </w:tcPr>
          <w:p w14:paraId="06AC73A5"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850" w:type="dxa"/>
          </w:tcPr>
          <w:p w14:paraId="20DD3192"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3384" w:type="dxa"/>
          </w:tcPr>
          <w:p w14:paraId="3ABFA711"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60C38375"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897" w:type="dxa"/>
          </w:tcPr>
          <w:p w14:paraId="4796FC0A"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r>
      <w:tr w:rsidR="009F3F55" w:rsidRPr="009767CF" w14:paraId="623FD7E3" w14:textId="77777777" w:rsidTr="00813A65">
        <w:trPr>
          <w:trHeight w:val="642"/>
        </w:trPr>
        <w:tc>
          <w:tcPr>
            <w:tcW w:w="568" w:type="dxa"/>
          </w:tcPr>
          <w:p w14:paraId="44032F08"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w:t>
            </w:r>
          </w:p>
        </w:tc>
        <w:tc>
          <w:tcPr>
            <w:tcW w:w="2551" w:type="dxa"/>
          </w:tcPr>
          <w:p w14:paraId="4930219E"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нового здания  детского сада на 35 мест в с.Хлют</w:t>
            </w:r>
          </w:p>
        </w:tc>
        <w:tc>
          <w:tcPr>
            <w:tcW w:w="1843" w:type="dxa"/>
          </w:tcPr>
          <w:p w14:paraId="568690D3" w14:textId="77777777" w:rsidR="009F3F55" w:rsidRPr="009767CF" w:rsidRDefault="009F3F55" w:rsidP="009F3F55">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Администрация муниципального района </w:t>
            </w:r>
          </w:p>
        </w:tc>
        <w:tc>
          <w:tcPr>
            <w:tcW w:w="1531" w:type="dxa"/>
          </w:tcPr>
          <w:p w14:paraId="036ED41C"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Рутульский район с.Хлют</w:t>
            </w:r>
          </w:p>
        </w:tc>
        <w:tc>
          <w:tcPr>
            <w:tcW w:w="737" w:type="dxa"/>
          </w:tcPr>
          <w:p w14:paraId="4DCBE766" w14:textId="77777777" w:rsidR="009F3F55" w:rsidRPr="009767CF" w:rsidRDefault="009F3F55"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w:t>
            </w:r>
            <w:r w:rsidR="00401836" w:rsidRPr="009767CF">
              <w:rPr>
                <w:rFonts w:ascii="Times New Roman" w:eastAsia="Times New Roman" w:hAnsi="Times New Roman" w:cs="Times New Roman"/>
                <w:color w:val="auto"/>
                <w:lang w:bidi="ar-SA"/>
              </w:rPr>
              <w:t>4-2025г.г.</w:t>
            </w:r>
          </w:p>
        </w:tc>
        <w:tc>
          <w:tcPr>
            <w:tcW w:w="964" w:type="dxa"/>
            <w:gridSpan w:val="2"/>
          </w:tcPr>
          <w:p w14:paraId="22791ADC" w14:textId="25A88D24" w:rsidR="009F3F55"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35000</w:t>
            </w:r>
          </w:p>
        </w:tc>
        <w:tc>
          <w:tcPr>
            <w:tcW w:w="885" w:type="dxa"/>
          </w:tcPr>
          <w:p w14:paraId="5BA1214E"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B08257E" w14:textId="4F879CD4" w:rsidR="009F3F55"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предложение</w:t>
            </w:r>
          </w:p>
        </w:tc>
        <w:tc>
          <w:tcPr>
            <w:tcW w:w="958" w:type="dxa"/>
          </w:tcPr>
          <w:p w14:paraId="229315C3" w14:textId="4EB75CA9" w:rsidR="009F3F55"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35000</w:t>
            </w:r>
          </w:p>
        </w:tc>
        <w:tc>
          <w:tcPr>
            <w:tcW w:w="709" w:type="dxa"/>
          </w:tcPr>
          <w:p w14:paraId="7FB69C26"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850" w:type="dxa"/>
          </w:tcPr>
          <w:p w14:paraId="1B91547E"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3384" w:type="dxa"/>
          </w:tcPr>
          <w:p w14:paraId="582B6197"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134BD37F"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316334D3"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c>
          <w:tcPr>
            <w:tcW w:w="897" w:type="dxa"/>
          </w:tcPr>
          <w:p w14:paraId="45EE4E54" w14:textId="77777777" w:rsidR="009F3F55" w:rsidRPr="009767CF" w:rsidRDefault="009F3F55" w:rsidP="00795900">
            <w:pPr>
              <w:widowControl/>
              <w:tabs>
                <w:tab w:val="left" w:pos="1134"/>
              </w:tabs>
              <w:rPr>
                <w:rFonts w:ascii="Times New Roman" w:eastAsia="Times New Roman" w:hAnsi="Times New Roman" w:cs="Times New Roman"/>
                <w:color w:val="auto"/>
                <w:lang w:bidi="ar-SA"/>
              </w:rPr>
            </w:pPr>
          </w:p>
        </w:tc>
      </w:tr>
      <w:tr w:rsidR="00795900" w:rsidRPr="009767CF" w14:paraId="42AB70CD" w14:textId="77777777" w:rsidTr="00813A65">
        <w:trPr>
          <w:trHeight w:val="1205"/>
        </w:trPr>
        <w:tc>
          <w:tcPr>
            <w:tcW w:w="568" w:type="dxa"/>
          </w:tcPr>
          <w:p w14:paraId="464A047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6.</w:t>
            </w:r>
          </w:p>
        </w:tc>
        <w:tc>
          <w:tcPr>
            <w:tcW w:w="2551" w:type="dxa"/>
          </w:tcPr>
          <w:p w14:paraId="209A43BE"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нового здания СОШ на 180мест в с.Шиназ </w:t>
            </w:r>
          </w:p>
        </w:tc>
        <w:tc>
          <w:tcPr>
            <w:tcW w:w="1843" w:type="dxa"/>
          </w:tcPr>
          <w:p w14:paraId="592582D3"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0F18B857" w14:textId="77777777" w:rsidR="00795900" w:rsidRPr="009767CF" w:rsidRDefault="00692954"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w:t>
            </w:r>
            <w:r w:rsidR="00660E97" w:rsidRPr="009767CF">
              <w:rPr>
                <w:rFonts w:ascii="Times New Roman" w:eastAsia="Times New Roman" w:hAnsi="Times New Roman" w:cs="Times New Roman"/>
                <w:color w:val="auto"/>
                <w:lang w:bidi="ar-SA"/>
              </w:rPr>
              <w:t>агестан Рутульский район с.Шиназ</w:t>
            </w:r>
          </w:p>
        </w:tc>
        <w:tc>
          <w:tcPr>
            <w:tcW w:w="737" w:type="dxa"/>
          </w:tcPr>
          <w:p w14:paraId="4264935C" w14:textId="77777777" w:rsidR="00795900" w:rsidRPr="009767CF" w:rsidRDefault="00660E97"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2023-2024г.г.</w:t>
            </w:r>
          </w:p>
        </w:tc>
        <w:tc>
          <w:tcPr>
            <w:tcW w:w="964" w:type="dxa"/>
            <w:gridSpan w:val="2"/>
          </w:tcPr>
          <w:p w14:paraId="2775FB47"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w:t>
            </w:r>
            <w:r w:rsidR="00795900" w:rsidRPr="009767CF">
              <w:rPr>
                <w:rFonts w:ascii="Times New Roman" w:eastAsia="Times New Roman" w:hAnsi="Times New Roman" w:cs="Times New Roman"/>
                <w:color w:val="auto"/>
                <w:lang w:bidi="ar-SA"/>
              </w:rPr>
              <w:t>000</w:t>
            </w:r>
            <w:r w:rsidRPr="009767CF">
              <w:rPr>
                <w:rFonts w:ascii="Times New Roman" w:eastAsia="Times New Roman" w:hAnsi="Times New Roman" w:cs="Times New Roman"/>
                <w:color w:val="auto"/>
                <w:lang w:bidi="ar-SA"/>
              </w:rPr>
              <w:t>0</w:t>
            </w:r>
          </w:p>
        </w:tc>
        <w:tc>
          <w:tcPr>
            <w:tcW w:w="885" w:type="dxa"/>
          </w:tcPr>
          <w:p w14:paraId="743597E0"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47105859"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180000</w:t>
            </w:r>
          </w:p>
        </w:tc>
        <w:tc>
          <w:tcPr>
            <w:tcW w:w="709" w:type="dxa"/>
          </w:tcPr>
          <w:p w14:paraId="591A1E6E"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5A0E4278"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7018CDA2"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ПСД</w:t>
            </w:r>
            <w:r w:rsidR="00660E97" w:rsidRPr="009767CF">
              <w:rPr>
                <w:rFonts w:ascii="Times New Roman" w:eastAsia="Times New Roman" w:hAnsi="Times New Roman" w:cs="Times New Roman"/>
                <w:color w:val="auto"/>
                <w:lang w:bidi="ar-SA"/>
              </w:rPr>
              <w:t xml:space="preserve"> разработана. Мероприятие включено </w:t>
            </w:r>
            <w:r w:rsidRPr="009767CF">
              <w:rPr>
                <w:rFonts w:ascii="Times New Roman" w:eastAsia="Times New Roman" w:hAnsi="Times New Roman" w:cs="Times New Roman"/>
                <w:color w:val="auto"/>
                <w:lang w:bidi="ar-SA"/>
              </w:rPr>
              <w:t>в рамках реализации  государственной программы РФ «Развитие образования»</w:t>
            </w:r>
          </w:p>
        </w:tc>
        <w:tc>
          <w:tcPr>
            <w:tcW w:w="897" w:type="dxa"/>
          </w:tcPr>
          <w:p w14:paraId="0295AA1B"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E228E9" w:rsidRPr="009767CF" w14:paraId="5F308395" w14:textId="77777777" w:rsidTr="00813A65">
        <w:trPr>
          <w:trHeight w:val="1502"/>
        </w:trPr>
        <w:tc>
          <w:tcPr>
            <w:tcW w:w="568" w:type="dxa"/>
          </w:tcPr>
          <w:p w14:paraId="46133BA5"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7</w:t>
            </w:r>
          </w:p>
        </w:tc>
        <w:tc>
          <w:tcPr>
            <w:tcW w:w="2551" w:type="dxa"/>
          </w:tcPr>
          <w:p w14:paraId="6AE40B3F"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детского сада на 30 мест в с.Шиназ</w:t>
            </w:r>
          </w:p>
        </w:tc>
        <w:tc>
          <w:tcPr>
            <w:tcW w:w="1843" w:type="dxa"/>
          </w:tcPr>
          <w:p w14:paraId="499055B7"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413521A0"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с.Шиназ</w:t>
            </w:r>
          </w:p>
        </w:tc>
        <w:tc>
          <w:tcPr>
            <w:tcW w:w="737" w:type="dxa"/>
          </w:tcPr>
          <w:p w14:paraId="2E57D04B" w14:textId="77777777" w:rsidR="00E228E9" w:rsidRPr="009767CF" w:rsidRDefault="009F3F55"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2025</w:t>
            </w:r>
          </w:p>
        </w:tc>
        <w:tc>
          <w:tcPr>
            <w:tcW w:w="964" w:type="dxa"/>
            <w:gridSpan w:val="2"/>
          </w:tcPr>
          <w:p w14:paraId="79DE8690" w14:textId="3020E143" w:rsidR="00E228E9"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30000</w:t>
            </w:r>
          </w:p>
        </w:tc>
        <w:tc>
          <w:tcPr>
            <w:tcW w:w="885" w:type="dxa"/>
          </w:tcPr>
          <w:p w14:paraId="385CE90F"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8DD40CA" w14:textId="5F65B36C" w:rsidR="00E228E9"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0B0B769A" w14:textId="28475CF4" w:rsidR="00E228E9" w:rsidRPr="009767CF" w:rsidRDefault="0076125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30000</w:t>
            </w:r>
          </w:p>
        </w:tc>
        <w:tc>
          <w:tcPr>
            <w:tcW w:w="709" w:type="dxa"/>
          </w:tcPr>
          <w:p w14:paraId="51D1B707"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p>
        </w:tc>
        <w:tc>
          <w:tcPr>
            <w:tcW w:w="850" w:type="dxa"/>
          </w:tcPr>
          <w:p w14:paraId="75677383"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p>
        </w:tc>
        <w:tc>
          <w:tcPr>
            <w:tcW w:w="3384" w:type="dxa"/>
          </w:tcPr>
          <w:p w14:paraId="57B04C56"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216D6081"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1CC75EFB"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p>
        </w:tc>
        <w:tc>
          <w:tcPr>
            <w:tcW w:w="897" w:type="dxa"/>
          </w:tcPr>
          <w:p w14:paraId="2793765D" w14:textId="77777777" w:rsidR="00E228E9" w:rsidRPr="009767CF" w:rsidRDefault="00E228E9" w:rsidP="00795900">
            <w:pPr>
              <w:widowControl/>
              <w:tabs>
                <w:tab w:val="left" w:pos="1134"/>
              </w:tabs>
              <w:rPr>
                <w:rFonts w:ascii="Times New Roman" w:eastAsia="Times New Roman" w:hAnsi="Times New Roman" w:cs="Times New Roman"/>
                <w:color w:val="auto"/>
                <w:lang w:bidi="ar-SA"/>
              </w:rPr>
            </w:pPr>
          </w:p>
        </w:tc>
      </w:tr>
      <w:tr w:rsidR="00401836" w:rsidRPr="009767CF" w14:paraId="423022EE" w14:textId="77777777" w:rsidTr="00813A65">
        <w:trPr>
          <w:trHeight w:val="532"/>
        </w:trPr>
        <w:tc>
          <w:tcPr>
            <w:tcW w:w="568" w:type="dxa"/>
          </w:tcPr>
          <w:p w14:paraId="6334D500"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8</w:t>
            </w:r>
          </w:p>
        </w:tc>
        <w:tc>
          <w:tcPr>
            <w:tcW w:w="2551" w:type="dxa"/>
          </w:tcPr>
          <w:p w14:paraId="7CDC5416"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водопровода </w:t>
            </w:r>
            <w:r w:rsidR="00401836" w:rsidRPr="009767CF">
              <w:rPr>
                <w:rFonts w:ascii="Times New Roman" w:eastAsia="Times New Roman" w:hAnsi="Times New Roman" w:cs="Times New Roman"/>
                <w:color w:val="auto"/>
                <w:lang w:bidi="ar-SA"/>
              </w:rPr>
              <w:t xml:space="preserve"> </w:t>
            </w:r>
            <w:r w:rsidRPr="009767CF">
              <w:rPr>
                <w:rFonts w:ascii="Times New Roman" w:eastAsia="Times New Roman" w:hAnsi="Times New Roman" w:cs="Times New Roman"/>
                <w:color w:val="auto"/>
                <w:lang w:bidi="ar-SA"/>
              </w:rPr>
              <w:t xml:space="preserve">для обеспечения населения с.с. Мюхрек, Цудик, </w:t>
            </w:r>
          </w:p>
          <w:p w14:paraId="2B92D032"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Джилихур  питьевой водой протяженностью 5 км</w:t>
            </w:r>
          </w:p>
        </w:tc>
        <w:tc>
          <w:tcPr>
            <w:tcW w:w="1843" w:type="dxa"/>
          </w:tcPr>
          <w:p w14:paraId="3A49DFE9"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F1FCE01"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районс.Мюхрек Цудик,Джил-ихур</w:t>
            </w:r>
          </w:p>
        </w:tc>
        <w:tc>
          <w:tcPr>
            <w:tcW w:w="737" w:type="dxa"/>
          </w:tcPr>
          <w:p w14:paraId="422EC678" w14:textId="1AB8B882" w:rsidR="00401836" w:rsidRPr="009767CF" w:rsidRDefault="00761255" w:rsidP="007959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2024</w:t>
            </w:r>
          </w:p>
        </w:tc>
        <w:tc>
          <w:tcPr>
            <w:tcW w:w="964" w:type="dxa"/>
            <w:gridSpan w:val="2"/>
          </w:tcPr>
          <w:p w14:paraId="1780B5B9" w14:textId="7FC3F20E" w:rsidR="00401836"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10000</w:t>
            </w:r>
          </w:p>
        </w:tc>
        <w:tc>
          <w:tcPr>
            <w:tcW w:w="885" w:type="dxa"/>
          </w:tcPr>
          <w:p w14:paraId="42EFAE25"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3FC842AA" w14:textId="7FF89163" w:rsidR="00401836"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00B2400A" w14:textId="0F3590F1" w:rsidR="00401836" w:rsidRPr="009767CF" w:rsidRDefault="0076125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10000</w:t>
            </w:r>
          </w:p>
        </w:tc>
        <w:tc>
          <w:tcPr>
            <w:tcW w:w="709" w:type="dxa"/>
          </w:tcPr>
          <w:p w14:paraId="514F6FA9"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50" w:type="dxa"/>
          </w:tcPr>
          <w:p w14:paraId="6F7B90CB"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3384" w:type="dxa"/>
          </w:tcPr>
          <w:p w14:paraId="02F6F8B8"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726E9E59"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97" w:type="dxa"/>
          </w:tcPr>
          <w:p w14:paraId="18BDBE09"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r>
      <w:tr w:rsidR="00401836" w:rsidRPr="009767CF" w14:paraId="353A20A7" w14:textId="77777777" w:rsidTr="00813A65">
        <w:trPr>
          <w:trHeight w:val="469"/>
        </w:trPr>
        <w:tc>
          <w:tcPr>
            <w:tcW w:w="568" w:type="dxa"/>
          </w:tcPr>
          <w:p w14:paraId="4BB8DF20"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9</w:t>
            </w:r>
          </w:p>
        </w:tc>
        <w:tc>
          <w:tcPr>
            <w:tcW w:w="2551" w:type="dxa"/>
          </w:tcPr>
          <w:p w14:paraId="0E54A03A"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спортзала в с.Ихрек</w:t>
            </w:r>
          </w:p>
        </w:tc>
        <w:tc>
          <w:tcPr>
            <w:tcW w:w="1843" w:type="dxa"/>
          </w:tcPr>
          <w:p w14:paraId="5F937D20"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8342D56"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с.Ихрек</w:t>
            </w:r>
          </w:p>
        </w:tc>
        <w:tc>
          <w:tcPr>
            <w:tcW w:w="737" w:type="dxa"/>
          </w:tcPr>
          <w:p w14:paraId="44BC079F" w14:textId="141D3507" w:rsidR="00401836" w:rsidRPr="009767CF" w:rsidRDefault="00761255" w:rsidP="007959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2026</w:t>
            </w:r>
          </w:p>
        </w:tc>
        <w:tc>
          <w:tcPr>
            <w:tcW w:w="964" w:type="dxa"/>
            <w:gridSpan w:val="2"/>
          </w:tcPr>
          <w:p w14:paraId="7C7D2E42" w14:textId="34BC5C8B" w:rsidR="00401836" w:rsidRPr="009767CF" w:rsidRDefault="00813A6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00D808CE">
              <w:rPr>
                <w:rFonts w:ascii="Times New Roman" w:eastAsia="Times New Roman" w:hAnsi="Times New Roman" w:cs="Times New Roman"/>
                <w:color w:val="auto"/>
                <w:lang w:bidi="ar-SA"/>
              </w:rPr>
              <w:t>0000</w:t>
            </w:r>
          </w:p>
        </w:tc>
        <w:tc>
          <w:tcPr>
            <w:tcW w:w="885" w:type="dxa"/>
          </w:tcPr>
          <w:p w14:paraId="4FE12EB9"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9648F76" w14:textId="0CCA56D6" w:rsidR="00401836"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51E09AE0" w14:textId="12A69F28" w:rsidR="00401836" w:rsidRPr="009767CF" w:rsidRDefault="00813A6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00761255">
              <w:rPr>
                <w:rFonts w:ascii="Times New Roman" w:eastAsia="Times New Roman" w:hAnsi="Times New Roman" w:cs="Times New Roman"/>
                <w:color w:val="auto"/>
                <w:lang w:bidi="ar-SA"/>
              </w:rPr>
              <w:t>0000</w:t>
            </w:r>
          </w:p>
        </w:tc>
        <w:tc>
          <w:tcPr>
            <w:tcW w:w="709" w:type="dxa"/>
          </w:tcPr>
          <w:p w14:paraId="30A26AA1"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50" w:type="dxa"/>
          </w:tcPr>
          <w:p w14:paraId="61E16180"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3384" w:type="dxa"/>
          </w:tcPr>
          <w:p w14:paraId="12D4DE39"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0B5DF38C"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1E66627D"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97" w:type="dxa"/>
          </w:tcPr>
          <w:p w14:paraId="58DD19F8"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r>
      <w:tr w:rsidR="00401836" w:rsidRPr="009767CF" w14:paraId="6000C0F8" w14:textId="77777777" w:rsidTr="00813A65">
        <w:trPr>
          <w:trHeight w:val="1283"/>
        </w:trPr>
        <w:tc>
          <w:tcPr>
            <w:tcW w:w="568" w:type="dxa"/>
          </w:tcPr>
          <w:p w14:paraId="12036D2E"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10</w:t>
            </w:r>
          </w:p>
        </w:tc>
        <w:tc>
          <w:tcPr>
            <w:tcW w:w="2551" w:type="dxa"/>
          </w:tcPr>
          <w:p w14:paraId="28802E44"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здания детского сада в с.Аран на 45 мест</w:t>
            </w:r>
          </w:p>
        </w:tc>
        <w:tc>
          <w:tcPr>
            <w:tcW w:w="1843" w:type="dxa"/>
          </w:tcPr>
          <w:p w14:paraId="587BB527"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1CE179D4" w14:textId="77777777" w:rsidR="00401836"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с.Аран</w:t>
            </w:r>
          </w:p>
        </w:tc>
        <w:tc>
          <w:tcPr>
            <w:tcW w:w="737" w:type="dxa"/>
          </w:tcPr>
          <w:p w14:paraId="110B79A2" w14:textId="77777777" w:rsidR="00401836" w:rsidRPr="009767CF" w:rsidRDefault="00401836" w:rsidP="00795900">
            <w:pPr>
              <w:widowControl/>
              <w:rPr>
                <w:rFonts w:ascii="Times New Roman" w:eastAsia="Times New Roman" w:hAnsi="Times New Roman" w:cs="Times New Roman"/>
                <w:color w:val="auto"/>
                <w:lang w:bidi="ar-SA"/>
              </w:rPr>
            </w:pPr>
          </w:p>
        </w:tc>
        <w:tc>
          <w:tcPr>
            <w:tcW w:w="964" w:type="dxa"/>
            <w:gridSpan w:val="2"/>
          </w:tcPr>
          <w:p w14:paraId="0045F780" w14:textId="77875876" w:rsidR="00401836"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885" w:type="dxa"/>
          </w:tcPr>
          <w:p w14:paraId="400ADF23"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7348D18" w14:textId="7C1F17CE" w:rsidR="00401836"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56158FE9" w14:textId="0B76180C" w:rsidR="00401836"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709" w:type="dxa"/>
          </w:tcPr>
          <w:p w14:paraId="143EBCB6"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50" w:type="dxa"/>
          </w:tcPr>
          <w:p w14:paraId="45DA60B8"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3384" w:type="dxa"/>
          </w:tcPr>
          <w:p w14:paraId="171280DE"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3BE672F4"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65BD3B13"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c>
          <w:tcPr>
            <w:tcW w:w="897" w:type="dxa"/>
          </w:tcPr>
          <w:p w14:paraId="279025A4" w14:textId="77777777" w:rsidR="00401836" w:rsidRPr="009767CF" w:rsidRDefault="00401836" w:rsidP="00795900">
            <w:pPr>
              <w:widowControl/>
              <w:tabs>
                <w:tab w:val="left" w:pos="1134"/>
              </w:tabs>
              <w:rPr>
                <w:rFonts w:ascii="Times New Roman" w:eastAsia="Times New Roman" w:hAnsi="Times New Roman" w:cs="Times New Roman"/>
                <w:color w:val="auto"/>
                <w:lang w:bidi="ar-SA"/>
              </w:rPr>
            </w:pPr>
          </w:p>
        </w:tc>
      </w:tr>
      <w:tr w:rsidR="00AE7D8A" w:rsidRPr="009767CF" w14:paraId="6F30876E" w14:textId="77777777" w:rsidTr="00813A65">
        <w:trPr>
          <w:trHeight w:val="595"/>
        </w:trPr>
        <w:tc>
          <w:tcPr>
            <w:tcW w:w="568" w:type="dxa"/>
          </w:tcPr>
          <w:p w14:paraId="17F7D35F"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11</w:t>
            </w:r>
          </w:p>
        </w:tc>
        <w:tc>
          <w:tcPr>
            <w:tcW w:w="2551" w:type="dxa"/>
          </w:tcPr>
          <w:p w14:paraId="19749EDC"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административногго здания </w:t>
            </w:r>
            <w:r w:rsidR="0072301C" w:rsidRPr="009767CF">
              <w:rPr>
                <w:rFonts w:ascii="Times New Roman" w:eastAsia="Times New Roman" w:hAnsi="Times New Roman" w:cs="Times New Roman"/>
                <w:color w:val="auto"/>
                <w:lang w:bidi="ar-SA"/>
              </w:rPr>
              <w:t xml:space="preserve">сельсовета </w:t>
            </w:r>
            <w:r w:rsidRPr="009767CF">
              <w:rPr>
                <w:rFonts w:ascii="Times New Roman" w:eastAsia="Times New Roman" w:hAnsi="Times New Roman" w:cs="Times New Roman"/>
                <w:color w:val="auto"/>
                <w:lang w:bidi="ar-SA"/>
              </w:rPr>
              <w:t>в с.Ихрек</w:t>
            </w:r>
          </w:p>
        </w:tc>
        <w:tc>
          <w:tcPr>
            <w:tcW w:w="1843" w:type="dxa"/>
          </w:tcPr>
          <w:p w14:paraId="29FF0C01"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87C510A"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с.Ихрек</w:t>
            </w:r>
          </w:p>
        </w:tc>
        <w:tc>
          <w:tcPr>
            <w:tcW w:w="737" w:type="dxa"/>
          </w:tcPr>
          <w:p w14:paraId="143DBBD6" w14:textId="77777777" w:rsidR="00AE7D8A" w:rsidRPr="009767CF" w:rsidRDefault="00AE7D8A" w:rsidP="00795900">
            <w:pPr>
              <w:widowControl/>
              <w:rPr>
                <w:rFonts w:ascii="Times New Roman" w:eastAsia="Times New Roman" w:hAnsi="Times New Roman" w:cs="Times New Roman"/>
                <w:color w:val="auto"/>
                <w:lang w:bidi="ar-SA"/>
              </w:rPr>
            </w:pPr>
          </w:p>
        </w:tc>
        <w:tc>
          <w:tcPr>
            <w:tcW w:w="964" w:type="dxa"/>
            <w:gridSpan w:val="2"/>
          </w:tcPr>
          <w:p w14:paraId="1F5BB3FF" w14:textId="5B63ECD6" w:rsidR="00AE7D8A"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885" w:type="dxa"/>
          </w:tcPr>
          <w:p w14:paraId="1FC21DB4"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C14FA68" w14:textId="74FA43E0" w:rsidR="00AE7D8A"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6BD7272B" w14:textId="301D42F7" w:rsidR="00AE7D8A"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709" w:type="dxa"/>
          </w:tcPr>
          <w:p w14:paraId="38069016"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850" w:type="dxa"/>
          </w:tcPr>
          <w:p w14:paraId="6ED27262"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3384" w:type="dxa"/>
          </w:tcPr>
          <w:p w14:paraId="742F235D"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4F6CAC15"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1A7B0401"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897" w:type="dxa"/>
          </w:tcPr>
          <w:p w14:paraId="7C554B23"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r>
      <w:tr w:rsidR="00AE7D8A" w:rsidRPr="009767CF" w14:paraId="6113C36D" w14:textId="77777777" w:rsidTr="00813A65">
        <w:trPr>
          <w:trHeight w:val="1314"/>
        </w:trPr>
        <w:tc>
          <w:tcPr>
            <w:tcW w:w="568" w:type="dxa"/>
          </w:tcPr>
          <w:p w14:paraId="33C881C5"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w:t>
            </w:r>
          </w:p>
        </w:tc>
        <w:tc>
          <w:tcPr>
            <w:tcW w:w="2551" w:type="dxa"/>
          </w:tcPr>
          <w:p w14:paraId="2E273151"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здания СОШ в с.Ихрек на 250 мест</w:t>
            </w:r>
          </w:p>
        </w:tc>
        <w:tc>
          <w:tcPr>
            <w:tcW w:w="1843" w:type="dxa"/>
          </w:tcPr>
          <w:p w14:paraId="309BC698"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631E8AB6" w14:textId="77777777" w:rsidR="00AE7D8A"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с.Ихрек</w:t>
            </w:r>
          </w:p>
        </w:tc>
        <w:tc>
          <w:tcPr>
            <w:tcW w:w="737" w:type="dxa"/>
          </w:tcPr>
          <w:p w14:paraId="25BC4BA0" w14:textId="77777777" w:rsidR="00AE7D8A" w:rsidRPr="009767CF" w:rsidRDefault="00AE7D8A" w:rsidP="00795900">
            <w:pPr>
              <w:widowControl/>
              <w:rPr>
                <w:rFonts w:ascii="Times New Roman" w:eastAsia="Times New Roman" w:hAnsi="Times New Roman" w:cs="Times New Roman"/>
                <w:color w:val="auto"/>
                <w:lang w:bidi="ar-SA"/>
              </w:rPr>
            </w:pPr>
          </w:p>
        </w:tc>
        <w:tc>
          <w:tcPr>
            <w:tcW w:w="964" w:type="dxa"/>
            <w:gridSpan w:val="2"/>
          </w:tcPr>
          <w:p w14:paraId="43ADF4FE" w14:textId="6DA4BF68" w:rsidR="00AE7D8A"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200000</w:t>
            </w:r>
          </w:p>
        </w:tc>
        <w:tc>
          <w:tcPr>
            <w:tcW w:w="885" w:type="dxa"/>
          </w:tcPr>
          <w:p w14:paraId="7BE511D1"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039C9323" w14:textId="1DE971DE" w:rsidR="00AE7D8A"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28C5578B" w14:textId="410976E1" w:rsidR="00AE7D8A"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200000</w:t>
            </w:r>
          </w:p>
        </w:tc>
        <w:tc>
          <w:tcPr>
            <w:tcW w:w="709" w:type="dxa"/>
          </w:tcPr>
          <w:p w14:paraId="35BC4152"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850" w:type="dxa"/>
          </w:tcPr>
          <w:p w14:paraId="1222A7C1"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3384" w:type="dxa"/>
          </w:tcPr>
          <w:p w14:paraId="5511838C"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1BF07E6F"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568A5D18"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c>
          <w:tcPr>
            <w:tcW w:w="897" w:type="dxa"/>
          </w:tcPr>
          <w:p w14:paraId="15225496" w14:textId="77777777" w:rsidR="00AE7D8A" w:rsidRPr="009767CF" w:rsidRDefault="00AE7D8A" w:rsidP="00795900">
            <w:pPr>
              <w:widowControl/>
              <w:tabs>
                <w:tab w:val="left" w:pos="1134"/>
              </w:tabs>
              <w:rPr>
                <w:rFonts w:ascii="Times New Roman" w:eastAsia="Times New Roman" w:hAnsi="Times New Roman" w:cs="Times New Roman"/>
                <w:color w:val="auto"/>
                <w:lang w:bidi="ar-SA"/>
              </w:rPr>
            </w:pPr>
          </w:p>
        </w:tc>
      </w:tr>
      <w:tr w:rsidR="0072301C" w:rsidRPr="009767CF" w14:paraId="7B6529BB" w14:textId="77777777" w:rsidTr="00813A65">
        <w:trPr>
          <w:trHeight w:val="595"/>
        </w:trPr>
        <w:tc>
          <w:tcPr>
            <w:tcW w:w="568" w:type="dxa"/>
          </w:tcPr>
          <w:p w14:paraId="4E3D0AA2"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13</w:t>
            </w:r>
          </w:p>
        </w:tc>
        <w:tc>
          <w:tcPr>
            <w:tcW w:w="2551" w:type="dxa"/>
          </w:tcPr>
          <w:p w14:paraId="16CDC11F"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здания детского сада в с.Кина на 45 мест</w:t>
            </w:r>
          </w:p>
        </w:tc>
        <w:tc>
          <w:tcPr>
            <w:tcW w:w="1843" w:type="dxa"/>
          </w:tcPr>
          <w:p w14:paraId="6E7674B0"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51676724"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с.Кина</w:t>
            </w:r>
          </w:p>
        </w:tc>
        <w:tc>
          <w:tcPr>
            <w:tcW w:w="737" w:type="dxa"/>
          </w:tcPr>
          <w:p w14:paraId="06ECBCCE" w14:textId="77777777" w:rsidR="0072301C" w:rsidRPr="009767CF" w:rsidRDefault="0072301C" w:rsidP="00795900">
            <w:pPr>
              <w:widowControl/>
              <w:rPr>
                <w:rFonts w:ascii="Times New Roman" w:eastAsia="Times New Roman" w:hAnsi="Times New Roman" w:cs="Times New Roman"/>
                <w:color w:val="auto"/>
                <w:lang w:bidi="ar-SA"/>
              </w:rPr>
            </w:pPr>
          </w:p>
        </w:tc>
        <w:tc>
          <w:tcPr>
            <w:tcW w:w="964" w:type="dxa"/>
            <w:gridSpan w:val="2"/>
          </w:tcPr>
          <w:p w14:paraId="4313CD74" w14:textId="7FF86091" w:rsidR="0072301C"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885" w:type="dxa"/>
          </w:tcPr>
          <w:p w14:paraId="780FE45A"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9BDB1D5" w14:textId="14B842BD" w:rsidR="0072301C"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2D5C184A" w14:textId="60A16DF5" w:rsidR="0072301C"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709" w:type="dxa"/>
          </w:tcPr>
          <w:p w14:paraId="411C958A"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850" w:type="dxa"/>
          </w:tcPr>
          <w:p w14:paraId="00A1B3FE"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3384" w:type="dxa"/>
          </w:tcPr>
          <w:p w14:paraId="2E2DF35A" w14:textId="77777777" w:rsidR="009D6912"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33DD8A5B" w14:textId="77777777" w:rsidR="009D6912" w:rsidRDefault="009D6912" w:rsidP="009D691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5682B71E"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897" w:type="dxa"/>
          </w:tcPr>
          <w:p w14:paraId="6FB7DB4E"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r>
      <w:tr w:rsidR="0072301C" w:rsidRPr="009767CF" w14:paraId="37931B13" w14:textId="77777777" w:rsidTr="00813A65">
        <w:trPr>
          <w:trHeight w:val="1283"/>
        </w:trPr>
        <w:tc>
          <w:tcPr>
            <w:tcW w:w="568" w:type="dxa"/>
          </w:tcPr>
          <w:p w14:paraId="72FEE870"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14</w:t>
            </w:r>
          </w:p>
        </w:tc>
        <w:tc>
          <w:tcPr>
            <w:tcW w:w="2551" w:type="dxa"/>
          </w:tcPr>
          <w:p w14:paraId="3827F41E"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здания детского сада в с.Гельмец на 45 мест</w:t>
            </w:r>
          </w:p>
        </w:tc>
        <w:tc>
          <w:tcPr>
            <w:tcW w:w="1843" w:type="dxa"/>
          </w:tcPr>
          <w:p w14:paraId="6FCCFE3C"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26422DBF"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с.Гельмец</w:t>
            </w:r>
          </w:p>
        </w:tc>
        <w:tc>
          <w:tcPr>
            <w:tcW w:w="737" w:type="dxa"/>
          </w:tcPr>
          <w:p w14:paraId="53E1CC3B" w14:textId="77777777" w:rsidR="0072301C" w:rsidRPr="009767CF" w:rsidRDefault="0072301C" w:rsidP="00795900">
            <w:pPr>
              <w:widowControl/>
              <w:rPr>
                <w:rFonts w:ascii="Times New Roman" w:eastAsia="Times New Roman" w:hAnsi="Times New Roman" w:cs="Times New Roman"/>
                <w:color w:val="auto"/>
                <w:lang w:bidi="ar-SA"/>
              </w:rPr>
            </w:pPr>
          </w:p>
        </w:tc>
        <w:tc>
          <w:tcPr>
            <w:tcW w:w="964" w:type="dxa"/>
            <w:gridSpan w:val="2"/>
          </w:tcPr>
          <w:p w14:paraId="1864D717" w14:textId="42E3196B" w:rsidR="0072301C"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885" w:type="dxa"/>
          </w:tcPr>
          <w:p w14:paraId="24F6F36F"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F9C5728" w14:textId="30E5B9A6" w:rsidR="0072301C"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5BC89683" w14:textId="2EE64ED7" w:rsidR="0072301C"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45000</w:t>
            </w:r>
          </w:p>
        </w:tc>
        <w:tc>
          <w:tcPr>
            <w:tcW w:w="709" w:type="dxa"/>
          </w:tcPr>
          <w:p w14:paraId="3942F888"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850" w:type="dxa"/>
          </w:tcPr>
          <w:p w14:paraId="5945442F"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3384" w:type="dxa"/>
          </w:tcPr>
          <w:p w14:paraId="18B5A1C8" w14:textId="77777777" w:rsidR="009D6912" w:rsidRDefault="009D6912"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определено</w:t>
            </w:r>
            <w:r w:rsidRPr="009767CF">
              <w:rPr>
                <w:rFonts w:ascii="Times New Roman" w:eastAsia="Times New Roman" w:hAnsi="Times New Roman" w:cs="Times New Roman"/>
                <w:color w:val="auto"/>
                <w:lang w:bidi="ar-SA"/>
              </w:rPr>
              <w:t xml:space="preserve"> </w:t>
            </w:r>
          </w:p>
          <w:p w14:paraId="2F389806" w14:textId="34F43C2F" w:rsidR="0072301C" w:rsidRDefault="009D6912"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p w14:paraId="5155A38D" w14:textId="4AD05793" w:rsidR="009D6912" w:rsidRPr="009767CF" w:rsidRDefault="009D6912" w:rsidP="009D691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tc>
        <w:tc>
          <w:tcPr>
            <w:tcW w:w="897" w:type="dxa"/>
          </w:tcPr>
          <w:p w14:paraId="5D704850"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r>
      <w:tr w:rsidR="0072301C" w:rsidRPr="009767CF" w14:paraId="4E8CAEFB" w14:textId="77777777" w:rsidTr="00813A65">
        <w:trPr>
          <w:trHeight w:val="449"/>
        </w:trPr>
        <w:tc>
          <w:tcPr>
            <w:tcW w:w="568" w:type="dxa"/>
          </w:tcPr>
          <w:p w14:paraId="218284F7"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15</w:t>
            </w:r>
          </w:p>
        </w:tc>
        <w:tc>
          <w:tcPr>
            <w:tcW w:w="2551" w:type="dxa"/>
          </w:tcPr>
          <w:p w14:paraId="2733C223"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водопровода в с.Гельмец протяженностью </w:t>
            </w:r>
            <w:r w:rsidR="003B2461" w:rsidRPr="009767CF">
              <w:rPr>
                <w:rFonts w:ascii="Times New Roman" w:eastAsia="Times New Roman" w:hAnsi="Times New Roman" w:cs="Times New Roman"/>
                <w:color w:val="auto"/>
                <w:lang w:bidi="ar-SA"/>
              </w:rPr>
              <w:t>3км</w:t>
            </w:r>
          </w:p>
        </w:tc>
        <w:tc>
          <w:tcPr>
            <w:tcW w:w="1843" w:type="dxa"/>
          </w:tcPr>
          <w:p w14:paraId="07AB7A5B" w14:textId="77777777" w:rsidR="0072301C" w:rsidRPr="009767CF" w:rsidRDefault="003B2461"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5881AD07"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с.Гельмец</w:t>
            </w:r>
          </w:p>
        </w:tc>
        <w:tc>
          <w:tcPr>
            <w:tcW w:w="737" w:type="dxa"/>
          </w:tcPr>
          <w:p w14:paraId="01D7D9B0" w14:textId="77777777" w:rsidR="0072301C" w:rsidRPr="009767CF" w:rsidRDefault="0072301C" w:rsidP="00795900">
            <w:pPr>
              <w:widowControl/>
              <w:rPr>
                <w:rFonts w:ascii="Times New Roman" w:eastAsia="Times New Roman" w:hAnsi="Times New Roman" w:cs="Times New Roman"/>
                <w:color w:val="auto"/>
                <w:lang w:bidi="ar-SA"/>
              </w:rPr>
            </w:pPr>
          </w:p>
        </w:tc>
        <w:tc>
          <w:tcPr>
            <w:tcW w:w="964" w:type="dxa"/>
            <w:gridSpan w:val="2"/>
          </w:tcPr>
          <w:p w14:paraId="50C6D6E1" w14:textId="089FE870" w:rsidR="0072301C" w:rsidRPr="009767CF" w:rsidRDefault="00D808CE"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885" w:type="dxa"/>
          </w:tcPr>
          <w:p w14:paraId="7568733F"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772E5A71" w14:textId="431A1F83" w:rsidR="0072301C"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485096B0" w14:textId="7886A530" w:rsidR="0072301C" w:rsidRPr="009767CF" w:rsidRDefault="00F43F8F"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709" w:type="dxa"/>
          </w:tcPr>
          <w:p w14:paraId="56B1BEAB"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850" w:type="dxa"/>
          </w:tcPr>
          <w:p w14:paraId="7BEC9310"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c>
          <w:tcPr>
            <w:tcW w:w="3384" w:type="dxa"/>
          </w:tcPr>
          <w:p w14:paraId="3DD2D110" w14:textId="5F6051EC" w:rsidR="0072301C" w:rsidRPr="009767CF" w:rsidRDefault="009D6912"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5BAB1D37" w14:textId="77777777" w:rsidR="0072301C" w:rsidRPr="009767CF" w:rsidRDefault="0072301C" w:rsidP="00795900">
            <w:pPr>
              <w:widowControl/>
              <w:tabs>
                <w:tab w:val="left" w:pos="1134"/>
              </w:tabs>
              <w:rPr>
                <w:rFonts w:ascii="Times New Roman" w:eastAsia="Times New Roman" w:hAnsi="Times New Roman" w:cs="Times New Roman"/>
                <w:color w:val="auto"/>
                <w:lang w:bidi="ar-SA"/>
              </w:rPr>
            </w:pPr>
          </w:p>
        </w:tc>
      </w:tr>
      <w:tr w:rsidR="00795900" w:rsidRPr="009767CF" w14:paraId="510D6321" w14:textId="77777777" w:rsidTr="00813A65">
        <w:trPr>
          <w:trHeight w:val="1127"/>
        </w:trPr>
        <w:tc>
          <w:tcPr>
            <w:tcW w:w="568" w:type="dxa"/>
          </w:tcPr>
          <w:p w14:paraId="0621B186" w14:textId="77777777" w:rsidR="00795900" w:rsidRPr="009767CF" w:rsidRDefault="003B2461"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16</w:t>
            </w:r>
          </w:p>
        </w:tc>
        <w:tc>
          <w:tcPr>
            <w:tcW w:w="2551" w:type="dxa"/>
          </w:tcPr>
          <w:p w14:paraId="55A40917"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здания ФАП в с.Согют</w:t>
            </w:r>
          </w:p>
        </w:tc>
        <w:tc>
          <w:tcPr>
            <w:tcW w:w="1843" w:type="dxa"/>
          </w:tcPr>
          <w:p w14:paraId="10FDA607" w14:textId="77777777" w:rsidR="00795900" w:rsidRPr="009767CF" w:rsidRDefault="00703A96"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6DD718E1" w14:textId="77777777" w:rsidR="00795900" w:rsidRPr="009767CF" w:rsidRDefault="00692954" w:rsidP="00692954">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w:t>
            </w:r>
            <w:r w:rsidR="00660E97" w:rsidRPr="009767CF">
              <w:rPr>
                <w:rFonts w:ascii="Times New Roman" w:eastAsia="Times New Roman" w:hAnsi="Times New Roman" w:cs="Times New Roman"/>
                <w:color w:val="auto"/>
                <w:lang w:bidi="ar-SA"/>
              </w:rPr>
              <w:t>агестан Рутульский район с.Согют</w:t>
            </w:r>
          </w:p>
        </w:tc>
        <w:tc>
          <w:tcPr>
            <w:tcW w:w="737" w:type="dxa"/>
          </w:tcPr>
          <w:p w14:paraId="6FE274BC" w14:textId="77777777" w:rsidR="00795900" w:rsidRPr="009767CF" w:rsidRDefault="00795900" w:rsidP="00795900">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2024</w:t>
            </w:r>
          </w:p>
        </w:tc>
        <w:tc>
          <w:tcPr>
            <w:tcW w:w="964" w:type="dxa"/>
            <w:gridSpan w:val="2"/>
          </w:tcPr>
          <w:p w14:paraId="5DA53A05"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w:t>
            </w:r>
            <w:r w:rsidR="00795900" w:rsidRPr="009767CF">
              <w:rPr>
                <w:rFonts w:ascii="Times New Roman" w:eastAsia="Times New Roman" w:hAnsi="Times New Roman" w:cs="Times New Roman"/>
                <w:color w:val="auto"/>
                <w:lang w:bidi="ar-SA"/>
              </w:rPr>
              <w:t>000</w:t>
            </w:r>
          </w:p>
        </w:tc>
        <w:tc>
          <w:tcPr>
            <w:tcW w:w="885" w:type="dxa"/>
          </w:tcPr>
          <w:p w14:paraId="26AFB70C"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958" w:type="dxa"/>
          </w:tcPr>
          <w:p w14:paraId="3E0E0A0C" w14:textId="77777777" w:rsidR="00795900" w:rsidRPr="009767CF" w:rsidRDefault="00660E97"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12000</w:t>
            </w:r>
          </w:p>
        </w:tc>
        <w:tc>
          <w:tcPr>
            <w:tcW w:w="709" w:type="dxa"/>
          </w:tcPr>
          <w:p w14:paraId="3BA43B29"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850" w:type="dxa"/>
          </w:tcPr>
          <w:p w14:paraId="267E74B4"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c>
          <w:tcPr>
            <w:tcW w:w="3384" w:type="dxa"/>
          </w:tcPr>
          <w:p w14:paraId="5C4FEAF1"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Ведутся работы по разраб</w:t>
            </w:r>
            <w:r w:rsidR="00660E97" w:rsidRPr="009767CF">
              <w:rPr>
                <w:rFonts w:ascii="Times New Roman" w:eastAsia="Times New Roman" w:hAnsi="Times New Roman" w:cs="Times New Roman"/>
                <w:color w:val="auto"/>
                <w:lang w:bidi="ar-SA"/>
              </w:rPr>
              <w:t xml:space="preserve">отке ПСД. Мероприятие включено </w:t>
            </w:r>
            <w:r w:rsidRPr="009767CF">
              <w:rPr>
                <w:rFonts w:ascii="Times New Roman" w:eastAsia="Times New Roman" w:hAnsi="Times New Roman" w:cs="Times New Roman"/>
                <w:color w:val="auto"/>
                <w:lang w:bidi="ar-SA"/>
              </w:rPr>
              <w:t>в рамках реализации  государственной программы РФ «Развитие образования»</w:t>
            </w:r>
          </w:p>
        </w:tc>
        <w:tc>
          <w:tcPr>
            <w:tcW w:w="897" w:type="dxa"/>
          </w:tcPr>
          <w:p w14:paraId="00F4F952" w14:textId="77777777" w:rsidR="00795900" w:rsidRPr="009767CF" w:rsidRDefault="00795900" w:rsidP="00795900">
            <w:pPr>
              <w:widowControl/>
              <w:tabs>
                <w:tab w:val="left" w:pos="1134"/>
              </w:tabs>
              <w:rPr>
                <w:rFonts w:ascii="Times New Roman" w:eastAsia="Times New Roman" w:hAnsi="Times New Roman" w:cs="Times New Roman"/>
                <w:color w:val="auto"/>
                <w:lang w:bidi="ar-SA"/>
              </w:rPr>
            </w:pPr>
          </w:p>
        </w:tc>
      </w:tr>
      <w:tr w:rsidR="003B2461" w:rsidRPr="009767CF" w14:paraId="24C3462E" w14:textId="77777777" w:rsidTr="00813A65">
        <w:trPr>
          <w:trHeight w:val="532"/>
        </w:trPr>
        <w:tc>
          <w:tcPr>
            <w:tcW w:w="568" w:type="dxa"/>
          </w:tcPr>
          <w:p w14:paraId="09A0C681"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2551" w:type="dxa"/>
          </w:tcPr>
          <w:p w14:paraId="77EBF5D0"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1843" w:type="dxa"/>
          </w:tcPr>
          <w:p w14:paraId="32421A2F"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1531" w:type="dxa"/>
          </w:tcPr>
          <w:p w14:paraId="2CF34D06" w14:textId="77777777" w:rsidR="003B2461" w:rsidRPr="009767CF" w:rsidRDefault="003B2461" w:rsidP="00692954">
            <w:pPr>
              <w:widowControl/>
              <w:rPr>
                <w:rFonts w:ascii="Times New Roman" w:eastAsia="Times New Roman" w:hAnsi="Times New Roman" w:cs="Times New Roman"/>
                <w:color w:val="auto"/>
                <w:lang w:bidi="ar-SA"/>
              </w:rPr>
            </w:pPr>
          </w:p>
        </w:tc>
        <w:tc>
          <w:tcPr>
            <w:tcW w:w="737" w:type="dxa"/>
          </w:tcPr>
          <w:p w14:paraId="0CDEB1C1" w14:textId="77777777" w:rsidR="003B2461" w:rsidRPr="009767CF" w:rsidRDefault="003B2461" w:rsidP="00795900">
            <w:pPr>
              <w:widowControl/>
              <w:rPr>
                <w:rFonts w:ascii="Times New Roman" w:eastAsia="Times New Roman" w:hAnsi="Times New Roman" w:cs="Times New Roman"/>
                <w:color w:val="auto"/>
                <w:lang w:bidi="ar-SA"/>
              </w:rPr>
            </w:pPr>
          </w:p>
        </w:tc>
        <w:tc>
          <w:tcPr>
            <w:tcW w:w="964" w:type="dxa"/>
            <w:gridSpan w:val="2"/>
          </w:tcPr>
          <w:p w14:paraId="5655F308"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885" w:type="dxa"/>
          </w:tcPr>
          <w:p w14:paraId="3A596368"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958" w:type="dxa"/>
          </w:tcPr>
          <w:p w14:paraId="12475D08"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709" w:type="dxa"/>
          </w:tcPr>
          <w:p w14:paraId="56C8C3FC"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850" w:type="dxa"/>
          </w:tcPr>
          <w:p w14:paraId="6F1390B5"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3384" w:type="dxa"/>
          </w:tcPr>
          <w:p w14:paraId="5CA35AC0"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897" w:type="dxa"/>
          </w:tcPr>
          <w:p w14:paraId="01DD6047"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r>
      <w:tr w:rsidR="003B2461" w:rsidRPr="009767CF" w14:paraId="0F061EA4" w14:textId="77777777" w:rsidTr="00813A65">
        <w:trPr>
          <w:trHeight w:val="610"/>
        </w:trPr>
        <w:tc>
          <w:tcPr>
            <w:tcW w:w="568" w:type="dxa"/>
          </w:tcPr>
          <w:p w14:paraId="72682A01" w14:textId="726602EA" w:rsidR="003B2461" w:rsidRPr="009767CF" w:rsidRDefault="009D6912"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17</w:t>
            </w:r>
          </w:p>
        </w:tc>
        <w:tc>
          <w:tcPr>
            <w:tcW w:w="2551" w:type="dxa"/>
          </w:tcPr>
          <w:p w14:paraId="21204A4C"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спортплощадки в с.Мишлеш</w:t>
            </w:r>
          </w:p>
        </w:tc>
        <w:tc>
          <w:tcPr>
            <w:tcW w:w="1843" w:type="dxa"/>
          </w:tcPr>
          <w:p w14:paraId="6ECF08AB"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178C77C4" w14:textId="77777777" w:rsidR="003B2461" w:rsidRPr="009767CF" w:rsidRDefault="003B2461" w:rsidP="00692954">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с.Согют</w:t>
            </w:r>
          </w:p>
          <w:p w14:paraId="02DB668F" w14:textId="77777777" w:rsidR="00B32E0A" w:rsidRPr="009767CF" w:rsidRDefault="00B32E0A" w:rsidP="00692954">
            <w:pPr>
              <w:widowControl/>
              <w:rPr>
                <w:rFonts w:ascii="Times New Roman" w:eastAsia="Times New Roman" w:hAnsi="Times New Roman" w:cs="Times New Roman"/>
                <w:color w:val="auto"/>
                <w:lang w:bidi="ar-SA"/>
              </w:rPr>
            </w:pPr>
          </w:p>
          <w:p w14:paraId="35FA32F3" w14:textId="77777777" w:rsidR="00B32E0A" w:rsidRPr="009767CF" w:rsidRDefault="00B32E0A" w:rsidP="00692954">
            <w:pPr>
              <w:widowControl/>
              <w:rPr>
                <w:rFonts w:ascii="Times New Roman" w:eastAsia="Times New Roman" w:hAnsi="Times New Roman" w:cs="Times New Roman"/>
                <w:color w:val="auto"/>
                <w:lang w:bidi="ar-SA"/>
              </w:rPr>
            </w:pPr>
          </w:p>
        </w:tc>
        <w:tc>
          <w:tcPr>
            <w:tcW w:w="737" w:type="dxa"/>
          </w:tcPr>
          <w:p w14:paraId="5A815431" w14:textId="5327EE8B" w:rsidR="003B2461" w:rsidRPr="009767CF" w:rsidRDefault="00A178EE" w:rsidP="007959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2022</w:t>
            </w:r>
          </w:p>
        </w:tc>
        <w:tc>
          <w:tcPr>
            <w:tcW w:w="964" w:type="dxa"/>
            <w:gridSpan w:val="2"/>
          </w:tcPr>
          <w:p w14:paraId="2E87CA52" w14:textId="10F460D3" w:rsidR="003B2461" w:rsidRPr="009767CF" w:rsidRDefault="0076125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5000</w:t>
            </w:r>
          </w:p>
        </w:tc>
        <w:tc>
          <w:tcPr>
            <w:tcW w:w="885" w:type="dxa"/>
          </w:tcPr>
          <w:p w14:paraId="2A69828F"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958" w:type="dxa"/>
          </w:tcPr>
          <w:p w14:paraId="2CC26877" w14:textId="2E8DE1F4" w:rsidR="003B2461" w:rsidRPr="009767CF" w:rsidRDefault="00761255"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5000</w:t>
            </w:r>
          </w:p>
        </w:tc>
        <w:tc>
          <w:tcPr>
            <w:tcW w:w="709" w:type="dxa"/>
          </w:tcPr>
          <w:p w14:paraId="392E5FC4"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850" w:type="dxa"/>
          </w:tcPr>
          <w:p w14:paraId="431CC76E"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c>
          <w:tcPr>
            <w:tcW w:w="3384" w:type="dxa"/>
          </w:tcPr>
          <w:p w14:paraId="376DE35A" w14:textId="77777777" w:rsidR="003B2461" w:rsidRDefault="009D6912" w:rsidP="0079590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Место определено </w:t>
            </w:r>
          </w:p>
          <w:p w14:paraId="421BB003" w14:textId="0DB7CDD6" w:rsidR="009D6912" w:rsidRPr="009767CF" w:rsidRDefault="009D6912" w:rsidP="0079590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3B3C2FE4" w14:textId="77777777" w:rsidR="003B2461" w:rsidRPr="009767CF" w:rsidRDefault="003B2461" w:rsidP="00795900">
            <w:pPr>
              <w:widowControl/>
              <w:tabs>
                <w:tab w:val="left" w:pos="1134"/>
              </w:tabs>
              <w:rPr>
                <w:rFonts w:ascii="Times New Roman" w:eastAsia="Times New Roman" w:hAnsi="Times New Roman" w:cs="Times New Roman"/>
                <w:color w:val="auto"/>
                <w:lang w:bidi="ar-SA"/>
              </w:rPr>
            </w:pPr>
          </w:p>
        </w:tc>
      </w:tr>
      <w:tr w:rsidR="003B2461" w:rsidRPr="009767CF" w14:paraId="5C54AC6B" w14:textId="77777777" w:rsidTr="00813A65">
        <w:trPr>
          <w:trHeight w:val="899"/>
        </w:trPr>
        <w:tc>
          <w:tcPr>
            <w:tcW w:w="568" w:type="dxa"/>
          </w:tcPr>
          <w:p w14:paraId="78D220C3" w14:textId="6F90A759"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18</w:t>
            </w:r>
          </w:p>
        </w:tc>
        <w:tc>
          <w:tcPr>
            <w:tcW w:w="2551" w:type="dxa"/>
          </w:tcPr>
          <w:p w14:paraId="303FD8F8"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водопровода в с.Мишлеш протяженностью 3 км.</w:t>
            </w:r>
          </w:p>
        </w:tc>
        <w:tc>
          <w:tcPr>
            <w:tcW w:w="1843" w:type="dxa"/>
          </w:tcPr>
          <w:p w14:paraId="1C736CF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13276B5D"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с.Мишлеш</w:t>
            </w:r>
          </w:p>
        </w:tc>
        <w:tc>
          <w:tcPr>
            <w:tcW w:w="737" w:type="dxa"/>
          </w:tcPr>
          <w:p w14:paraId="6A4E9464" w14:textId="77777777" w:rsidR="003B2461" w:rsidRPr="009767CF" w:rsidRDefault="003B2461" w:rsidP="003B2461">
            <w:pPr>
              <w:widowControl/>
              <w:rPr>
                <w:rFonts w:ascii="Times New Roman" w:eastAsia="Times New Roman" w:hAnsi="Times New Roman" w:cs="Times New Roman"/>
                <w:color w:val="auto"/>
                <w:lang w:bidi="ar-SA"/>
              </w:rPr>
            </w:pPr>
          </w:p>
        </w:tc>
        <w:tc>
          <w:tcPr>
            <w:tcW w:w="964" w:type="dxa"/>
            <w:gridSpan w:val="2"/>
          </w:tcPr>
          <w:p w14:paraId="639FB6B7" w14:textId="03937F18" w:rsidR="003B2461" w:rsidRPr="009767CF" w:rsidRDefault="00D808CE"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885" w:type="dxa"/>
          </w:tcPr>
          <w:p w14:paraId="4FC1CA79"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01316406" w14:textId="58815A0C" w:rsidR="003B2461"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5ED6EFFA" w14:textId="069B20B6" w:rsidR="003B2461" w:rsidRPr="009767CF" w:rsidRDefault="00761255"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25000</w:t>
            </w:r>
          </w:p>
        </w:tc>
        <w:tc>
          <w:tcPr>
            <w:tcW w:w="709" w:type="dxa"/>
          </w:tcPr>
          <w:p w14:paraId="76C133B1"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6CE90BD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4378A275" w14:textId="1123982A" w:rsidR="003B2461" w:rsidRPr="009767CF" w:rsidRDefault="009D6912"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05FD2A84"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1B4D9456" w14:textId="77777777" w:rsidTr="00813A65">
        <w:trPr>
          <w:trHeight w:val="1247"/>
        </w:trPr>
        <w:tc>
          <w:tcPr>
            <w:tcW w:w="568" w:type="dxa"/>
          </w:tcPr>
          <w:p w14:paraId="376773FE" w14:textId="1E1DBB95"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19</w:t>
            </w:r>
            <w:r w:rsidR="003B2461" w:rsidRPr="009767CF">
              <w:rPr>
                <w:rFonts w:ascii="Times New Roman" w:eastAsia="Times New Roman" w:hAnsi="Times New Roman" w:cs="Times New Roman"/>
                <w:color w:val="auto"/>
                <w:lang w:bidi="ar-SA"/>
              </w:rPr>
              <w:t>.</w:t>
            </w:r>
          </w:p>
        </w:tc>
        <w:tc>
          <w:tcPr>
            <w:tcW w:w="2551" w:type="dxa"/>
          </w:tcPr>
          <w:p w14:paraId="16D9991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пристроек к зданиям СОШ  в с.Камбулат, «к/з Ленина» в Бабаюртовской зоне </w:t>
            </w:r>
          </w:p>
        </w:tc>
        <w:tc>
          <w:tcPr>
            <w:tcW w:w="1843" w:type="dxa"/>
          </w:tcPr>
          <w:p w14:paraId="34D1C0B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6DDB3EBD"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Республика Дагестан Рутульский район с.Камбулат, к/з Ленина </w:t>
            </w:r>
          </w:p>
        </w:tc>
        <w:tc>
          <w:tcPr>
            <w:tcW w:w="737" w:type="dxa"/>
          </w:tcPr>
          <w:p w14:paraId="0F02C815"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2025</w:t>
            </w:r>
          </w:p>
        </w:tc>
        <w:tc>
          <w:tcPr>
            <w:tcW w:w="964" w:type="dxa"/>
            <w:gridSpan w:val="2"/>
          </w:tcPr>
          <w:p w14:paraId="78C284FF" w14:textId="324E3AAD" w:rsidR="003B2461" w:rsidRPr="009767CF" w:rsidRDefault="00D808CE"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12000</w:t>
            </w:r>
          </w:p>
        </w:tc>
        <w:tc>
          <w:tcPr>
            <w:tcW w:w="885" w:type="dxa"/>
          </w:tcPr>
          <w:p w14:paraId="597533C1"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004F5C8B" w14:textId="1E30BF62" w:rsidR="003B2461" w:rsidRPr="009767CF" w:rsidRDefault="00761255"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12000</w:t>
            </w:r>
          </w:p>
        </w:tc>
        <w:tc>
          <w:tcPr>
            <w:tcW w:w="709" w:type="dxa"/>
          </w:tcPr>
          <w:p w14:paraId="7F9DE36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672A25B6"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56F5950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Ведутся работы по разработке ПСД. Мероприятие включено в рамках реализации  государственной программы РФ «Развитие образования»</w:t>
            </w:r>
          </w:p>
        </w:tc>
        <w:tc>
          <w:tcPr>
            <w:tcW w:w="897" w:type="dxa"/>
          </w:tcPr>
          <w:p w14:paraId="266211B2"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08745E37" w14:textId="77777777" w:rsidTr="00813A65">
        <w:tc>
          <w:tcPr>
            <w:tcW w:w="568" w:type="dxa"/>
          </w:tcPr>
          <w:p w14:paraId="0A406357" w14:textId="5B507BD0"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w:t>
            </w:r>
          </w:p>
        </w:tc>
        <w:tc>
          <w:tcPr>
            <w:tcW w:w="2551" w:type="dxa"/>
          </w:tcPr>
          <w:p w14:paraId="632FA7A4"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lang w:bidi="ar-SA"/>
              </w:rPr>
              <w:t>Строительство артскважин  в к/зах  Кальялский , Ленина ,Камбулат ,МУСП «50 лет ДАССР»</w:t>
            </w:r>
          </w:p>
        </w:tc>
        <w:tc>
          <w:tcPr>
            <w:tcW w:w="1843" w:type="dxa"/>
          </w:tcPr>
          <w:p w14:paraId="363F30C5"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313EC883" w14:textId="1788F8C0"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с.Камбулат, к/</w:t>
            </w:r>
            <w:r w:rsidR="00087C63">
              <w:rPr>
                <w:rFonts w:ascii="Times New Roman" w:eastAsia="Times New Roman" w:hAnsi="Times New Roman" w:cs="Times New Roman"/>
                <w:color w:val="auto"/>
                <w:lang w:bidi="ar-SA"/>
              </w:rPr>
              <w:t>зы</w:t>
            </w:r>
            <w:r w:rsidRPr="00BD444F">
              <w:rPr>
                <w:rFonts w:ascii="Times New Roman" w:eastAsia="Times New Roman" w:hAnsi="Times New Roman" w:cs="Times New Roman"/>
                <w:color w:val="auto"/>
                <w:lang w:bidi="ar-SA"/>
              </w:rPr>
              <w:t>Ленина</w:t>
            </w:r>
            <w:r w:rsidR="00087C63">
              <w:rPr>
                <w:rFonts w:ascii="Times New Roman" w:eastAsia="Times New Roman" w:hAnsi="Times New Roman" w:cs="Times New Roman"/>
                <w:color w:val="auto"/>
                <w:lang w:bidi="ar-SA"/>
              </w:rPr>
              <w:t>,</w:t>
            </w:r>
            <w:r w:rsidRPr="00BD444F">
              <w:rPr>
                <w:rFonts w:ascii="Times New Roman" w:eastAsia="Times New Roman" w:hAnsi="Times New Roman" w:cs="Times New Roman"/>
                <w:color w:val="auto"/>
                <w:lang w:bidi="ar-SA"/>
              </w:rPr>
              <w:t>,Кальялский, с.Новый Борч</w:t>
            </w:r>
          </w:p>
        </w:tc>
        <w:tc>
          <w:tcPr>
            <w:tcW w:w="737" w:type="dxa"/>
          </w:tcPr>
          <w:p w14:paraId="509F265A"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2019-2023</w:t>
            </w:r>
          </w:p>
        </w:tc>
        <w:tc>
          <w:tcPr>
            <w:tcW w:w="964" w:type="dxa"/>
            <w:gridSpan w:val="2"/>
          </w:tcPr>
          <w:p w14:paraId="01BBB5FB" w14:textId="154267DA" w:rsidR="003B2461" w:rsidRPr="009767CF" w:rsidRDefault="00813A65"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w:t>
            </w:r>
            <w:r w:rsidR="00D808CE">
              <w:rPr>
                <w:rFonts w:ascii="Times New Roman" w:eastAsia="Times New Roman" w:hAnsi="Times New Roman" w:cs="Times New Roman"/>
                <w:color w:val="auto"/>
                <w:lang w:bidi="ar-SA"/>
              </w:rPr>
              <w:t>000</w:t>
            </w:r>
          </w:p>
        </w:tc>
        <w:tc>
          <w:tcPr>
            <w:tcW w:w="885" w:type="dxa"/>
          </w:tcPr>
          <w:p w14:paraId="194114A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70C24CE5" w14:textId="149D6972" w:rsidR="003B2461" w:rsidRPr="009767CF" w:rsidRDefault="00813A65"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w:t>
            </w:r>
            <w:r w:rsidR="00761255">
              <w:rPr>
                <w:rFonts w:ascii="Times New Roman" w:eastAsia="Times New Roman" w:hAnsi="Times New Roman" w:cs="Times New Roman"/>
                <w:color w:val="auto"/>
                <w:lang w:bidi="ar-SA"/>
              </w:rPr>
              <w:t>000</w:t>
            </w:r>
          </w:p>
        </w:tc>
        <w:tc>
          <w:tcPr>
            <w:tcW w:w="709" w:type="dxa"/>
          </w:tcPr>
          <w:p w14:paraId="690CD231"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2BE89C4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15C15BDE" w14:textId="7CBBA23B" w:rsidR="003B2461" w:rsidRPr="009767CF" w:rsidRDefault="003B2461" w:rsidP="00087C63">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Ведутся работы по разработке ПСД. </w:t>
            </w:r>
          </w:p>
        </w:tc>
        <w:tc>
          <w:tcPr>
            <w:tcW w:w="897" w:type="dxa"/>
          </w:tcPr>
          <w:p w14:paraId="35EE0CF8"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1E36A3D0" w14:textId="77777777" w:rsidTr="00813A65">
        <w:tc>
          <w:tcPr>
            <w:tcW w:w="568" w:type="dxa"/>
          </w:tcPr>
          <w:p w14:paraId="734F0878" w14:textId="4BCAFCCF"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w:t>
            </w:r>
            <w:r w:rsidR="003B2461" w:rsidRPr="009767CF">
              <w:rPr>
                <w:rFonts w:ascii="Times New Roman" w:eastAsia="Times New Roman" w:hAnsi="Times New Roman" w:cs="Times New Roman"/>
                <w:color w:val="auto"/>
                <w:lang w:bidi="ar-SA"/>
              </w:rPr>
              <w:t>.</w:t>
            </w:r>
          </w:p>
        </w:tc>
        <w:tc>
          <w:tcPr>
            <w:tcW w:w="2551" w:type="dxa"/>
          </w:tcPr>
          <w:p w14:paraId="3A04CF0B"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газопровода-отвода Кара-Кюре- Ахты-Рутул-Лучек</w:t>
            </w:r>
          </w:p>
        </w:tc>
        <w:tc>
          <w:tcPr>
            <w:tcW w:w="1843" w:type="dxa"/>
          </w:tcPr>
          <w:p w14:paraId="65879EC1"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1EE2301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с.Хлют, Киче,Рутул,Куфа,Кала,Шиназ,Амсар,Лучек</w:t>
            </w:r>
          </w:p>
        </w:tc>
        <w:tc>
          <w:tcPr>
            <w:tcW w:w="737" w:type="dxa"/>
          </w:tcPr>
          <w:p w14:paraId="665B1A33"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2022-2024г.г.</w:t>
            </w:r>
          </w:p>
        </w:tc>
        <w:tc>
          <w:tcPr>
            <w:tcW w:w="964" w:type="dxa"/>
            <w:gridSpan w:val="2"/>
          </w:tcPr>
          <w:p w14:paraId="5008F37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85" w:type="dxa"/>
          </w:tcPr>
          <w:p w14:paraId="026FF286"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1BB7A23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709" w:type="dxa"/>
          </w:tcPr>
          <w:p w14:paraId="6ED635C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2AD8F29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5FDEB39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Ведутся работы по разработке ПСД. Мероприятие включено </w:t>
            </w:r>
          </w:p>
          <w:p w14:paraId="7D9B840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рамках реализации  государственной программы РФ «Газификация Республики Дагестан»</w:t>
            </w:r>
          </w:p>
        </w:tc>
        <w:tc>
          <w:tcPr>
            <w:tcW w:w="897" w:type="dxa"/>
          </w:tcPr>
          <w:p w14:paraId="5226311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0C27B8FA" w14:textId="77777777" w:rsidTr="00813A65">
        <w:tc>
          <w:tcPr>
            <w:tcW w:w="568" w:type="dxa"/>
          </w:tcPr>
          <w:p w14:paraId="31373596" w14:textId="769061DE"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w:t>
            </w:r>
            <w:r w:rsidR="003B2461" w:rsidRPr="009767CF">
              <w:rPr>
                <w:rFonts w:ascii="Times New Roman" w:eastAsia="Times New Roman" w:hAnsi="Times New Roman" w:cs="Times New Roman"/>
                <w:color w:val="auto"/>
                <w:lang w:bidi="ar-SA"/>
              </w:rPr>
              <w:t>.</w:t>
            </w:r>
          </w:p>
        </w:tc>
        <w:tc>
          <w:tcPr>
            <w:tcW w:w="2551" w:type="dxa"/>
          </w:tcPr>
          <w:p w14:paraId="2E0F78DC"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малой  ГЭС на р.Лалаан с.Рутул</w:t>
            </w:r>
          </w:p>
        </w:tc>
        <w:tc>
          <w:tcPr>
            <w:tcW w:w="1843" w:type="dxa"/>
          </w:tcPr>
          <w:p w14:paraId="229C60B2"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64365F2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Республика Дагестан Рутульский район с.Рутул </w:t>
            </w:r>
          </w:p>
        </w:tc>
        <w:tc>
          <w:tcPr>
            <w:tcW w:w="737" w:type="dxa"/>
          </w:tcPr>
          <w:p w14:paraId="14ED8136" w14:textId="527904B0"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w:t>
            </w:r>
            <w:r w:rsidR="00C37D44">
              <w:rPr>
                <w:rFonts w:ascii="Times New Roman" w:eastAsia="Times New Roman" w:hAnsi="Times New Roman" w:cs="Times New Roman"/>
                <w:color w:val="auto"/>
                <w:lang w:bidi="ar-SA"/>
              </w:rPr>
              <w:t>г.</w:t>
            </w:r>
          </w:p>
        </w:tc>
        <w:tc>
          <w:tcPr>
            <w:tcW w:w="964" w:type="dxa"/>
            <w:gridSpan w:val="2"/>
          </w:tcPr>
          <w:p w14:paraId="7682BBD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85" w:type="dxa"/>
          </w:tcPr>
          <w:p w14:paraId="106E504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7309730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709" w:type="dxa"/>
          </w:tcPr>
          <w:p w14:paraId="4C8DB957"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740C1FA2"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32D59E09" w14:textId="4059F6AC" w:rsidR="003B2461" w:rsidRPr="009767CF" w:rsidRDefault="00087C63"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w:t>
            </w:r>
            <w:r w:rsidR="003B2461" w:rsidRPr="009767CF">
              <w:rPr>
                <w:rFonts w:ascii="Times New Roman" w:eastAsia="Times New Roman" w:hAnsi="Times New Roman" w:cs="Times New Roman"/>
                <w:color w:val="auto"/>
                <w:lang w:bidi="ar-SA"/>
              </w:rPr>
              <w:t>аботы по разработке ПСД.</w:t>
            </w:r>
            <w:r>
              <w:rPr>
                <w:rFonts w:ascii="Times New Roman" w:eastAsia="Times New Roman" w:hAnsi="Times New Roman" w:cs="Times New Roman"/>
                <w:color w:val="auto"/>
                <w:lang w:bidi="ar-SA"/>
              </w:rPr>
              <w:t xml:space="preserve"> завершены Мероприятие включено </w:t>
            </w:r>
            <w:r w:rsidR="003B2461" w:rsidRPr="009767CF">
              <w:rPr>
                <w:rFonts w:ascii="Times New Roman" w:eastAsia="Times New Roman" w:hAnsi="Times New Roman" w:cs="Times New Roman"/>
                <w:color w:val="auto"/>
                <w:lang w:bidi="ar-SA"/>
              </w:rPr>
              <w:t>в рамках реализа</w:t>
            </w:r>
            <w:r>
              <w:rPr>
                <w:rFonts w:ascii="Times New Roman" w:eastAsia="Times New Roman" w:hAnsi="Times New Roman" w:cs="Times New Roman"/>
                <w:color w:val="auto"/>
                <w:lang w:bidi="ar-SA"/>
              </w:rPr>
              <w:t>-</w:t>
            </w:r>
            <w:r w:rsidR="003B2461" w:rsidRPr="009767CF">
              <w:rPr>
                <w:rFonts w:ascii="Times New Roman" w:eastAsia="Times New Roman" w:hAnsi="Times New Roman" w:cs="Times New Roman"/>
                <w:color w:val="auto"/>
                <w:lang w:bidi="ar-SA"/>
              </w:rPr>
              <w:t>ции  государственной пр</w:t>
            </w:r>
            <w:r>
              <w:rPr>
                <w:rFonts w:ascii="Times New Roman" w:eastAsia="Times New Roman" w:hAnsi="Times New Roman" w:cs="Times New Roman"/>
                <w:color w:val="auto"/>
                <w:lang w:bidi="ar-SA"/>
              </w:rPr>
              <w:t>ограммы РФ «Развитие малой энергетики</w:t>
            </w:r>
            <w:r w:rsidR="003B2461" w:rsidRPr="009767CF">
              <w:rPr>
                <w:rFonts w:ascii="Times New Roman" w:eastAsia="Times New Roman" w:hAnsi="Times New Roman" w:cs="Times New Roman"/>
                <w:color w:val="auto"/>
                <w:lang w:bidi="ar-SA"/>
              </w:rPr>
              <w:t>»</w:t>
            </w:r>
          </w:p>
        </w:tc>
        <w:tc>
          <w:tcPr>
            <w:tcW w:w="897" w:type="dxa"/>
          </w:tcPr>
          <w:p w14:paraId="481C990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2339B8A5" w14:textId="77777777" w:rsidTr="00813A65">
        <w:tc>
          <w:tcPr>
            <w:tcW w:w="568" w:type="dxa"/>
          </w:tcPr>
          <w:p w14:paraId="6AF005F7" w14:textId="77B5F918"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23</w:t>
            </w:r>
            <w:r w:rsidR="003B2461" w:rsidRPr="009767CF">
              <w:rPr>
                <w:rFonts w:ascii="Times New Roman" w:eastAsia="Times New Roman" w:hAnsi="Times New Roman" w:cs="Times New Roman"/>
                <w:color w:val="auto"/>
                <w:lang w:bidi="ar-SA"/>
              </w:rPr>
              <w:t>.</w:t>
            </w:r>
          </w:p>
        </w:tc>
        <w:tc>
          <w:tcPr>
            <w:tcW w:w="2551" w:type="dxa"/>
          </w:tcPr>
          <w:p w14:paraId="1521C8F2"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малой  ГЭС на  р. Алахунчай с.Ихрек</w:t>
            </w:r>
          </w:p>
        </w:tc>
        <w:tc>
          <w:tcPr>
            <w:tcW w:w="1843" w:type="dxa"/>
          </w:tcPr>
          <w:p w14:paraId="4C26BB4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04EAE0E5"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с.Ихрек</w:t>
            </w:r>
          </w:p>
        </w:tc>
        <w:tc>
          <w:tcPr>
            <w:tcW w:w="737" w:type="dxa"/>
          </w:tcPr>
          <w:p w14:paraId="41C265B7" w14:textId="6EDF0FB4"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w:t>
            </w:r>
            <w:r w:rsidR="00C37D44">
              <w:rPr>
                <w:rFonts w:ascii="Times New Roman" w:eastAsia="Times New Roman" w:hAnsi="Times New Roman" w:cs="Times New Roman"/>
                <w:color w:val="auto"/>
                <w:lang w:bidi="ar-SA"/>
              </w:rPr>
              <w:t>г.</w:t>
            </w:r>
          </w:p>
        </w:tc>
        <w:tc>
          <w:tcPr>
            <w:tcW w:w="964" w:type="dxa"/>
            <w:gridSpan w:val="2"/>
          </w:tcPr>
          <w:p w14:paraId="59C503FB"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85" w:type="dxa"/>
          </w:tcPr>
          <w:p w14:paraId="7636A09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28BC2DC8"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709" w:type="dxa"/>
          </w:tcPr>
          <w:p w14:paraId="5635129E"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4D1823B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15E749C4" w14:textId="18C15D71" w:rsidR="003B2461" w:rsidRPr="009767CF" w:rsidRDefault="00C37D44"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w:t>
            </w:r>
            <w:r w:rsidRPr="009767CF">
              <w:rPr>
                <w:rFonts w:ascii="Times New Roman" w:eastAsia="Times New Roman" w:hAnsi="Times New Roman" w:cs="Times New Roman"/>
                <w:color w:val="auto"/>
                <w:lang w:bidi="ar-SA"/>
              </w:rPr>
              <w:t>аботы по разработке ПСД.</w:t>
            </w:r>
            <w:r>
              <w:rPr>
                <w:rFonts w:ascii="Times New Roman" w:eastAsia="Times New Roman" w:hAnsi="Times New Roman" w:cs="Times New Roman"/>
                <w:color w:val="auto"/>
                <w:lang w:bidi="ar-SA"/>
              </w:rPr>
              <w:t xml:space="preserve"> завершены Мероприятие включено </w:t>
            </w:r>
            <w:r w:rsidRPr="009767CF">
              <w:rPr>
                <w:rFonts w:ascii="Times New Roman" w:eastAsia="Times New Roman" w:hAnsi="Times New Roman" w:cs="Times New Roman"/>
                <w:color w:val="auto"/>
                <w:lang w:bidi="ar-SA"/>
              </w:rPr>
              <w:t>в рамках реализа</w:t>
            </w:r>
            <w:r>
              <w:rPr>
                <w:rFonts w:ascii="Times New Roman" w:eastAsia="Times New Roman" w:hAnsi="Times New Roman" w:cs="Times New Roman"/>
                <w:color w:val="auto"/>
                <w:lang w:bidi="ar-SA"/>
              </w:rPr>
              <w:t>-</w:t>
            </w:r>
            <w:r w:rsidRPr="009767CF">
              <w:rPr>
                <w:rFonts w:ascii="Times New Roman" w:eastAsia="Times New Roman" w:hAnsi="Times New Roman" w:cs="Times New Roman"/>
                <w:color w:val="auto"/>
                <w:lang w:bidi="ar-SA"/>
              </w:rPr>
              <w:t>ции  государственной пр</w:t>
            </w:r>
            <w:r>
              <w:rPr>
                <w:rFonts w:ascii="Times New Roman" w:eastAsia="Times New Roman" w:hAnsi="Times New Roman" w:cs="Times New Roman"/>
                <w:color w:val="auto"/>
                <w:lang w:bidi="ar-SA"/>
              </w:rPr>
              <w:t>ограммы РФ «Развитие малой энергетики</w:t>
            </w:r>
            <w:r w:rsidRPr="009767CF">
              <w:rPr>
                <w:rFonts w:ascii="Times New Roman" w:eastAsia="Times New Roman" w:hAnsi="Times New Roman" w:cs="Times New Roman"/>
                <w:color w:val="auto"/>
                <w:lang w:bidi="ar-SA"/>
              </w:rPr>
              <w:t>»</w:t>
            </w:r>
          </w:p>
        </w:tc>
        <w:tc>
          <w:tcPr>
            <w:tcW w:w="897" w:type="dxa"/>
          </w:tcPr>
          <w:p w14:paraId="65059BD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66291941" w14:textId="77777777" w:rsidTr="00813A65">
        <w:tc>
          <w:tcPr>
            <w:tcW w:w="568" w:type="dxa"/>
          </w:tcPr>
          <w:p w14:paraId="786D445D" w14:textId="47701E62"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w:t>
            </w:r>
            <w:r w:rsidR="003B2461" w:rsidRPr="009767CF">
              <w:rPr>
                <w:rFonts w:ascii="Times New Roman" w:eastAsia="Times New Roman" w:hAnsi="Times New Roman" w:cs="Times New Roman"/>
                <w:color w:val="auto"/>
                <w:lang w:bidi="ar-SA"/>
              </w:rPr>
              <w:t>.</w:t>
            </w:r>
          </w:p>
        </w:tc>
        <w:tc>
          <w:tcPr>
            <w:tcW w:w="2551" w:type="dxa"/>
          </w:tcPr>
          <w:p w14:paraId="12E4AD5B"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Строительство ГЭС мощностью 80 МГВАТТ на р.Самур</w:t>
            </w:r>
          </w:p>
        </w:tc>
        <w:tc>
          <w:tcPr>
            <w:tcW w:w="1843" w:type="dxa"/>
          </w:tcPr>
          <w:p w14:paraId="69DB426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1B8FCBDB"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с.Кина</w:t>
            </w:r>
          </w:p>
        </w:tc>
        <w:tc>
          <w:tcPr>
            <w:tcW w:w="737" w:type="dxa"/>
          </w:tcPr>
          <w:p w14:paraId="768C40E2"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2025-2030</w:t>
            </w:r>
          </w:p>
        </w:tc>
        <w:tc>
          <w:tcPr>
            <w:tcW w:w="964" w:type="dxa"/>
            <w:gridSpan w:val="2"/>
          </w:tcPr>
          <w:p w14:paraId="7DA2245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85" w:type="dxa"/>
          </w:tcPr>
          <w:p w14:paraId="074A2ED1"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505A3D88" w14:textId="43F2AC1E" w:rsidR="003B2461"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30F76F56"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709" w:type="dxa"/>
          </w:tcPr>
          <w:p w14:paraId="1F77036C"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33CAFD28"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07FF01BF" w14:textId="3045C175" w:rsidR="003B2461" w:rsidRPr="009767CF" w:rsidRDefault="00C37D44"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Участок и место строительства определено</w:t>
            </w:r>
          </w:p>
        </w:tc>
        <w:tc>
          <w:tcPr>
            <w:tcW w:w="897" w:type="dxa"/>
          </w:tcPr>
          <w:p w14:paraId="5CF2B57B"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41A7075D" w14:textId="77777777" w:rsidTr="00813A65">
        <w:tc>
          <w:tcPr>
            <w:tcW w:w="568" w:type="dxa"/>
          </w:tcPr>
          <w:p w14:paraId="51BAD031" w14:textId="5F3802C0"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w:t>
            </w:r>
            <w:r w:rsidR="003B2461" w:rsidRPr="009767CF">
              <w:rPr>
                <w:rFonts w:ascii="Times New Roman" w:eastAsia="Times New Roman" w:hAnsi="Times New Roman" w:cs="Times New Roman"/>
                <w:color w:val="auto"/>
                <w:lang w:bidi="ar-SA"/>
              </w:rPr>
              <w:t>.</w:t>
            </w:r>
          </w:p>
        </w:tc>
        <w:tc>
          <w:tcPr>
            <w:tcW w:w="2551" w:type="dxa"/>
          </w:tcPr>
          <w:p w14:paraId="06D1D221"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Асфальтирование автодороги Рутул-Лучек протяженностью 15 км</w:t>
            </w:r>
          </w:p>
        </w:tc>
        <w:tc>
          <w:tcPr>
            <w:tcW w:w="1843" w:type="dxa"/>
          </w:tcPr>
          <w:p w14:paraId="3A76E5CD"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7E5AAA95"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Дагестан Рутульский район с.Рутул, Кала, Амсар,  Лучек</w:t>
            </w:r>
          </w:p>
        </w:tc>
        <w:tc>
          <w:tcPr>
            <w:tcW w:w="737" w:type="dxa"/>
          </w:tcPr>
          <w:p w14:paraId="774F1069" w14:textId="77777777" w:rsidR="003B2461" w:rsidRPr="009767CF" w:rsidRDefault="00762E24"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2021-2022</w:t>
            </w:r>
          </w:p>
        </w:tc>
        <w:tc>
          <w:tcPr>
            <w:tcW w:w="964" w:type="dxa"/>
            <w:gridSpan w:val="2"/>
          </w:tcPr>
          <w:p w14:paraId="2F3576C5" w14:textId="3BF2933A" w:rsidR="003B2461" w:rsidRPr="009767CF" w:rsidRDefault="00762E24"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195</w:t>
            </w:r>
            <w:r w:rsidR="00D808CE">
              <w:rPr>
                <w:rFonts w:ascii="Times New Roman" w:eastAsia="Times New Roman" w:hAnsi="Times New Roman" w:cs="Times New Roman"/>
                <w:color w:val="auto"/>
                <w:lang w:bidi="ar-SA"/>
              </w:rPr>
              <w:t>000</w:t>
            </w:r>
          </w:p>
        </w:tc>
        <w:tc>
          <w:tcPr>
            <w:tcW w:w="885" w:type="dxa"/>
          </w:tcPr>
          <w:p w14:paraId="311A2953"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958" w:type="dxa"/>
          </w:tcPr>
          <w:p w14:paraId="53B0331D" w14:textId="3768D0FF" w:rsidR="003B2461" w:rsidRPr="009767CF" w:rsidRDefault="00762E24"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195</w:t>
            </w:r>
            <w:r w:rsidR="00D808CE">
              <w:rPr>
                <w:rFonts w:ascii="Times New Roman" w:eastAsia="Times New Roman" w:hAnsi="Times New Roman" w:cs="Times New Roman"/>
                <w:color w:val="auto"/>
                <w:lang w:bidi="ar-SA"/>
              </w:rPr>
              <w:t>000</w:t>
            </w:r>
          </w:p>
        </w:tc>
        <w:tc>
          <w:tcPr>
            <w:tcW w:w="709" w:type="dxa"/>
          </w:tcPr>
          <w:p w14:paraId="29A5B0D6"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547DB84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7613D1B6" w14:textId="77777777" w:rsidR="00762E24" w:rsidRPr="009767CF" w:rsidRDefault="00762E24" w:rsidP="00762E24">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ПСД разработана. Мероприятие включено </w:t>
            </w:r>
          </w:p>
          <w:p w14:paraId="7161235B" w14:textId="77777777" w:rsidR="003B2461" w:rsidRPr="009767CF" w:rsidRDefault="00762E24" w:rsidP="00762E24">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в рамках реализации  государственной программы  «Мои дороги»</w:t>
            </w:r>
          </w:p>
        </w:tc>
        <w:tc>
          <w:tcPr>
            <w:tcW w:w="897" w:type="dxa"/>
          </w:tcPr>
          <w:p w14:paraId="36965E28"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6E51C098" w14:textId="77777777" w:rsidTr="00813A65">
        <w:tc>
          <w:tcPr>
            <w:tcW w:w="568" w:type="dxa"/>
          </w:tcPr>
          <w:p w14:paraId="3FD244AA" w14:textId="7A670E61"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26</w:t>
            </w:r>
            <w:r w:rsidR="003B2461" w:rsidRPr="009767CF">
              <w:rPr>
                <w:rFonts w:ascii="Times New Roman" w:eastAsia="Times New Roman" w:hAnsi="Times New Roman" w:cs="Times New Roman"/>
                <w:color w:val="auto"/>
                <w:lang w:bidi="ar-SA"/>
              </w:rPr>
              <w:t>.</w:t>
            </w:r>
          </w:p>
        </w:tc>
        <w:tc>
          <w:tcPr>
            <w:tcW w:w="2551" w:type="dxa"/>
          </w:tcPr>
          <w:p w14:paraId="00A10B59" w14:textId="77777777" w:rsidR="003B2461" w:rsidRPr="009767CF" w:rsidRDefault="009533C5"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детского сада </w:t>
            </w:r>
            <w:r w:rsidR="002B612B" w:rsidRPr="009767CF">
              <w:rPr>
                <w:rFonts w:ascii="Times New Roman" w:eastAsia="Times New Roman" w:hAnsi="Times New Roman" w:cs="Times New Roman"/>
                <w:color w:val="auto"/>
                <w:lang w:bidi="ar-SA"/>
              </w:rPr>
              <w:t xml:space="preserve">на 35 мест </w:t>
            </w:r>
            <w:r w:rsidRPr="009767CF">
              <w:rPr>
                <w:rFonts w:ascii="Times New Roman" w:eastAsia="Times New Roman" w:hAnsi="Times New Roman" w:cs="Times New Roman"/>
                <w:color w:val="auto"/>
                <w:lang w:bidi="ar-SA"/>
              </w:rPr>
              <w:t>в к/зе Кальялский в Бабаюртовском районе</w:t>
            </w:r>
          </w:p>
        </w:tc>
        <w:tc>
          <w:tcPr>
            <w:tcW w:w="1843" w:type="dxa"/>
          </w:tcPr>
          <w:p w14:paraId="3D3D03C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Администрация муниципального района «Рутульский район»</w:t>
            </w:r>
          </w:p>
        </w:tc>
        <w:tc>
          <w:tcPr>
            <w:tcW w:w="1531" w:type="dxa"/>
          </w:tcPr>
          <w:p w14:paraId="68C72789"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Республика Д</w:t>
            </w:r>
            <w:r w:rsidR="009533C5" w:rsidRPr="009767CF">
              <w:rPr>
                <w:rFonts w:ascii="Times New Roman" w:eastAsia="Times New Roman" w:hAnsi="Times New Roman" w:cs="Times New Roman"/>
                <w:color w:val="auto"/>
                <w:lang w:bidi="ar-SA"/>
              </w:rPr>
              <w:t>агестан Бабаюртовский район с. Новый Кальял</w:t>
            </w:r>
          </w:p>
        </w:tc>
        <w:tc>
          <w:tcPr>
            <w:tcW w:w="737" w:type="dxa"/>
          </w:tcPr>
          <w:p w14:paraId="3B449F31" w14:textId="77777777" w:rsidR="003B2461" w:rsidRPr="009767CF" w:rsidRDefault="003B2461" w:rsidP="003B2461">
            <w:pPr>
              <w:widowControl/>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2026</w:t>
            </w:r>
          </w:p>
        </w:tc>
        <w:tc>
          <w:tcPr>
            <w:tcW w:w="964" w:type="dxa"/>
            <w:gridSpan w:val="2"/>
          </w:tcPr>
          <w:p w14:paraId="529BEE45" w14:textId="5A626768" w:rsidR="003B2461" w:rsidRPr="009767CF" w:rsidRDefault="00D808CE"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35000</w:t>
            </w:r>
          </w:p>
        </w:tc>
        <w:tc>
          <w:tcPr>
            <w:tcW w:w="885" w:type="dxa"/>
          </w:tcPr>
          <w:p w14:paraId="2934B6CF"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4310B43E" w14:textId="6655DE9E" w:rsidR="003B2461"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958" w:type="dxa"/>
          </w:tcPr>
          <w:p w14:paraId="72DF8CEE" w14:textId="765462AB" w:rsidR="003B2461" w:rsidRPr="009767CF" w:rsidRDefault="00761255"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35000</w:t>
            </w:r>
          </w:p>
        </w:tc>
        <w:tc>
          <w:tcPr>
            <w:tcW w:w="709" w:type="dxa"/>
          </w:tcPr>
          <w:p w14:paraId="052E8192" w14:textId="00FEA60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642D824C"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40EC89A8" w14:textId="77777777" w:rsidR="003B2461" w:rsidRPr="009767CF" w:rsidRDefault="002B612B"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Сформирован  земельный участок</w:t>
            </w:r>
          </w:p>
        </w:tc>
        <w:tc>
          <w:tcPr>
            <w:tcW w:w="897" w:type="dxa"/>
          </w:tcPr>
          <w:p w14:paraId="4D69C906"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3B2461" w:rsidRPr="009767CF" w14:paraId="5CB79549" w14:textId="77777777" w:rsidTr="00813A65">
        <w:tc>
          <w:tcPr>
            <w:tcW w:w="568" w:type="dxa"/>
          </w:tcPr>
          <w:p w14:paraId="51568A1E" w14:textId="7CB880FA" w:rsidR="003B2461"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w:t>
            </w:r>
            <w:r w:rsidR="003B2461" w:rsidRPr="009767CF">
              <w:rPr>
                <w:rFonts w:ascii="Times New Roman" w:eastAsia="Times New Roman" w:hAnsi="Times New Roman" w:cs="Times New Roman"/>
                <w:color w:val="auto"/>
                <w:lang w:bidi="ar-SA"/>
              </w:rPr>
              <w:t>.</w:t>
            </w:r>
          </w:p>
        </w:tc>
        <w:tc>
          <w:tcPr>
            <w:tcW w:w="2551" w:type="dxa"/>
          </w:tcPr>
          <w:p w14:paraId="7FFD8752" w14:textId="77777777" w:rsidR="003B2461" w:rsidRPr="009767CF" w:rsidRDefault="009533C5"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Строительство детского сада в </w:t>
            </w:r>
            <w:r w:rsidR="002B612B" w:rsidRPr="009767CF">
              <w:rPr>
                <w:rFonts w:ascii="Times New Roman" w:eastAsia="Times New Roman" w:hAnsi="Times New Roman" w:cs="Times New Roman"/>
                <w:color w:val="auto"/>
                <w:lang w:bidi="ar-SA"/>
              </w:rPr>
              <w:t xml:space="preserve">30 мест </w:t>
            </w:r>
            <w:r w:rsidRPr="009767CF">
              <w:rPr>
                <w:rFonts w:ascii="Times New Roman" w:eastAsia="Times New Roman" w:hAnsi="Times New Roman" w:cs="Times New Roman"/>
                <w:color w:val="auto"/>
                <w:lang w:bidi="ar-SA"/>
              </w:rPr>
              <w:t xml:space="preserve">с.Камбулат  в </w:t>
            </w:r>
            <w:r w:rsidRPr="009767CF">
              <w:rPr>
                <w:rFonts w:ascii="Times New Roman" w:eastAsia="Times New Roman" w:hAnsi="Times New Roman" w:cs="Times New Roman"/>
                <w:color w:val="auto"/>
                <w:lang w:bidi="ar-SA"/>
              </w:rPr>
              <w:lastRenderedPageBreak/>
              <w:t>Бабаюртовском районе</w:t>
            </w:r>
          </w:p>
        </w:tc>
        <w:tc>
          <w:tcPr>
            <w:tcW w:w="1843" w:type="dxa"/>
          </w:tcPr>
          <w:p w14:paraId="3C3D609B" w14:textId="77777777" w:rsidR="003B2461" w:rsidRPr="009767CF" w:rsidRDefault="009533C5"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 xml:space="preserve">Администрация муниципального района </w:t>
            </w:r>
            <w:r w:rsidRPr="009767CF">
              <w:rPr>
                <w:rFonts w:ascii="Times New Roman" w:eastAsia="Times New Roman" w:hAnsi="Times New Roman" w:cs="Times New Roman"/>
                <w:color w:val="auto"/>
                <w:lang w:bidi="ar-SA"/>
              </w:rPr>
              <w:lastRenderedPageBreak/>
              <w:t>«Рутульский район»</w:t>
            </w:r>
          </w:p>
        </w:tc>
        <w:tc>
          <w:tcPr>
            <w:tcW w:w="1531" w:type="dxa"/>
          </w:tcPr>
          <w:p w14:paraId="19AFF20D" w14:textId="77777777" w:rsidR="003B2461" w:rsidRPr="009767CF" w:rsidRDefault="009533C5"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Республика Дагестан Бабаюртовс</w:t>
            </w:r>
            <w:r w:rsidRPr="009767CF">
              <w:rPr>
                <w:rFonts w:ascii="Times New Roman" w:eastAsia="Times New Roman" w:hAnsi="Times New Roman" w:cs="Times New Roman"/>
                <w:color w:val="auto"/>
                <w:lang w:bidi="ar-SA"/>
              </w:rPr>
              <w:lastRenderedPageBreak/>
              <w:t>кий район с. Камбулат</w:t>
            </w:r>
          </w:p>
        </w:tc>
        <w:tc>
          <w:tcPr>
            <w:tcW w:w="737" w:type="dxa"/>
          </w:tcPr>
          <w:p w14:paraId="0DE5AB1A"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2026-2028</w:t>
            </w:r>
          </w:p>
        </w:tc>
        <w:tc>
          <w:tcPr>
            <w:tcW w:w="964" w:type="dxa"/>
            <w:gridSpan w:val="2"/>
          </w:tcPr>
          <w:p w14:paraId="3EE1B7C6" w14:textId="17624797" w:rsidR="003B2461" w:rsidRPr="009767CF" w:rsidRDefault="00D808CE"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30000</w:t>
            </w:r>
          </w:p>
        </w:tc>
        <w:tc>
          <w:tcPr>
            <w:tcW w:w="885" w:type="dxa"/>
          </w:tcPr>
          <w:p w14:paraId="5D48DAD0" w14:textId="77777777" w:rsidR="00F43F8F"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7453EAA9" w14:textId="4EFF3CA5" w:rsidR="003B2461" w:rsidRPr="009767CF" w:rsidRDefault="00F43F8F" w:rsidP="00F43F8F">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предложение</w:t>
            </w:r>
          </w:p>
        </w:tc>
        <w:tc>
          <w:tcPr>
            <w:tcW w:w="958" w:type="dxa"/>
          </w:tcPr>
          <w:p w14:paraId="525E5D63" w14:textId="1CD406F4" w:rsidR="003B2461" w:rsidRPr="009767CF" w:rsidRDefault="00D808CE"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30000</w:t>
            </w:r>
          </w:p>
        </w:tc>
        <w:tc>
          <w:tcPr>
            <w:tcW w:w="709" w:type="dxa"/>
          </w:tcPr>
          <w:p w14:paraId="093192E2"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850" w:type="dxa"/>
          </w:tcPr>
          <w:p w14:paraId="4DDC9B80"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c>
          <w:tcPr>
            <w:tcW w:w="3384" w:type="dxa"/>
          </w:tcPr>
          <w:p w14:paraId="23466E92" w14:textId="77777777" w:rsidR="003B2461" w:rsidRPr="009767CF" w:rsidRDefault="002B612B"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Сформирован </w:t>
            </w:r>
            <w:r w:rsidR="003B2461" w:rsidRPr="009767CF">
              <w:rPr>
                <w:rFonts w:ascii="Times New Roman" w:eastAsia="Times New Roman" w:hAnsi="Times New Roman" w:cs="Times New Roman"/>
                <w:color w:val="auto"/>
                <w:lang w:bidi="ar-SA"/>
              </w:rPr>
              <w:t xml:space="preserve"> земельный участок</w:t>
            </w:r>
          </w:p>
        </w:tc>
        <w:tc>
          <w:tcPr>
            <w:tcW w:w="897" w:type="dxa"/>
          </w:tcPr>
          <w:p w14:paraId="600C8E2F" w14:textId="77777777" w:rsidR="003B2461" w:rsidRPr="009767CF" w:rsidRDefault="003B2461" w:rsidP="003B2461">
            <w:pPr>
              <w:widowControl/>
              <w:tabs>
                <w:tab w:val="left" w:pos="1134"/>
              </w:tabs>
              <w:rPr>
                <w:rFonts w:ascii="Times New Roman" w:eastAsia="Times New Roman" w:hAnsi="Times New Roman" w:cs="Times New Roman"/>
                <w:color w:val="auto"/>
                <w:lang w:bidi="ar-SA"/>
              </w:rPr>
            </w:pPr>
          </w:p>
        </w:tc>
      </w:tr>
      <w:tr w:rsidR="00192A54" w:rsidRPr="009767CF" w14:paraId="7F0A6A1C" w14:textId="77777777" w:rsidTr="00813A65">
        <w:tc>
          <w:tcPr>
            <w:tcW w:w="15877" w:type="dxa"/>
            <w:gridSpan w:val="13"/>
          </w:tcPr>
          <w:p w14:paraId="09E70729" w14:textId="5C7007B3" w:rsidR="00192A54" w:rsidRPr="009767CF" w:rsidRDefault="00920D5A" w:rsidP="00192A54">
            <w:pPr>
              <w:widowControl/>
              <w:tabs>
                <w:tab w:val="left" w:pos="1134"/>
              </w:tabs>
              <w:jc w:val="center"/>
              <w:rPr>
                <w:rFonts w:ascii="Times New Roman" w:eastAsia="Times New Roman" w:hAnsi="Times New Roman" w:cs="Times New Roman"/>
                <w:b/>
                <w:color w:val="auto"/>
                <w:lang w:bidi="ar-SA"/>
              </w:rPr>
            </w:pPr>
            <w:r w:rsidRPr="009767CF">
              <w:rPr>
                <w:rFonts w:ascii="Times New Roman" w:eastAsia="Times New Roman" w:hAnsi="Times New Roman" w:cs="Times New Roman"/>
                <w:b/>
                <w:color w:val="auto"/>
                <w:lang w:bidi="ar-SA"/>
              </w:rPr>
              <w:lastRenderedPageBreak/>
              <w:t>Сельское-х</w:t>
            </w:r>
            <w:r w:rsidR="00192A54" w:rsidRPr="009767CF">
              <w:rPr>
                <w:rFonts w:ascii="Times New Roman" w:eastAsia="Times New Roman" w:hAnsi="Times New Roman" w:cs="Times New Roman"/>
                <w:b/>
                <w:color w:val="auto"/>
                <w:lang w:bidi="ar-SA"/>
              </w:rPr>
              <w:t>озяйственное производство:</w:t>
            </w:r>
            <w:r w:rsidRPr="009767CF">
              <w:rPr>
                <w:rFonts w:ascii="Times New Roman" w:eastAsia="Times New Roman" w:hAnsi="Times New Roman" w:cs="Times New Roman"/>
                <w:b/>
                <w:color w:val="auto"/>
                <w:lang w:bidi="ar-SA"/>
              </w:rPr>
              <w:t xml:space="preserve"> </w:t>
            </w:r>
            <w:r w:rsidR="00192A54" w:rsidRPr="009767CF">
              <w:rPr>
                <w:rFonts w:ascii="Times New Roman" w:eastAsia="Times New Roman" w:hAnsi="Times New Roman" w:cs="Times New Roman"/>
                <w:b/>
                <w:color w:val="auto"/>
                <w:lang w:bidi="ar-SA"/>
              </w:rPr>
              <w:t>Животноводство</w:t>
            </w:r>
          </w:p>
        </w:tc>
      </w:tr>
      <w:tr w:rsidR="00920D5A" w:rsidRPr="009767CF" w14:paraId="7F8578C0" w14:textId="77777777" w:rsidTr="00813A65">
        <w:tc>
          <w:tcPr>
            <w:tcW w:w="568" w:type="dxa"/>
          </w:tcPr>
          <w:p w14:paraId="4D95B98B" w14:textId="074396C5" w:rsidR="00920D5A" w:rsidRPr="009767CF" w:rsidRDefault="009D6912" w:rsidP="003B2461">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p>
        </w:tc>
        <w:tc>
          <w:tcPr>
            <w:tcW w:w="2551" w:type="dxa"/>
          </w:tcPr>
          <w:p w14:paraId="03FBEFA1"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Реконструкция и модернизация молочно-товарных комплексов на 200 коров: а) МУСП «50 лет ДАССР» б)СПК «Ленина</w:t>
            </w:r>
          </w:p>
        </w:tc>
        <w:tc>
          <w:tcPr>
            <w:tcW w:w="1843" w:type="dxa"/>
          </w:tcPr>
          <w:p w14:paraId="732496B4"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УСХ администрации района, МУСП-50 лет,СПК «Ленина»</w:t>
            </w:r>
          </w:p>
        </w:tc>
        <w:tc>
          <w:tcPr>
            <w:tcW w:w="1531" w:type="dxa"/>
          </w:tcPr>
          <w:p w14:paraId="5DB65F77"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Мусп «50 лет ДАССР», СПК «К/з им Ленина»</w:t>
            </w:r>
          </w:p>
        </w:tc>
        <w:tc>
          <w:tcPr>
            <w:tcW w:w="737" w:type="dxa"/>
          </w:tcPr>
          <w:p w14:paraId="38793D9C"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2022-2030г.г.</w:t>
            </w:r>
          </w:p>
        </w:tc>
        <w:tc>
          <w:tcPr>
            <w:tcW w:w="956" w:type="dxa"/>
          </w:tcPr>
          <w:p w14:paraId="1E3D5A4C" w14:textId="77777777" w:rsidR="00920D5A" w:rsidRPr="009767CF" w:rsidRDefault="00920D5A" w:rsidP="00DF22B8">
            <w:pPr>
              <w:widowControl/>
              <w:tabs>
                <w:tab w:val="left" w:pos="1134"/>
              </w:tabs>
              <w:rPr>
                <w:rFonts w:ascii="Times New Roman" w:eastAsia="Times New Roman" w:hAnsi="Times New Roman" w:cs="Times New Roman"/>
                <w:color w:val="auto"/>
                <w:lang w:bidi="ar-SA"/>
              </w:rPr>
            </w:pPr>
          </w:p>
          <w:p w14:paraId="32BDDA2B" w14:textId="01AF3C0B" w:rsidR="00920D5A" w:rsidRPr="009767CF" w:rsidRDefault="00920D5A" w:rsidP="00DF22B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  </w:t>
            </w:r>
            <w:r w:rsidR="00D808CE">
              <w:rPr>
                <w:rFonts w:ascii="Times New Roman" w:eastAsia="Times New Roman" w:hAnsi="Times New Roman" w:cs="Times New Roman"/>
                <w:color w:val="auto"/>
                <w:lang w:bidi="ar-SA"/>
              </w:rPr>
              <w:t>1</w:t>
            </w:r>
            <w:r w:rsidR="003E26AF" w:rsidRPr="009767CF">
              <w:rPr>
                <w:rFonts w:ascii="Times New Roman" w:eastAsia="Times New Roman" w:hAnsi="Times New Roman" w:cs="Times New Roman"/>
                <w:color w:val="auto"/>
                <w:lang w:bidi="ar-SA"/>
              </w:rPr>
              <w:t>20</w:t>
            </w:r>
            <w:r w:rsidR="00D808CE">
              <w:rPr>
                <w:rFonts w:ascii="Times New Roman" w:eastAsia="Times New Roman" w:hAnsi="Times New Roman" w:cs="Times New Roman"/>
                <w:color w:val="auto"/>
                <w:lang w:bidi="ar-SA"/>
              </w:rPr>
              <w:t>00</w:t>
            </w:r>
            <w:r w:rsidRPr="009767CF">
              <w:rPr>
                <w:rFonts w:ascii="Times New Roman" w:eastAsia="Times New Roman" w:hAnsi="Times New Roman" w:cs="Times New Roman"/>
                <w:color w:val="auto"/>
                <w:lang w:bidi="ar-SA"/>
              </w:rPr>
              <w:t xml:space="preserve">                                </w:t>
            </w:r>
          </w:p>
        </w:tc>
        <w:tc>
          <w:tcPr>
            <w:tcW w:w="1851" w:type="dxa"/>
            <w:gridSpan w:val="3"/>
          </w:tcPr>
          <w:p w14:paraId="3867852E" w14:textId="77777777" w:rsidR="00920D5A" w:rsidRPr="009767CF" w:rsidRDefault="00920D5A" w:rsidP="00DF22B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766CFC37" w14:textId="77777777" w:rsidR="00920D5A" w:rsidRPr="009767CF" w:rsidRDefault="00920D5A" w:rsidP="00DF22B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0E2D23CB" w14:textId="43657DBA"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Ожидаемый результат-</w:t>
            </w:r>
            <w:r w:rsidRPr="009767CF">
              <w:rPr>
                <w:rFonts w:ascii="Times New Roman" w:eastAsia="Calibri" w:hAnsi="Times New Roman" w:cs="Times New Roman"/>
              </w:rPr>
              <w:t xml:space="preserve"> увеличение производства молока до 750 тонн. в год</w:t>
            </w:r>
          </w:p>
        </w:tc>
        <w:tc>
          <w:tcPr>
            <w:tcW w:w="3384" w:type="dxa"/>
          </w:tcPr>
          <w:p w14:paraId="74C2DD0A"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72A6AE9C" w14:textId="77777777" w:rsidR="00920D5A" w:rsidRPr="009767CF" w:rsidRDefault="00920D5A" w:rsidP="003B2461">
            <w:pPr>
              <w:widowControl/>
              <w:tabs>
                <w:tab w:val="left" w:pos="1134"/>
              </w:tabs>
              <w:rPr>
                <w:rFonts w:ascii="Times New Roman" w:eastAsia="Times New Roman" w:hAnsi="Times New Roman" w:cs="Times New Roman"/>
                <w:color w:val="auto"/>
                <w:lang w:bidi="ar-SA"/>
              </w:rPr>
            </w:pPr>
          </w:p>
        </w:tc>
      </w:tr>
      <w:tr w:rsidR="004A4A9C" w:rsidRPr="009767CF" w14:paraId="724F0DEE" w14:textId="77777777" w:rsidTr="00813A65">
        <w:tc>
          <w:tcPr>
            <w:tcW w:w="568" w:type="dxa"/>
          </w:tcPr>
          <w:p w14:paraId="3E76551C" w14:textId="6A8899D1" w:rsidR="004A4A9C" w:rsidRPr="009767CF" w:rsidRDefault="009D6912"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551" w:type="dxa"/>
          </w:tcPr>
          <w:p w14:paraId="5CABFAA5" w14:textId="48A1C916"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Строительство цеха по производству сыров в СПК</w:t>
            </w:r>
          </w:p>
        </w:tc>
        <w:tc>
          <w:tcPr>
            <w:tcW w:w="1843" w:type="dxa"/>
          </w:tcPr>
          <w:p w14:paraId="4CBB8639" w14:textId="2D7AE626"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 УСХ администрации района, СПК «Ленина»</w:t>
            </w:r>
          </w:p>
        </w:tc>
        <w:tc>
          <w:tcPr>
            <w:tcW w:w="1531" w:type="dxa"/>
          </w:tcPr>
          <w:p w14:paraId="51192354" w14:textId="2008BF0D"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СПК «Ленина»</w:t>
            </w:r>
          </w:p>
        </w:tc>
        <w:tc>
          <w:tcPr>
            <w:tcW w:w="737" w:type="dxa"/>
          </w:tcPr>
          <w:p w14:paraId="4C6D3990" w14:textId="126982CD"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2022-2025г.г.г</w:t>
            </w:r>
          </w:p>
        </w:tc>
        <w:tc>
          <w:tcPr>
            <w:tcW w:w="964" w:type="dxa"/>
            <w:gridSpan w:val="2"/>
          </w:tcPr>
          <w:p w14:paraId="1546204F" w14:textId="166B3FB1" w:rsidR="004A4A9C" w:rsidRPr="009767CF" w:rsidRDefault="0015454A"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10</w:t>
            </w:r>
            <w:r w:rsidR="00D808CE">
              <w:rPr>
                <w:rFonts w:ascii="Times New Roman" w:eastAsia="Times New Roman" w:hAnsi="Times New Roman" w:cs="Times New Roman"/>
                <w:color w:val="auto"/>
                <w:lang w:bidi="ar-SA"/>
              </w:rPr>
              <w:t>000</w:t>
            </w:r>
          </w:p>
        </w:tc>
        <w:tc>
          <w:tcPr>
            <w:tcW w:w="1843" w:type="dxa"/>
            <w:gridSpan w:val="2"/>
          </w:tcPr>
          <w:p w14:paraId="7E05E527"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707F39A6" w14:textId="4334F7B0"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5B3BBAAA" w14:textId="7FCBF373"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Ввод в эксплуатация цеха по производству сыра</w:t>
            </w:r>
          </w:p>
        </w:tc>
        <w:tc>
          <w:tcPr>
            <w:tcW w:w="3384" w:type="dxa"/>
          </w:tcPr>
          <w:p w14:paraId="1D74F569" w14:textId="0E7442ED"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2AF774F8"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r>
      <w:tr w:rsidR="004A4A9C" w:rsidRPr="009767CF" w14:paraId="0323E0E1" w14:textId="77777777" w:rsidTr="00813A65">
        <w:tc>
          <w:tcPr>
            <w:tcW w:w="568" w:type="dxa"/>
          </w:tcPr>
          <w:p w14:paraId="5DD65A5F" w14:textId="34D0FE4E" w:rsidR="004A4A9C" w:rsidRPr="009767CF" w:rsidRDefault="009D6912"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2551" w:type="dxa"/>
          </w:tcPr>
          <w:p w14:paraId="0355D28C" w14:textId="783929D8" w:rsidR="004A4A9C" w:rsidRPr="009767CF" w:rsidRDefault="004A4A9C" w:rsidP="004A4A9C">
            <w:pPr>
              <w:widowControl/>
              <w:tabs>
                <w:tab w:val="left" w:pos="1134"/>
              </w:tabs>
              <w:rPr>
                <w:rFonts w:ascii="Times New Roman" w:eastAsia="Times New Roman" w:hAnsi="Times New Roman" w:cs="Times New Roman"/>
                <w:bCs/>
                <w:color w:val="auto"/>
                <w:shd w:val="clear" w:color="auto" w:fill="FFFFFF"/>
                <w:lang w:bidi="ar-SA"/>
              </w:rPr>
            </w:pPr>
            <w:r w:rsidRPr="009767CF">
              <w:rPr>
                <w:rFonts w:ascii="Times New Roman" w:eastAsia="Calibri" w:hAnsi="Times New Roman" w:cs="Times New Roman"/>
              </w:rPr>
              <w:t>Увеличить племенное поголовье мелкого рогатого скота</w:t>
            </w:r>
          </w:p>
        </w:tc>
        <w:tc>
          <w:tcPr>
            <w:tcW w:w="1843" w:type="dxa"/>
          </w:tcPr>
          <w:p w14:paraId="0E7AE4C8" w14:textId="588F77FF"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УСХ , СПК «Ленина» ; «Восток-2» </w:t>
            </w:r>
          </w:p>
        </w:tc>
        <w:tc>
          <w:tcPr>
            <w:tcW w:w="1531" w:type="dxa"/>
          </w:tcPr>
          <w:p w14:paraId="1BA78EAC" w14:textId="7D20441C"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СПК «Ленина» ; «Восток-2» </w:t>
            </w:r>
          </w:p>
        </w:tc>
        <w:tc>
          <w:tcPr>
            <w:tcW w:w="737" w:type="dxa"/>
          </w:tcPr>
          <w:p w14:paraId="061910F0" w14:textId="112327B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2022-2030г.г.</w:t>
            </w:r>
          </w:p>
        </w:tc>
        <w:tc>
          <w:tcPr>
            <w:tcW w:w="964" w:type="dxa"/>
            <w:gridSpan w:val="2"/>
          </w:tcPr>
          <w:p w14:paraId="0AAB805D" w14:textId="56AC47C6" w:rsidR="004A4A9C" w:rsidRPr="009767CF" w:rsidRDefault="00761255"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5000</w:t>
            </w:r>
          </w:p>
        </w:tc>
        <w:tc>
          <w:tcPr>
            <w:tcW w:w="1843" w:type="dxa"/>
            <w:gridSpan w:val="2"/>
          </w:tcPr>
          <w:p w14:paraId="45C3F5BA"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3C4CE0A" w14:textId="09B6B9D0"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66B0A966"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c>
          <w:tcPr>
            <w:tcW w:w="3384" w:type="dxa"/>
          </w:tcPr>
          <w:p w14:paraId="225FA32B" w14:textId="12DE0C34"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4A037ECA"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r>
      <w:tr w:rsidR="004A4A9C" w:rsidRPr="009767CF" w14:paraId="71CD4AB5" w14:textId="77777777" w:rsidTr="00813A65">
        <w:tc>
          <w:tcPr>
            <w:tcW w:w="568" w:type="dxa"/>
          </w:tcPr>
          <w:p w14:paraId="1276D4E2" w14:textId="7CE33C91" w:rsidR="004A4A9C" w:rsidRPr="009767CF" w:rsidRDefault="009D6912"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2551" w:type="dxa"/>
          </w:tcPr>
          <w:p w14:paraId="73D19DF8" w14:textId="185144AC" w:rsidR="004A4A9C" w:rsidRPr="009767CF" w:rsidRDefault="004A4A9C" w:rsidP="004A4A9C">
            <w:pPr>
              <w:widowControl/>
              <w:tabs>
                <w:tab w:val="left" w:pos="1134"/>
              </w:tabs>
              <w:rPr>
                <w:rFonts w:ascii="Times New Roman" w:eastAsia="Times New Roman" w:hAnsi="Times New Roman" w:cs="Times New Roman"/>
                <w:bCs/>
                <w:color w:val="auto"/>
                <w:shd w:val="clear" w:color="auto" w:fill="FFFFFF"/>
                <w:lang w:bidi="ar-SA"/>
              </w:rPr>
            </w:pPr>
            <w:r w:rsidRPr="009767CF">
              <w:rPr>
                <w:rFonts w:ascii="Times New Roman" w:eastAsia="Calibri" w:hAnsi="Times New Roman" w:cs="Times New Roman"/>
              </w:rPr>
              <w:t>Увеличить поголовье КРС</w:t>
            </w:r>
          </w:p>
        </w:tc>
        <w:tc>
          <w:tcPr>
            <w:tcW w:w="1843" w:type="dxa"/>
          </w:tcPr>
          <w:p w14:paraId="4BA628F5" w14:textId="68C3E2E1"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Увеличить поголовье КРС в СПК «Ленина» и МУСП 50лет ДАССР»</w:t>
            </w:r>
          </w:p>
        </w:tc>
        <w:tc>
          <w:tcPr>
            <w:tcW w:w="1531" w:type="dxa"/>
          </w:tcPr>
          <w:p w14:paraId="407E0E34" w14:textId="629FCDE5"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Увеличить поголовье КРС в СПК «Ленина» и МУСП 50лет ДАССР» </w:t>
            </w:r>
          </w:p>
        </w:tc>
        <w:tc>
          <w:tcPr>
            <w:tcW w:w="737" w:type="dxa"/>
          </w:tcPr>
          <w:p w14:paraId="3EF3BA81" w14:textId="0AC2BE62"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2022-2030г.г.</w:t>
            </w:r>
          </w:p>
        </w:tc>
        <w:tc>
          <w:tcPr>
            <w:tcW w:w="964" w:type="dxa"/>
            <w:gridSpan w:val="2"/>
          </w:tcPr>
          <w:p w14:paraId="2746C9FF" w14:textId="62201218" w:rsidR="004A4A9C" w:rsidRPr="009767CF" w:rsidRDefault="00761255"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10000</w:t>
            </w:r>
          </w:p>
        </w:tc>
        <w:tc>
          <w:tcPr>
            <w:tcW w:w="1843" w:type="dxa"/>
            <w:gridSpan w:val="2"/>
          </w:tcPr>
          <w:p w14:paraId="0D101F32"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D0E08A6" w14:textId="3E89660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2F085F68"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c>
          <w:tcPr>
            <w:tcW w:w="3384" w:type="dxa"/>
          </w:tcPr>
          <w:p w14:paraId="6F40F40B" w14:textId="6B86E920"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29DF2CFA"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r>
      <w:tr w:rsidR="004A4A9C" w:rsidRPr="009767CF" w14:paraId="26492A74" w14:textId="77777777" w:rsidTr="00813A65">
        <w:tc>
          <w:tcPr>
            <w:tcW w:w="568" w:type="dxa"/>
          </w:tcPr>
          <w:p w14:paraId="6BB8046D" w14:textId="5D73CC18" w:rsidR="004A4A9C" w:rsidRPr="009767CF" w:rsidRDefault="009D6912"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2551" w:type="dxa"/>
          </w:tcPr>
          <w:p w14:paraId="0D8EC169" w14:textId="7EA8A408" w:rsidR="004A4A9C" w:rsidRPr="009767CF" w:rsidRDefault="004A4A9C" w:rsidP="004A4A9C">
            <w:pPr>
              <w:widowControl/>
              <w:tabs>
                <w:tab w:val="left" w:pos="1134"/>
              </w:tabs>
              <w:rPr>
                <w:rFonts w:ascii="Times New Roman" w:eastAsia="Times New Roman" w:hAnsi="Times New Roman" w:cs="Times New Roman"/>
                <w:bCs/>
                <w:color w:val="auto"/>
                <w:shd w:val="clear" w:color="auto" w:fill="FFFFFF"/>
                <w:lang w:bidi="ar-SA"/>
              </w:rPr>
            </w:pPr>
            <w:r w:rsidRPr="009767CF">
              <w:rPr>
                <w:rFonts w:ascii="Times New Roman" w:eastAsia="Calibri" w:hAnsi="Times New Roman" w:cs="Times New Roman"/>
              </w:rPr>
              <w:t>Строительство молочно-</w:t>
            </w:r>
            <w:r w:rsidRPr="009767CF">
              <w:rPr>
                <w:rFonts w:ascii="Times New Roman" w:eastAsia="Calibri" w:hAnsi="Times New Roman" w:cs="Times New Roman"/>
              </w:rPr>
              <w:softHyphen/>
              <w:t>товарной фермы на 50 голов</w:t>
            </w:r>
          </w:p>
        </w:tc>
        <w:tc>
          <w:tcPr>
            <w:tcW w:w="1843" w:type="dxa"/>
          </w:tcPr>
          <w:p w14:paraId="389E9DB4" w14:textId="4CACBA91"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Увеличение производства молока и </w:t>
            </w:r>
            <w:r w:rsidRPr="009767CF">
              <w:rPr>
                <w:rFonts w:ascii="Times New Roman" w:eastAsia="Calibri" w:hAnsi="Times New Roman" w:cs="Times New Roman"/>
              </w:rPr>
              <w:lastRenderedPageBreak/>
              <w:t>молочных продуктов</w:t>
            </w:r>
          </w:p>
        </w:tc>
        <w:tc>
          <w:tcPr>
            <w:tcW w:w="1531" w:type="dxa"/>
          </w:tcPr>
          <w:p w14:paraId="3814E3F3" w14:textId="197E29D0"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 xml:space="preserve">Увеличение производства молока и </w:t>
            </w:r>
            <w:r w:rsidRPr="009767CF">
              <w:rPr>
                <w:rFonts w:ascii="Times New Roman" w:eastAsia="Calibri" w:hAnsi="Times New Roman" w:cs="Times New Roman"/>
              </w:rPr>
              <w:lastRenderedPageBreak/>
              <w:t>молочных продуктов</w:t>
            </w:r>
          </w:p>
        </w:tc>
        <w:tc>
          <w:tcPr>
            <w:tcW w:w="737" w:type="dxa"/>
          </w:tcPr>
          <w:p w14:paraId="1479A7CA" w14:textId="63A4E519"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2022г.</w:t>
            </w:r>
          </w:p>
        </w:tc>
        <w:tc>
          <w:tcPr>
            <w:tcW w:w="964" w:type="dxa"/>
            <w:gridSpan w:val="2"/>
          </w:tcPr>
          <w:p w14:paraId="1A26A0F0" w14:textId="5A04E278" w:rsidR="004A4A9C" w:rsidRPr="009767CF" w:rsidRDefault="00AC227D"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15000</w:t>
            </w:r>
          </w:p>
        </w:tc>
        <w:tc>
          <w:tcPr>
            <w:tcW w:w="1843" w:type="dxa"/>
            <w:gridSpan w:val="2"/>
          </w:tcPr>
          <w:p w14:paraId="25978CF6"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258E7EE0" w14:textId="42078B44"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0CCCC9EB"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c>
          <w:tcPr>
            <w:tcW w:w="3384" w:type="dxa"/>
          </w:tcPr>
          <w:p w14:paraId="4BD12190" w14:textId="77777777" w:rsidR="00AC227D" w:rsidRDefault="00AC227D"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Площадка определена </w:t>
            </w:r>
          </w:p>
          <w:p w14:paraId="276B0654" w14:textId="4B385992"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4FDE82B5"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r>
      <w:tr w:rsidR="004A4A9C" w:rsidRPr="009767CF" w14:paraId="34F3716D" w14:textId="77777777" w:rsidTr="00813A65">
        <w:tc>
          <w:tcPr>
            <w:tcW w:w="568" w:type="dxa"/>
          </w:tcPr>
          <w:p w14:paraId="5FEE6FAB" w14:textId="5F769DC2" w:rsidR="004A4A9C" w:rsidRPr="009767CF" w:rsidRDefault="009D6912"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6</w:t>
            </w:r>
          </w:p>
        </w:tc>
        <w:tc>
          <w:tcPr>
            <w:tcW w:w="2551" w:type="dxa"/>
          </w:tcPr>
          <w:p w14:paraId="593ED08E" w14:textId="029511F0" w:rsidR="004A4A9C" w:rsidRPr="009767CF" w:rsidRDefault="004A4A9C" w:rsidP="004A4A9C">
            <w:pPr>
              <w:widowControl/>
              <w:tabs>
                <w:tab w:val="left" w:pos="1134"/>
              </w:tabs>
              <w:rPr>
                <w:rFonts w:ascii="Times New Roman" w:eastAsia="Times New Roman" w:hAnsi="Times New Roman" w:cs="Times New Roman"/>
                <w:bCs/>
                <w:color w:val="auto"/>
                <w:shd w:val="clear" w:color="auto" w:fill="FFFFFF"/>
                <w:lang w:bidi="ar-SA"/>
              </w:rPr>
            </w:pPr>
            <w:r w:rsidRPr="009767CF">
              <w:rPr>
                <w:rFonts w:ascii="Times New Roman" w:eastAsia="Calibri" w:hAnsi="Times New Roman" w:cs="Times New Roman"/>
              </w:rPr>
              <w:t xml:space="preserve">Строительство цеха по переработке мясной продукции  </w:t>
            </w:r>
          </w:p>
        </w:tc>
        <w:tc>
          <w:tcPr>
            <w:tcW w:w="1843" w:type="dxa"/>
          </w:tcPr>
          <w:p w14:paraId="59D3C4D5" w14:textId="504A5DCF"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КФХ «МАТ»</w:t>
            </w:r>
          </w:p>
        </w:tc>
        <w:tc>
          <w:tcPr>
            <w:tcW w:w="1531" w:type="dxa"/>
          </w:tcPr>
          <w:p w14:paraId="2C32F2C7" w14:textId="4FFDAA49"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КФХ «МАТ»</w:t>
            </w:r>
          </w:p>
        </w:tc>
        <w:tc>
          <w:tcPr>
            <w:tcW w:w="737" w:type="dxa"/>
          </w:tcPr>
          <w:p w14:paraId="39987623" w14:textId="6C98084C"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2022-2023г.г.</w:t>
            </w:r>
          </w:p>
        </w:tc>
        <w:tc>
          <w:tcPr>
            <w:tcW w:w="964" w:type="dxa"/>
            <w:gridSpan w:val="2"/>
          </w:tcPr>
          <w:p w14:paraId="28F8FF3F" w14:textId="0E06BC5D" w:rsidR="004A4A9C" w:rsidRPr="009767CF" w:rsidRDefault="00AC227D"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18000</w:t>
            </w:r>
          </w:p>
        </w:tc>
        <w:tc>
          <w:tcPr>
            <w:tcW w:w="1843" w:type="dxa"/>
            <w:gridSpan w:val="2"/>
          </w:tcPr>
          <w:p w14:paraId="79D86A13"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012EF3B0" w14:textId="7E6A4E23"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286D314E" w14:textId="76762745" w:rsidR="004A4A9C" w:rsidRPr="009767CF" w:rsidRDefault="00947E48" w:rsidP="004A4A9C">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Производство колбасных изделий и мясных консервов</w:t>
            </w:r>
          </w:p>
        </w:tc>
        <w:tc>
          <w:tcPr>
            <w:tcW w:w="3384" w:type="dxa"/>
          </w:tcPr>
          <w:p w14:paraId="10DC7F6F" w14:textId="77777777" w:rsidR="00AC227D" w:rsidRDefault="00AC227D" w:rsidP="004A4A9C">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Площадка определена </w:t>
            </w:r>
          </w:p>
          <w:p w14:paraId="00094502" w14:textId="0CF43D33" w:rsidR="004A4A9C" w:rsidRPr="009767CF" w:rsidRDefault="004A4A9C" w:rsidP="004A4A9C">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7EA90360" w14:textId="77777777" w:rsidR="004A4A9C" w:rsidRPr="009767CF" w:rsidRDefault="004A4A9C" w:rsidP="004A4A9C">
            <w:pPr>
              <w:widowControl/>
              <w:tabs>
                <w:tab w:val="left" w:pos="1134"/>
              </w:tabs>
              <w:rPr>
                <w:rFonts w:ascii="Times New Roman" w:eastAsia="Times New Roman" w:hAnsi="Times New Roman" w:cs="Times New Roman"/>
                <w:color w:val="auto"/>
                <w:lang w:bidi="ar-SA"/>
              </w:rPr>
            </w:pPr>
          </w:p>
        </w:tc>
      </w:tr>
      <w:tr w:rsidR="00947E48" w:rsidRPr="009767CF" w14:paraId="6BA87AC0" w14:textId="77777777" w:rsidTr="00813A65">
        <w:tc>
          <w:tcPr>
            <w:tcW w:w="15877" w:type="dxa"/>
            <w:gridSpan w:val="13"/>
          </w:tcPr>
          <w:p w14:paraId="2FF1D5EC" w14:textId="7C640D3C" w:rsidR="00947E48" w:rsidRPr="009767CF" w:rsidRDefault="00947E48" w:rsidP="00947E48">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2.РАЗВИТИЕ САДОВОДСТВА</w:t>
            </w:r>
          </w:p>
        </w:tc>
      </w:tr>
      <w:tr w:rsidR="00947E48" w:rsidRPr="009767CF" w14:paraId="42778058" w14:textId="77777777" w:rsidTr="00813A65">
        <w:tc>
          <w:tcPr>
            <w:tcW w:w="568" w:type="dxa"/>
          </w:tcPr>
          <w:p w14:paraId="397A048C" w14:textId="2A6F58BF" w:rsidR="00947E48" w:rsidRPr="009767CF" w:rsidRDefault="009D6912" w:rsidP="00947E48">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p>
        </w:tc>
        <w:tc>
          <w:tcPr>
            <w:tcW w:w="2551" w:type="dxa"/>
          </w:tcPr>
          <w:p w14:paraId="190D3ED0" w14:textId="571714C6" w:rsidR="00947E48" w:rsidRPr="009767CF" w:rsidRDefault="00947E48" w:rsidP="00947E48">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Поддержка и развитие садоводства в МР «Рутульский район»</w:t>
            </w:r>
          </w:p>
        </w:tc>
        <w:tc>
          <w:tcPr>
            <w:tcW w:w="1843" w:type="dxa"/>
          </w:tcPr>
          <w:p w14:paraId="2C2F5DC6" w14:textId="4005E00A"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Администрация МР УСХ, Рутул,Хлют,Лучек,Шиназ,Амсар,Н.Катрух</w:t>
            </w:r>
          </w:p>
        </w:tc>
        <w:tc>
          <w:tcPr>
            <w:tcW w:w="1531" w:type="dxa"/>
          </w:tcPr>
          <w:p w14:paraId="302D2EDA" w14:textId="52F94229"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Администрация МР УСХ, Рутул,Хлют,Лучек,Шиназ,Амсар,Н.Катрух</w:t>
            </w:r>
          </w:p>
        </w:tc>
        <w:tc>
          <w:tcPr>
            <w:tcW w:w="737" w:type="dxa"/>
          </w:tcPr>
          <w:p w14:paraId="47F9BA9F" w14:textId="77777777" w:rsidR="00947E48" w:rsidRPr="009767CF" w:rsidRDefault="00947E48" w:rsidP="00947E48">
            <w:pPr>
              <w:pStyle w:val="a4"/>
              <w:shd w:val="clear" w:color="auto" w:fill="auto"/>
              <w:spacing w:after="180"/>
              <w:ind w:firstLine="0"/>
              <w:jc w:val="center"/>
              <w:rPr>
                <w:sz w:val="24"/>
                <w:szCs w:val="24"/>
              </w:rPr>
            </w:pPr>
            <w:r w:rsidRPr="009767CF">
              <w:rPr>
                <w:rFonts w:eastAsia="Calibri"/>
                <w:sz w:val="24"/>
                <w:szCs w:val="24"/>
              </w:rPr>
              <w:t>Апрель- октябрь</w:t>
            </w:r>
          </w:p>
          <w:p w14:paraId="506B2455" w14:textId="527930C4"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2022-2025г.</w:t>
            </w:r>
          </w:p>
        </w:tc>
        <w:tc>
          <w:tcPr>
            <w:tcW w:w="964" w:type="dxa"/>
            <w:gridSpan w:val="2"/>
          </w:tcPr>
          <w:p w14:paraId="395DA121" w14:textId="6AE08DB2" w:rsidR="00947E48" w:rsidRPr="009767CF" w:rsidRDefault="00AC227D" w:rsidP="00947E48">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5000</w:t>
            </w:r>
          </w:p>
        </w:tc>
        <w:tc>
          <w:tcPr>
            <w:tcW w:w="1843" w:type="dxa"/>
            <w:gridSpan w:val="2"/>
          </w:tcPr>
          <w:p w14:paraId="4E4CBFB4"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5B7C7D56" w14:textId="71632C43"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481107AF" w14:textId="7CE2FACD"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Закладка новых садов на площади 15 га.</w:t>
            </w:r>
          </w:p>
        </w:tc>
        <w:tc>
          <w:tcPr>
            <w:tcW w:w="3384" w:type="dxa"/>
          </w:tcPr>
          <w:p w14:paraId="5060AD53" w14:textId="44CCF7FA"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27E62072"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r>
      <w:tr w:rsidR="00947E48" w:rsidRPr="009767CF" w14:paraId="110EB74A" w14:textId="77777777" w:rsidTr="00813A65">
        <w:tc>
          <w:tcPr>
            <w:tcW w:w="15877" w:type="dxa"/>
            <w:gridSpan w:val="13"/>
          </w:tcPr>
          <w:p w14:paraId="491DA34E" w14:textId="006507FD" w:rsidR="00947E48" w:rsidRPr="009767CF" w:rsidRDefault="00947E48" w:rsidP="00947E48">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3. РАЗВИТИЕ ПЧЕЛОВОДСТВА</w:t>
            </w:r>
          </w:p>
        </w:tc>
      </w:tr>
      <w:tr w:rsidR="00947E48" w:rsidRPr="009767CF" w14:paraId="046DB578" w14:textId="77777777" w:rsidTr="00813A65">
        <w:tc>
          <w:tcPr>
            <w:tcW w:w="568" w:type="dxa"/>
          </w:tcPr>
          <w:p w14:paraId="0C522D6D" w14:textId="0FBF7A59" w:rsidR="00947E48" w:rsidRPr="009767CF" w:rsidRDefault="00B07916"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24</w:t>
            </w:r>
          </w:p>
        </w:tc>
        <w:tc>
          <w:tcPr>
            <w:tcW w:w="2551" w:type="dxa"/>
          </w:tcPr>
          <w:p w14:paraId="47A570FC" w14:textId="24C7142F" w:rsidR="00947E48" w:rsidRPr="009767CF" w:rsidRDefault="00947E48" w:rsidP="00947E48">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Поддержка и развитие пчеловодства в МР «Рутульский</w:t>
            </w:r>
          </w:p>
        </w:tc>
        <w:tc>
          <w:tcPr>
            <w:tcW w:w="1843" w:type="dxa"/>
          </w:tcPr>
          <w:p w14:paraId="30EC4AD7" w14:textId="5CB773CB"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Увеличение количества пчелосемей </w:t>
            </w:r>
            <w:r w:rsidR="00AC227D">
              <w:rPr>
                <w:rFonts w:ascii="Times New Roman" w:eastAsia="Calibri" w:hAnsi="Times New Roman" w:cs="Times New Roman"/>
              </w:rPr>
              <w:t xml:space="preserve">в ЛПХ </w:t>
            </w:r>
            <w:r w:rsidRPr="009767CF">
              <w:rPr>
                <w:rFonts w:ascii="Times New Roman" w:eastAsia="Calibri" w:hAnsi="Times New Roman" w:cs="Times New Roman"/>
              </w:rPr>
              <w:t>на 300-500 шт.</w:t>
            </w:r>
          </w:p>
        </w:tc>
        <w:tc>
          <w:tcPr>
            <w:tcW w:w="1531" w:type="dxa"/>
          </w:tcPr>
          <w:p w14:paraId="73FFE508" w14:textId="6119840E" w:rsidR="00947E48" w:rsidRPr="009767CF" w:rsidRDefault="00947E48"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МР «Рутульский район» </w:t>
            </w:r>
          </w:p>
        </w:tc>
        <w:tc>
          <w:tcPr>
            <w:tcW w:w="737" w:type="dxa"/>
          </w:tcPr>
          <w:p w14:paraId="349B4F05" w14:textId="304E9334" w:rsidR="00A261AA" w:rsidRPr="009767CF" w:rsidRDefault="00AC227D" w:rsidP="00AC227D">
            <w:pPr>
              <w:pStyle w:val="a4"/>
              <w:shd w:val="clear" w:color="auto" w:fill="auto"/>
              <w:spacing w:after="120" w:line="240" w:lineRule="auto"/>
              <w:ind w:firstLine="0"/>
              <w:rPr>
                <w:sz w:val="24"/>
                <w:szCs w:val="24"/>
              </w:rPr>
            </w:pPr>
            <w:r>
              <w:rPr>
                <w:rFonts w:eastAsia="Calibri"/>
                <w:sz w:val="24"/>
                <w:szCs w:val="24"/>
              </w:rPr>
              <w:t>2022</w:t>
            </w:r>
            <w:r w:rsidR="00A261AA" w:rsidRPr="009767CF">
              <w:rPr>
                <w:rFonts w:eastAsia="Calibri"/>
                <w:sz w:val="24"/>
                <w:szCs w:val="24"/>
              </w:rPr>
              <w:t>-</w:t>
            </w:r>
          </w:p>
          <w:p w14:paraId="3B025653" w14:textId="45334311" w:rsidR="00947E48"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2030г.г.</w:t>
            </w:r>
          </w:p>
        </w:tc>
        <w:tc>
          <w:tcPr>
            <w:tcW w:w="964" w:type="dxa"/>
            <w:gridSpan w:val="2"/>
          </w:tcPr>
          <w:p w14:paraId="63B66FB6"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c>
          <w:tcPr>
            <w:tcW w:w="1843" w:type="dxa"/>
            <w:gridSpan w:val="2"/>
          </w:tcPr>
          <w:p w14:paraId="4505F0E2" w14:textId="77777777"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8E896D8" w14:textId="0FF6D908" w:rsidR="00947E48"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3DEFD4BB"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c>
          <w:tcPr>
            <w:tcW w:w="3384" w:type="dxa"/>
          </w:tcPr>
          <w:p w14:paraId="34C0D1DE" w14:textId="3677200B" w:rsidR="00947E48" w:rsidRPr="009767CF" w:rsidRDefault="00A261AA"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643FF382"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r>
      <w:tr w:rsidR="00A261AA" w:rsidRPr="009767CF" w14:paraId="462E1BB8" w14:textId="77777777" w:rsidTr="00813A65">
        <w:tc>
          <w:tcPr>
            <w:tcW w:w="15877" w:type="dxa"/>
            <w:gridSpan w:val="13"/>
          </w:tcPr>
          <w:p w14:paraId="3A576799" w14:textId="67FBD5A4" w:rsidR="00A261AA" w:rsidRPr="009767CF" w:rsidRDefault="00A261AA" w:rsidP="00A261AA">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4.РАЗВИТИЕ РЫБОВОДСТВА</w:t>
            </w:r>
          </w:p>
        </w:tc>
      </w:tr>
      <w:tr w:rsidR="00947E48" w:rsidRPr="009767CF" w14:paraId="31B62E38" w14:textId="77777777" w:rsidTr="00813A65">
        <w:tc>
          <w:tcPr>
            <w:tcW w:w="568" w:type="dxa"/>
          </w:tcPr>
          <w:p w14:paraId="3ABF790C" w14:textId="0FED168F" w:rsidR="00947E48" w:rsidRPr="009767CF" w:rsidRDefault="00B07916"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25</w:t>
            </w:r>
          </w:p>
        </w:tc>
        <w:tc>
          <w:tcPr>
            <w:tcW w:w="2551" w:type="dxa"/>
          </w:tcPr>
          <w:p w14:paraId="5E93901C" w14:textId="3B5001EC" w:rsidR="00947E48" w:rsidRPr="009767CF" w:rsidRDefault="00A261AA" w:rsidP="00947E48">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 xml:space="preserve">Подготовка инвестиционных площадок под расширение </w:t>
            </w:r>
            <w:r w:rsidRPr="009767CF">
              <w:rPr>
                <w:rFonts w:ascii="Times New Roman" w:eastAsia="Calibri" w:hAnsi="Times New Roman" w:cs="Times New Roman"/>
              </w:rPr>
              <w:lastRenderedPageBreak/>
              <w:t>имеющихся(КФХ «Потий»,» «Эллада» «Шиназ», СП «Кина»  и строительства новых прудовых хозяйств для разведения рыбы</w:t>
            </w:r>
          </w:p>
        </w:tc>
        <w:tc>
          <w:tcPr>
            <w:tcW w:w="1843" w:type="dxa"/>
          </w:tcPr>
          <w:p w14:paraId="5E0C5857" w14:textId="3D10CA67" w:rsidR="00947E48" w:rsidRPr="009767CF" w:rsidRDefault="00A261AA"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Подготовка площадки и запуск малька</w:t>
            </w:r>
          </w:p>
        </w:tc>
        <w:tc>
          <w:tcPr>
            <w:tcW w:w="1531" w:type="dxa"/>
          </w:tcPr>
          <w:p w14:paraId="1AA5D71A" w14:textId="2C83EC34" w:rsidR="00947E48" w:rsidRPr="009767CF" w:rsidRDefault="00A261AA"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УСХ.,КФХ «Эллада», КФХ «Потий»,СП</w:t>
            </w:r>
            <w:r w:rsidRPr="009767CF">
              <w:rPr>
                <w:rFonts w:ascii="Times New Roman" w:eastAsia="Calibri" w:hAnsi="Times New Roman" w:cs="Times New Roman"/>
              </w:rPr>
              <w:lastRenderedPageBreak/>
              <w:t>-Шиназ и Кина</w:t>
            </w:r>
          </w:p>
        </w:tc>
        <w:tc>
          <w:tcPr>
            <w:tcW w:w="737" w:type="dxa"/>
          </w:tcPr>
          <w:p w14:paraId="6739BD96" w14:textId="15E1CA24" w:rsidR="00947E48" w:rsidRPr="009767CF" w:rsidRDefault="00A261AA" w:rsidP="00947E48">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2022-2030г.г.</w:t>
            </w:r>
          </w:p>
        </w:tc>
        <w:tc>
          <w:tcPr>
            <w:tcW w:w="964" w:type="dxa"/>
            <w:gridSpan w:val="2"/>
          </w:tcPr>
          <w:p w14:paraId="2D2B05BA"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c>
          <w:tcPr>
            <w:tcW w:w="1843" w:type="dxa"/>
            <w:gridSpan w:val="2"/>
          </w:tcPr>
          <w:p w14:paraId="6E0EEC64" w14:textId="77777777"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6876910" w14:textId="4D8FB3BC" w:rsidR="00947E48"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73D6895D"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c>
          <w:tcPr>
            <w:tcW w:w="3384" w:type="dxa"/>
          </w:tcPr>
          <w:p w14:paraId="240EDFAC" w14:textId="77777777" w:rsidR="00AC227D" w:rsidRDefault="00AC227D" w:rsidP="00947E48">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Площадки определены </w:t>
            </w:r>
          </w:p>
          <w:p w14:paraId="0860ACF9" w14:textId="4891FFCB" w:rsidR="00947E48" w:rsidRPr="009767CF" w:rsidRDefault="00A261AA" w:rsidP="00947E48">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7FD88D6B" w14:textId="77777777" w:rsidR="00947E48" w:rsidRPr="009767CF" w:rsidRDefault="00947E48" w:rsidP="00947E48">
            <w:pPr>
              <w:widowControl/>
              <w:tabs>
                <w:tab w:val="left" w:pos="1134"/>
              </w:tabs>
              <w:rPr>
                <w:rFonts w:ascii="Times New Roman" w:eastAsia="Times New Roman" w:hAnsi="Times New Roman" w:cs="Times New Roman"/>
                <w:color w:val="auto"/>
                <w:lang w:bidi="ar-SA"/>
              </w:rPr>
            </w:pPr>
          </w:p>
        </w:tc>
      </w:tr>
      <w:tr w:rsidR="00A261AA" w:rsidRPr="009767CF" w14:paraId="4F24DFA8" w14:textId="77777777" w:rsidTr="00813A65">
        <w:tc>
          <w:tcPr>
            <w:tcW w:w="15877" w:type="dxa"/>
            <w:gridSpan w:val="13"/>
          </w:tcPr>
          <w:p w14:paraId="3C95853A" w14:textId="52C91BB5" w:rsidR="00A261AA" w:rsidRPr="009767CF" w:rsidRDefault="00A261AA" w:rsidP="00A261AA">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lastRenderedPageBreak/>
              <w:t>5.Промышленное производство</w:t>
            </w:r>
          </w:p>
        </w:tc>
      </w:tr>
      <w:tr w:rsidR="00A261AA" w:rsidRPr="009767CF" w14:paraId="60DB402A" w14:textId="77777777" w:rsidTr="00813A65">
        <w:tc>
          <w:tcPr>
            <w:tcW w:w="568" w:type="dxa"/>
          </w:tcPr>
          <w:p w14:paraId="261DC97E" w14:textId="7AEA547C" w:rsidR="00A261AA" w:rsidRPr="009767CF" w:rsidRDefault="00B07916"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26</w:t>
            </w:r>
          </w:p>
        </w:tc>
        <w:tc>
          <w:tcPr>
            <w:tcW w:w="2551" w:type="dxa"/>
          </w:tcPr>
          <w:p w14:paraId="5FC7A5F0" w14:textId="04FF01DE" w:rsidR="00A261AA" w:rsidRPr="009767CF" w:rsidRDefault="00A261AA" w:rsidP="00A261AA">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Привлечение частных инвесторов для строительства в районе мини-цеха по переработке и организация производства квашенной капусты</w:t>
            </w:r>
          </w:p>
        </w:tc>
        <w:tc>
          <w:tcPr>
            <w:tcW w:w="1843" w:type="dxa"/>
          </w:tcPr>
          <w:p w14:paraId="0935C6C0" w14:textId="11B0D228"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Строительство здания цеха и установка технологической линии</w:t>
            </w:r>
          </w:p>
        </w:tc>
        <w:tc>
          <w:tcPr>
            <w:tcW w:w="1531" w:type="dxa"/>
          </w:tcPr>
          <w:p w14:paraId="6F167011" w14:textId="68DA9B2C"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Начальник УСХ Ахмедов А.Э., глава СП «Сельсовет Хлютский» Раджабов Р.Р.</w:t>
            </w:r>
          </w:p>
        </w:tc>
        <w:tc>
          <w:tcPr>
            <w:tcW w:w="737" w:type="dxa"/>
          </w:tcPr>
          <w:p w14:paraId="4AD61E7B" w14:textId="6186BE2B"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2022-2023г.г</w:t>
            </w:r>
          </w:p>
        </w:tc>
        <w:tc>
          <w:tcPr>
            <w:tcW w:w="964" w:type="dxa"/>
            <w:gridSpan w:val="2"/>
          </w:tcPr>
          <w:p w14:paraId="135C3A84" w14:textId="45934C8F" w:rsidR="00A261AA" w:rsidRPr="009767CF" w:rsidRDefault="00AC227D" w:rsidP="00A261AA">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15000</w:t>
            </w:r>
          </w:p>
        </w:tc>
        <w:tc>
          <w:tcPr>
            <w:tcW w:w="1843" w:type="dxa"/>
            <w:gridSpan w:val="2"/>
          </w:tcPr>
          <w:p w14:paraId="3E06667A" w14:textId="77777777"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543D87A9" w14:textId="169631D0"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578A3097" w14:textId="77777777" w:rsidR="00A261AA" w:rsidRPr="009767CF" w:rsidRDefault="00A261AA" w:rsidP="00A261AA">
            <w:pPr>
              <w:widowControl/>
              <w:tabs>
                <w:tab w:val="left" w:pos="1134"/>
              </w:tabs>
              <w:rPr>
                <w:rFonts w:ascii="Times New Roman" w:eastAsia="Times New Roman" w:hAnsi="Times New Roman" w:cs="Times New Roman"/>
                <w:color w:val="auto"/>
                <w:lang w:bidi="ar-SA"/>
              </w:rPr>
            </w:pPr>
          </w:p>
        </w:tc>
        <w:tc>
          <w:tcPr>
            <w:tcW w:w="3384" w:type="dxa"/>
          </w:tcPr>
          <w:p w14:paraId="6B76F4A8" w14:textId="031618DE" w:rsidR="00A261AA" w:rsidRPr="009767CF" w:rsidRDefault="00A261AA" w:rsidP="00A261AA">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4D94CF23" w14:textId="77777777" w:rsidR="00A261AA" w:rsidRPr="009767CF" w:rsidRDefault="00A261AA" w:rsidP="00A261AA">
            <w:pPr>
              <w:widowControl/>
              <w:tabs>
                <w:tab w:val="left" w:pos="1134"/>
              </w:tabs>
              <w:rPr>
                <w:rFonts w:ascii="Times New Roman" w:eastAsia="Times New Roman" w:hAnsi="Times New Roman" w:cs="Times New Roman"/>
                <w:color w:val="auto"/>
                <w:lang w:bidi="ar-SA"/>
              </w:rPr>
            </w:pPr>
          </w:p>
        </w:tc>
      </w:tr>
      <w:tr w:rsidR="00217302" w:rsidRPr="009767CF" w14:paraId="71DF4C6D" w14:textId="77777777" w:rsidTr="00813A65">
        <w:tc>
          <w:tcPr>
            <w:tcW w:w="568" w:type="dxa"/>
          </w:tcPr>
          <w:p w14:paraId="547E666F" w14:textId="50A840DC" w:rsidR="00217302" w:rsidRPr="009767CF" w:rsidRDefault="00B07916"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27</w:t>
            </w:r>
          </w:p>
        </w:tc>
        <w:tc>
          <w:tcPr>
            <w:tcW w:w="2551" w:type="dxa"/>
          </w:tcPr>
          <w:p w14:paraId="102C8047" w14:textId="2CB4A6A6"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Привлечение частных инвесторов для строительства в районе мини</w:t>
            </w:r>
            <w:r w:rsidRPr="009767CF">
              <w:rPr>
                <w:rFonts w:ascii="Times New Roman" w:eastAsia="Calibri" w:hAnsi="Times New Roman" w:cs="Times New Roman"/>
              </w:rPr>
              <w:softHyphen/>
              <w:t>цехов по переработке мясомолочной и плодоовощной продукции</w:t>
            </w:r>
          </w:p>
        </w:tc>
        <w:tc>
          <w:tcPr>
            <w:tcW w:w="1843" w:type="dxa"/>
          </w:tcPr>
          <w:p w14:paraId="1641D001" w14:textId="1CA1CC52"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Увеличение объемов сбыта произведенной продукции</w:t>
            </w:r>
          </w:p>
        </w:tc>
        <w:tc>
          <w:tcPr>
            <w:tcW w:w="1531" w:type="dxa"/>
          </w:tcPr>
          <w:p w14:paraId="693AD8E9" w14:textId="77777777" w:rsidR="00217302" w:rsidRPr="009767CF" w:rsidRDefault="00217302" w:rsidP="00217302">
            <w:pPr>
              <w:pStyle w:val="a4"/>
              <w:shd w:val="clear" w:color="auto" w:fill="auto"/>
              <w:spacing w:after="0" w:line="240" w:lineRule="auto"/>
              <w:ind w:firstLine="0"/>
              <w:rPr>
                <w:rFonts w:eastAsia="Calibri"/>
                <w:sz w:val="24"/>
                <w:szCs w:val="24"/>
              </w:rPr>
            </w:pPr>
            <w:r w:rsidRPr="009767CF">
              <w:rPr>
                <w:rFonts w:eastAsia="Calibri"/>
                <w:sz w:val="24"/>
                <w:szCs w:val="24"/>
              </w:rPr>
              <w:t>Зам главы администрации района, Начальник УСХ Ахмедов А.Э., глава СП «Сельсовет Рутульский»</w:t>
            </w:r>
          </w:p>
          <w:p w14:paraId="75D57048" w14:textId="11A04D32"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Глава СП «Сельсовет Хлютский», </w:t>
            </w:r>
            <w:r w:rsidRPr="009767CF">
              <w:rPr>
                <w:rFonts w:ascii="Times New Roman" w:eastAsia="Calibri" w:hAnsi="Times New Roman" w:cs="Times New Roman"/>
              </w:rPr>
              <w:lastRenderedPageBreak/>
              <w:t>Глава СП «Сельсовет Борчский»</w:t>
            </w:r>
          </w:p>
        </w:tc>
        <w:tc>
          <w:tcPr>
            <w:tcW w:w="737" w:type="dxa"/>
          </w:tcPr>
          <w:p w14:paraId="184163A8" w14:textId="673D273D"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2022-2030 годы</w:t>
            </w:r>
          </w:p>
        </w:tc>
        <w:tc>
          <w:tcPr>
            <w:tcW w:w="964" w:type="dxa"/>
            <w:gridSpan w:val="2"/>
          </w:tcPr>
          <w:p w14:paraId="1F98F448"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3C109B3D"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49E0363D" w14:textId="64205623"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398D91F6"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07254F01" w14:textId="6E04BE0A"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3D549B87"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217302" w:rsidRPr="009767CF" w14:paraId="7CB61A34" w14:textId="77777777" w:rsidTr="00813A65">
        <w:tc>
          <w:tcPr>
            <w:tcW w:w="568" w:type="dxa"/>
          </w:tcPr>
          <w:p w14:paraId="5755934A" w14:textId="149C4717" w:rsidR="00217302" w:rsidRPr="009767CF" w:rsidRDefault="00B07916"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lastRenderedPageBreak/>
              <w:t>28</w:t>
            </w:r>
          </w:p>
        </w:tc>
        <w:tc>
          <w:tcPr>
            <w:tcW w:w="2551" w:type="dxa"/>
          </w:tcPr>
          <w:p w14:paraId="090050D5" w14:textId="4DD1E706"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Строительство цеха по переработке кожсырья и переработке шерсти</w:t>
            </w:r>
          </w:p>
        </w:tc>
        <w:tc>
          <w:tcPr>
            <w:tcW w:w="1843" w:type="dxa"/>
          </w:tcPr>
          <w:p w14:paraId="6C29B1C6"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531" w:type="dxa"/>
          </w:tcPr>
          <w:p w14:paraId="1695F431" w14:textId="1C2DBB30"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Зам главы администрации района,Начальник УСХ Ахмедов А.Э. глава СП «Сельсовет Ихрекский»</w:t>
            </w:r>
          </w:p>
        </w:tc>
        <w:tc>
          <w:tcPr>
            <w:tcW w:w="737" w:type="dxa"/>
          </w:tcPr>
          <w:p w14:paraId="11C5A7A3" w14:textId="06449681"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2022-2023 годы</w:t>
            </w:r>
          </w:p>
        </w:tc>
        <w:tc>
          <w:tcPr>
            <w:tcW w:w="964" w:type="dxa"/>
            <w:gridSpan w:val="2"/>
          </w:tcPr>
          <w:p w14:paraId="66BCD5A7"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453F1C33"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755D65C5" w14:textId="2129B396"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1B162B4F"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3C88292D" w14:textId="4615C564"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4EA07505"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217302" w:rsidRPr="009767CF" w14:paraId="56A7A189" w14:textId="77777777" w:rsidTr="00813A65">
        <w:tc>
          <w:tcPr>
            <w:tcW w:w="15877" w:type="dxa"/>
            <w:gridSpan w:val="13"/>
          </w:tcPr>
          <w:p w14:paraId="4D732D8F" w14:textId="3689AABB" w:rsidR="00217302" w:rsidRPr="009767CF" w:rsidRDefault="00217302" w:rsidP="00217302">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6. Земельная реформа</w:t>
            </w:r>
          </w:p>
        </w:tc>
      </w:tr>
      <w:tr w:rsidR="00217302" w:rsidRPr="009767CF" w14:paraId="5ABE89E4" w14:textId="77777777" w:rsidTr="00813A65">
        <w:tc>
          <w:tcPr>
            <w:tcW w:w="568" w:type="dxa"/>
          </w:tcPr>
          <w:p w14:paraId="223D6832" w14:textId="5FA3B629" w:rsidR="00217302" w:rsidRPr="009767CF" w:rsidRDefault="00B07916"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29</w:t>
            </w:r>
          </w:p>
        </w:tc>
        <w:tc>
          <w:tcPr>
            <w:tcW w:w="2551" w:type="dxa"/>
          </w:tcPr>
          <w:p w14:paraId="28D30CC0" w14:textId="0607249A"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Инвентаризация земель сельскохозяйственного назначения по всем категориям землепользователей в Рутульском районе</w:t>
            </w:r>
          </w:p>
        </w:tc>
        <w:tc>
          <w:tcPr>
            <w:tcW w:w="1843" w:type="dxa"/>
          </w:tcPr>
          <w:p w14:paraId="439CD946"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531" w:type="dxa"/>
          </w:tcPr>
          <w:p w14:paraId="73481CC1" w14:textId="250D3FB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МР «Рутульский район»,сельские поселения</w:t>
            </w:r>
          </w:p>
        </w:tc>
        <w:tc>
          <w:tcPr>
            <w:tcW w:w="737" w:type="dxa"/>
          </w:tcPr>
          <w:p w14:paraId="30841F83" w14:textId="250DF992"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2022-2025 годы</w:t>
            </w:r>
          </w:p>
        </w:tc>
        <w:tc>
          <w:tcPr>
            <w:tcW w:w="964" w:type="dxa"/>
            <w:gridSpan w:val="2"/>
          </w:tcPr>
          <w:p w14:paraId="57B9A0C2"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02D74EBF"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075906D9" w14:textId="18F4B29B"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7D687A89"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2C31D374" w14:textId="4522AD6B"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0E89E262"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217302" w:rsidRPr="009767CF" w14:paraId="4115870A" w14:textId="77777777" w:rsidTr="00813A65">
        <w:tc>
          <w:tcPr>
            <w:tcW w:w="15877" w:type="dxa"/>
            <w:gridSpan w:val="13"/>
          </w:tcPr>
          <w:p w14:paraId="619391DE" w14:textId="77777777" w:rsidR="00217302" w:rsidRPr="009767CF" w:rsidRDefault="00217302" w:rsidP="00217302">
            <w:pPr>
              <w:pStyle w:val="a4"/>
              <w:shd w:val="clear" w:color="auto" w:fill="auto"/>
              <w:spacing w:after="320" w:line="240" w:lineRule="auto"/>
              <w:ind w:firstLine="440"/>
              <w:jc w:val="center"/>
              <w:rPr>
                <w:sz w:val="24"/>
                <w:szCs w:val="24"/>
              </w:rPr>
            </w:pPr>
            <w:r w:rsidRPr="009767CF">
              <w:rPr>
                <w:rFonts w:eastAsia="Calibri"/>
                <w:b/>
                <w:bCs/>
                <w:sz w:val="24"/>
                <w:szCs w:val="24"/>
              </w:rPr>
              <w:t>7. Сохранение и восстановление плодородия почв.</w:t>
            </w:r>
          </w:p>
          <w:p w14:paraId="5BCC20DC" w14:textId="754FEDF4" w:rsidR="00217302" w:rsidRPr="009767CF" w:rsidRDefault="00217302" w:rsidP="00217302">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Повышение эффективности использования земель сельскохозяйственного назначения</w:t>
            </w:r>
          </w:p>
        </w:tc>
      </w:tr>
      <w:tr w:rsidR="00217302" w:rsidRPr="009767CF" w14:paraId="7AA06123" w14:textId="77777777" w:rsidTr="00813A65">
        <w:tc>
          <w:tcPr>
            <w:tcW w:w="568" w:type="dxa"/>
          </w:tcPr>
          <w:p w14:paraId="0ACECE43" w14:textId="3607A6AB" w:rsidR="00217302" w:rsidRPr="009767CF" w:rsidRDefault="009D6912" w:rsidP="0021730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w:t>
            </w:r>
          </w:p>
        </w:tc>
        <w:tc>
          <w:tcPr>
            <w:tcW w:w="2551" w:type="dxa"/>
          </w:tcPr>
          <w:p w14:paraId="3ACB8D5F" w14:textId="78E2BA0D"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Реконструкция «Калачаевского» и «Казан-Кулахского» водоканала протяженностью 9,5 км.</w:t>
            </w:r>
          </w:p>
        </w:tc>
        <w:tc>
          <w:tcPr>
            <w:tcW w:w="1843" w:type="dxa"/>
          </w:tcPr>
          <w:p w14:paraId="2DFB55B9" w14:textId="44D464E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 xml:space="preserve">Реконструкция «Калачаевского» и «Казан-Кулахского» водоканала </w:t>
            </w:r>
            <w:r w:rsidRPr="009767CF">
              <w:rPr>
                <w:rFonts w:ascii="Times New Roman" w:eastAsia="Calibri" w:hAnsi="Times New Roman" w:cs="Times New Roman"/>
              </w:rPr>
              <w:lastRenderedPageBreak/>
              <w:t>протяженностью 9,5 км.</w:t>
            </w:r>
          </w:p>
        </w:tc>
        <w:tc>
          <w:tcPr>
            <w:tcW w:w="1531" w:type="dxa"/>
          </w:tcPr>
          <w:p w14:paraId="1E145660" w14:textId="1CAEE36D"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lastRenderedPageBreak/>
              <w:t>УОС и МР «Рутульский район»</w:t>
            </w:r>
          </w:p>
        </w:tc>
        <w:tc>
          <w:tcPr>
            <w:tcW w:w="737" w:type="dxa"/>
          </w:tcPr>
          <w:p w14:paraId="0D42753F" w14:textId="20A1F912"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2022-2023г.</w:t>
            </w:r>
          </w:p>
        </w:tc>
        <w:tc>
          <w:tcPr>
            <w:tcW w:w="964" w:type="dxa"/>
            <w:gridSpan w:val="2"/>
          </w:tcPr>
          <w:p w14:paraId="4998B998"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5C3D282E"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0314CF8B" w14:textId="313B62B9"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506ABA5F"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297CB52B" w14:textId="0093BE82"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303EF742"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217302" w:rsidRPr="009767CF" w14:paraId="7CA24729" w14:textId="77777777" w:rsidTr="00813A65">
        <w:tc>
          <w:tcPr>
            <w:tcW w:w="568" w:type="dxa"/>
          </w:tcPr>
          <w:p w14:paraId="38D1CC9C" w14:textId="369EFF31" w:rsidR="00217302" w:rsidRPr="009767CF" w:rsidRDefault="009D6912" w:rsidP="0021730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31</w:t>
            </w:r>
          </w:p>
        </w:tc>
        <w:tc>
          <w:tcPr>
            <w:tcW w:w="2551" w:type="dxa"/>
          </w:tcPr>
          <w:p w14:paraId="63A35B01" w14:textId="340C4E42"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Повышение плодородия почв</w:t>
            </w:r>
          </w:p>
        </w:tc>
        <w:tc>
          <w:tcPr>
            <w:tcW w:w="1843" w:type="dxa"/>
          </w:tcPr>
          <w:p w14:paraId="0CE72981" w14:textId="054DE63E"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Вовлечение в оборот выбывших из оборота старых садов на площади 35 га.</w:t>
            </w:r>
          </w:p>
        </w:tc>
        <w:tc>
          <w:tcPr>
            <w:tcW w:w="1531" w:type="dxa"/>
          </w:tcPr>
          <w:p w14:paraId="1B30022C" w14:textId="64A393B4" w:rsidR="00217302"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МР «Рутульский район»</w:t>
            </w:r>
          </w:p>
        </w:tc>
        <w:tc>
          <w:tcPr>
            <w:tcW w:w="737" w:type="dxa"/>
          </w:tcPr>
          <w:p w14:paraId="6F1158ED" w14:textId="77777777" w:rsidR="00217302" w:rsidRPr="009767CF" w:rsidRDefault="00217302" w:rsidP="00217302">
            <w:pPr>
              <w:pStyle w:val="a4"/>
              <w:shd w:val="clear" w:color="auto" w:fill="auto"/>
              <w:spacing w:after="0" w:line="353" w:lineRule="auto"/>
              <w:ind w:firstLine="0"/>
              <w:jc w:val="center"/>
              <w:rPr>
                <w:rFonts w:eastAsia="Calibri"/>
                <w:sz w:val="24"/>
                <w:szCs w:val="24"/>
              </w:rPr>
            </w:pPr>
            <w:r w:rsidRPr="009767CF">
              <w:rPr>
                <w:rFonts w:eastAsia="Calibri"/>
                <w:sz w:val="24"/>
                <w:szCs w:val="24"/>
              </w:rPr>
              <w:t>Ежегодно Апрель- ноябрь</w:t>
            </w:r>
          </w:p>
          <w:p w14:paraId="078D7316" w14:textId="77777777" w:rsidR="00217302" w:rsidRPr="009767CF" w:rsidRDefault="00217302" w:rsidP="00217302">
            <w:pPr>
              <w:pStyle w:val="a4"/>
              <w:shd w:val="clear" w:color="auto" w:fill="auto"/>
              <w:spacing w:after="0" w:line="353" w:lineRule="auto"/>
              <w:ind w:firstLine="0"/>
              <w:jc w:val="center"/>
              <w:rPr>
                <w:rFonts w:eastAsia="Calibri"/>
                <w:sz w:val="24"/>
                <w:szCs w:val="24"/>
              </w:rPr>
            </w:pPr>
            <w:r w:rsidRPr="009767CF">
              <w:rPr>
                <w:rFonts w:eastAsia="Calibri"/>
                <w:sz w:val="24"/>
                <w:szCs w:val="24"/>
              </w:rPr>
              <w:t>2022г.</w:t>
            </w:r>
          </w:p>
          <w:p w14:paraId="1BD01054"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964" w:type="dxa"/>
            <w:gridSpan w:val="2"/>
          </w:tcPr>
          <w:p w14:paraId="180F1ECA"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1C139179"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71CEEAC" w14:textId="35C09098"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4BFCF44E"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42353A8A" w14:textId="3F00384D" w:rsidR="00217302" w:rsidRPr="009767CF" w:rsidRDefault="00217302"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0F1390AF"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217302" w:rsidRPr="009767CF" w14:paraId="2E3C22D6" w14:textId="77777777" w:rsidTr="00813A65">
        <w:tc>
          <w:tcPr>
            <w:tcW w:w="568" w:type="dxa"/>
          </w:tcPr>
          <w:p w14:paraId="79E31931" w14:textId="64647664" w:rsidR="00217302" w:rsidRPr="009767CF" w:rsidRDefault="009D6912" w:rsidP="0021730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32</w:t>
            </w:r>
          </w:p>
        </w:tc>
        <w:tc>
          <w:tcPr>
            <w:tcW w:w="2551" w:type="dxa"/>
          </w:tcPr>
          <w:p w14:paraId="184A67C3" w14:textId="3ABDB910" w:rsidR="00217302" w:rsidRPr="009767CF" w:rsidRDefault="00217302"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Формирование в МР «Рутульский район» инвестиционных проектов в сфере АПК</w:t>
            </w:r>
          </w:p>
        </w:tc>
        <w:tc>
          <w:tcPr>
            <w:tcW w:w="1843" w:type="dxa"/>
          </w:tcPr>
          <w:p w14:paraId="797B5A29" w14:textId="57593F81" w:rsidR="00217302"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Формирование в МР «Рутульский район» инвестиционных проектов в сфере АПК</w:t>
            </w:r>
          </w:p>
        </w:tc>
        <w:tc>
          <w:tcPr>
            <w:tcW w:w="1531" w:type="dxa"/>
          </w:tcPr>
          <w:p w14:paraId="0C3ECB30" w14:textId="72663A9A" w:rsidR="00217302"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МР «Рутульский район»</w:t>
            </w:r>
          </w:p>
        </w:tc>
        <w:tc>
          <w:tcPr>
            <w:tcW w:w="737" w:type="dxa"/>
          </w:tcPr>
          <w:p w14:paraId="6005A051" w14:textId="42CBE7A3" w:rsidR="00217302"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2022-2025г.г.</w:t>
            </w:r>
          </w:p>
        </w:tc>
        <w:tc>
          <w:tcPr>
            <w:tcW w:w="964" w:type="dxa"/>
            <w:gridSpan w:val="2"/>
          </w:tcPr>
          <w:p w14:paraId="52E41FE3"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0ABF76CA"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14A826DA" w14:textId="6E3CD0DD" w:rsidR="00217302"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11E73571"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c>
          <w:tcPr>
            <w:tcW w:w="3384" w:type="dxa"/>
          </w:tcPr>
          <w:p w14:paraId="6DF9E506" w14:textId="4E3BC2B8" w:rsidR="00217302"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26D40121" w14:textId="77777777" w:rsidR="00217302" w:rsidRPr="009767CF" w:rsidRDefault="00217302" w:rsidP="00217302">
            <w:pPr>
              <w:widowControl/>
              <w:tabs>
                <w:tab w:val="left" w:pos="1134"/>
              </w:tabs>
              <w:rPr>
                <w:rFonts w:ascii="Times New Roman" w:eastAsia="Times New Roman" w:hAnsi="Times New Roman" w:cs="Times New Roman"/>
                <w:color w:val="auto"/>
                <w:lang w:bidi="ar-SA"/>
              </w:rPr>
            </w:pPr>
          </w:p>
        </w:tc>
      </w:tr>
      <w:tr w:rsidR="000A25F0" w:rsidRPr="009767CF" w14:paraId="6CC7D017" w14:textId="77777777" w:rsidTr="00813A65">
        <w:trPr>
          <w:trHeight w:val="285"/>
        </w:trPr>
        <w:tc>
          <w:tcPr>
            <w:tcW w:w="15877" w:type="dxa"/>
            <w:gridSpan w:val="13"/>
          </w:tcPr>
          <w:p w14:paraId="4F32D951" w14:textId="1824088C" w:rsidR="000A25F0" w:rsidRPr="009767CF" w:rsidRDefault="000A25F0" w:rsidP="000A25F0">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8. Вовлечение органов местного самоуправления в реализацию инвестиционных проектов в агропромышленном комплексе</w:t>
            </w:r>
          </w:p>
        </w:tc>
      </w:tr>
      <w:tr w:rsidR="000A25F0" w:rsidRPr="009767CF" w14:paraId="54E3D382" w14:textId="77777777" w:rsidTr="00813A65">
        <w:trPr>
          <w:trHeight w:val="285"/>
        </w:trPr>
        <w:tc>
          <w:tcPr>
            <w:tcW w:w="568" w:type="dxa"/>
          </w:tcPr>
          <w:p w14:paraId="51A53D9C" w14:textId="13602496" w:rsidR="000A25F0" w:rsidRPr="009767CF" w:rsidRDefault="009D6912" w:rsidP="00217302">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w:t>
            </w:r>
          </w:p>
        </w:tc>
        <w:tc>
          <w:tcPr>
            <w:tcW w:w="2551" w:type="dxa"/>
          </w:tcPr>
          <w:p w14:paraId="4B395DAB" w14:textId="7FAF0CA1" w:rsidR="000A25F0" w:rsidRPr="009767CF" w:rsidRDefault="000A25F0" w:rsidP="00217302">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Формирование в МР «Рутульский район» инвестиционных проектов в сфере АПК</w:t>
            </w:r>
          </w:p>
        </w:tc>
        <w:tc>
          <w:tcPr>
            <w:tcW w:w="1843" w:type="dxa"/>
          </w:tcPr>
          <w:p w14:paraId="72CB3459" w14:textId="79848408" w:rsidR="000A25F0"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Формирование в МР «Рутульский район» инвестиционных проектов в сфере АПК</w:t>
            </w:r>
          </w:p>
        </w:tc>
        <w:tc>
          <w:tcPr>
            <w:tcW w:w="1531" w:type="dxa"/>
          </w:tcPr>
          <w:p w14:paraId="78A42241" w14:textId="7945C19B" w:rsidR="000A25F0"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МР «Рутульский район»</w:t>
            </w:r>
            <w:r w:rsidR="00E010C5">
              <w:rPr>
                <w:rFonts w:ascii="Times New Roman" w:eastAsia="Calibri" w:hAnsi="Times New Roman" w:cs="Times New Roman"/>
              </w:rPr>
              <w:t xml:space="preserve">, </w:t>
            </w:r>
          </w:p>
        </w:tc>
        <w:tc>
          <w:tcPr>
            <w:tcW w:w="737" w:type="dxa"/>
          </w:tcPr>
          <w:p w14:paraId="4BC3156B" w14:textId="734CFF25" w:rsidR="000A25F0"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2022-2025г.г.</w:t>
            </w:r>
          </w:p>
        </w:tc>
        <w:tc>
          <w:tcPr>
            <w:tcW w:w="964" w:type="dxa"/>
            <w:gridSpan w:val="2"/>
          </w:tcPr>
          <w:p w14:paraId="161982D0" w14:textId="77777777" w:rsidR="000A25F0" w:rsidRPr="009767CF" w:rsidRDefault="000A25F0" w:rsidP="00217302">
            <w:pPr>
              <w:widowControl/>
              <w:tabs>
                <w:tab w:val="left" w:pos="1134"/>
              </w:tabs>
              <w:rPr>
                <w:rFonts w:ascii="Times New Roman" w:eastAsia="Times New Roman" w:hAnsi="Times New Roman" w:cs="Times New Roman"/>
                <w:color w:val="auto"/>
                <w:lang w:bidi="ar-SA"/>
              </w:rPr>
            </w:pPr>
          </w:p>
        </w:tc>
        <w:tc>
          <w:tcPr>
            <w:tcW w:w="1843" w:type="dxa"/>
            <w:gridSpan w:val="2"/>
          </w:tcPr>
          <w:p w14:paraId="72DAE6E6"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6BBC3057" w14:textId="52D8E935"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2D975E16" w14:textId="77777777" w:rsidR="000A25F0" w:rsidRPr="009767CF" w:rsidRDefault="000A25F0" w:rsidP="00217302">
            <w:pPr>
              <w:widowControl/>
              <w:tabs>
                <w:tab w:val="left" w:pos="1134"/>
              </w:tabs>
              <w:rPr>
                <w:rFonts w:ascii="Times New Roman" w:eastAsia="Times New Roman" w:hAnsi="Times New Roman" w:cs="Times New Roman"/>
                <w:color w:val="auto"/>
                <w:lang w:bidi="ar-SA"/>
              </w:rPr>
            </w:pPr>
          </w:p>
        </w:tc>
        <w:tc>
          <w:tcPr>
            <w:tcW w:w="3384" w:type="dxa"/>
          </w:tcPr>
          <w:p w14:paraId="23013BCC" w14:textId="074B28E7" w:rsidR="000A25F0" w:rsidRPr="009767CF" w:rsidRDefault="000A25F0" w:rsidP="0021730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015FD7BB" w14:textId="77777777" w:rsidR="000A25F0" w:rsidRPr="009767CF" w:rsidRDefault="000A25F0" w:rsidP="00217302">
            <w:pPr>
              <w:widowControl/>
              <w:tabs>
                <w:tab w:val="left" w:pos="1134"/>
              </w:tabs>
              <w:rPr>
                <w:rFonts w:ascii="Times New Roman" w:eastAsia="Times New Roman" w:hAnsi="Times New Roman" w:cs="Times New Roman"/>
                <w:color w:val="auto"/>
                <w:lang w:bidi="ar-SA"/>
              </w:rPr>
            </w:pPr>
          </w:p>
        </w:tc>
      </w:tr>
      <w:tr w:rsidR="000A25F0" w:rsidRPr="009767CF" w14:paraId="5ECFFC1E" w14:textId="77777777" w:rsidTr="00813A65">
        <w:trPr>
          <w:trHeight w:val="260"/>
        </w:trPr>
        <w:tc>
          <w:tcPr>
            <w:tcW w:w="568" w:type="dxa"/>
          </w:tcPr>
          <w:p w14:paraId="0AE22676" w14:textId="25AAC89B" w:rsidR="000A25F0" w:rsidRPr="009767CF" w:rsidRDefault="009D6912" w:rsidP="000A25F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34</w:t>
            </w:r>
          </w:p>
        </w:tc>
        <w:tc>
          <w:tcPr>
            <w:tcW w:w="2551" w:type="dxa"/>
          </w:tcPr>
          <w:p w14:paraId="20EA306C" w14:textId="5159A8ED" w:rsidR="000A25F0" w:rsidRPr="009767CF" w:rsidRDefault="000A25F0" w:rsidP="000A25F0">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Сопровождение МР «Рутульский район» инвестиционных проектов в сфере АПК</w:t>
            </w:r>
          </w:p>
        </w:tc>
        <w:tc>
          <w:tcPr>
            <w:tcW w:w="1843" w:type="dxa"/>
          </w:tcPr>
          <w:p w14:paraId="53505183" w14:textId="77B26C4D"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Сопровождение МР «Рутульский район» инвестиционных проектов в сфере АПК</w:t>
            </w:r>
          </w:p>
        </w:tc>
        <w:tc>
          <w:tcPr>
            <w:tcW w:w="1531" w:type="dxa"/>
          </w:tcPr>
          <w:p w14:paraId="4B53E3DC" w14:textId="01C7ADCD"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МР «Рутульский район», инвесторы.</w:t>
            </w:r>
          </w:p>
        </w:tc>
        <w:tc>
          <w:tcPr>
            <w:tcW w:w="737" w:type="dxa"/>
          </w:tcPr>
          <w:p w14:paraId="77AB03E3" w14:textId="77777777" w:rsidR="000A25F0" w:rsidRPr="009767CF" w:rsidRDefault="000A25F0" w:rsidP="000A25F0">
            <w:pPr>
              <w:pStyle w:val="a4"/>
              <w:shd w:val="clear" w:color="auto" w:fill="auto"/>
              <w:spacing w:after="140" w:line="240" w:lineRule="auto"/>
              <w:ind w:firstLine="440"/>
              <w:rPr>
                <w:sz w:val="24"/>
                <w:szCs w:val="24"/>
              </w:rPr>
            </w:pPr>
            <w:r w:rsidRPr="009767CF">
              <w:rPr>
                <w:rFonts w:eastAsia="Calibri"/>
                <w:sz w:val="24"/>
                <w:szCs w:val="24"/>
              </w:rPr>
              <w:t>Март-</w:t>
            </w:r>
          </w:p>
          <w:p w14:paraId="6C593D85" w14:textId="76C11B70"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Декабрь   2022г.-2023г.</w:t>
            </w:r>
          </w:p>
        </w:tc>
        <w:tc>
          <w:tcPr>
            <w:tcW w:w="964" w:type="dxa"/>
            <w:gridSpan w:val="2"/>
          </w:tcPr>
          <w:p w14:paraId="369A05E9"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1843" w:type="dxa"/>
            <w:gridSpan w:val="2"/>
          </w:tcPr>
          <w:p w14:paraId="6CB0EE26"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4DE19961" w14:textId="5AAD0A8F"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62C600FE"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3384" w:type="dxa"/>
          </w:tcPr>
          <w:p w14:paraId="6120F98C" w14:textId="40DC47BC" w:rsidR="000A25F0" w:rsidRPr="009767CF" w:rsidRDefault="000A25F0"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49125191"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r>
      <w:tr w:rsidR="000A25F0" w:rsidRPr="009767CF" w14:paraId="53B7225F" w14:textId="77777777" w:rsidTr="00813A65">
        <w:trPr>
          <w:trHeight w:val="220"/>
        </w:trPr>
        <w:tc>
          <w:tcPr>
            <w:tcW w:w="15877" w:type="dxa"/>
            <w:gridSpan w:val="13"/>
          </w:tcPr>
          <w:p w14:paraId="3E801BCB" w14:textId="2ECB4F5A" w:rsidR="000A25F0" w:rsidRPr="009767CF" w:rsidRDefault="000A25F0" w:rsidP="000A25F0">
            <w:pPr>
              <w:widowControl/>
              <w:tabs>
                <w:tab w:val="left" w:pos="1134"/>
              </w:tabs>
              <w:jc w:val="center"/>
              <w:rPr>
                <w:rFonts w:ascii="Times New Roman" w:eastAsia="Times New Roman" w:hAnsi="Times New Roman" w:cs="Times New Roman"/>
                <w:color w:val="auto"/>
                <w:lang w:bidi="ar-SA"/>
              </w:rPr>
            </w:pPr>
            <w:r w:rsidRPr="009767CF">
              <w:rPr>
                <w:rFonts w:ascii="Times New Roman" w:eastAsia="Calibri" w:hAnsi="Times New Roman" w:cs="Times New Roman"/>
                <w:b/>
                <w:bCs/>
              </w:rPr>
              <w:t>9. Развитие сельскохозяйственной потребительской кооперации</w:t>
            </w:r>
          </w:p>
        </w:tc>
      </w:tr>
      <w:tr w:rsidR="000A25F0" w:rsidRPr="009767CF" w14:paraId="41762681" w14:textId="77777777" w:rsidTr="00813A65">
        <w:trPr>
          <w:trHeight w:val="259"/>
        </w:trPr>
        <w:tc>
          <w:tcPr>
            <w:tcW w:w="568" w:type="dxa"/>
          </w:tcPr>
          <w:p w14:paraId="185BD8C8" w14:textId="0D1CB728" w:rsidR="000A25F0" w:rsidRPr="009767CF" w:rsidRDefault="007F1390" w:rsidP="000A25F0">
            <w:pPr>
              <w:widowControl/>
              <w:tabs>
                <w:tab w:val="left" w:pos="1134"/>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w:t>
            </w:r>
          </w:p>
        </w:tc>
        <w:tc>
          <w:tcPr>
            <w:tcW w:w="2551" w:type="dxa"/>
          </w:tcPr>
          <w:p w14:paraId="16981E37" w14:textId="526594CD" w:rsidR="000A25F0" w:rsidRPr="009767CF" w:rsidRDefault="00795C52" w:rsidP="000A25F0">
            <w:pPr>
              <w:widowControl/>
              <w:tabs>
                <w:tab w:val="left" w:pos="1134"/>
              </w:tabs>
              <w:rPr>
                <w:rFonts w:ascii="Times New Roman" w:eastAsia="Times New Roman" w:hAnsi="Times New Roman" w:cs="Times New Roman"/>
                <w:color w:val="auto"/>
                <w:spacing w:val="2"/>
                <w:shd w:val="clear" w:color="auto" w:fill="FFFFFF"/>
                <w:lang w:bidi="ar-SA"/>
              </w:rPr>
            </w:pPr>
            <w:r w:rsidRPr="009767CF">
              <w:rPr>
                <w:rFonts w:ascii="Times New Roman" w:eastAsia="Calibri" w:hAnsi="Times New Roman" w:cs="Times New Roman"/>
              </w:rPr>
              <w:t>Создание не менее двух СПоКов</w:t>
            </w:r>
          </w:p>
        </w:tc>
        <w:tc>
          <w:tcPr>
            <w:tcW w:w="1843" w:type="dxa"/>
          </w:tcPr>
          <w:p w14:paraId="64CBE83D" w14:textId="24E7A9D8" w:rsidR="000A25F0" w:rsidRPr="009767CF" w:rsidRDefault="00795C52"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Осуществление деятельности СПоКов в Бабаюртовской зоне и внутри района</w:t>
            </w:r>
          </w:p>
        </w:tc>
        <w:tc>
          <w:tcPr>
            <w:tcW w:w="1531" w:type="dxa"/>
          </w:tcPr>
          <w:p w14:paraId="7D995834" w14:textId="1F67504B" w:rsidR="000A25F0" w:rsidRPr="009767CF" w:rsidRDefault="00795C52"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Управление сельского хозяйства МР «Рутульский район», и администрации СП.</w:t>
            </w:r>
          </w:p>
        </w:tc>
        <w:tc>
          <w:tcPr>
            <w:tcW w:w="737" w:type="dxa"/>
          </w:tcPr>
          <w:p w14:paraId="7ED9C03E" w14:textId="7F82AE9E" w:rsidR="000A25F0" w:rsidRPr="009767CF" w:rsidRDefault="00795C52" w:rsidP="000A25F0">
            <w:pPr>
              <w:widowControl/>
              <w:tabs>
                <w:tab w:val="left" w:pos="1134"/>
              </w:tabs>
              <w:rPr>
                <w:rFonts w:ascii="Times New Roman" w:eastAsia="Times New Roman" w:hAnsi="Times New Roman" w:cs="Times New Roman"/>
                <w:color w:val="auto"/>
                <w:lang w:bidi="ar-SA"/>
              </w:rPr>
            </w:pPr>
            <w:r w:rsidRPr="009767CF">
              <w:rPr>
                <w:rFonts w:ascii="Times New Roman" w:eastAsia="Calibri" w:hAnsi="Times New Roman" w:cs="Times New Roman"/>
              </w:rPr>
              <w:t>2022-2023г.г.</w:t>
            </w:r>
          </w:p>
        </w:tc>
        <w:tc>
          <w:tcPr>
            <w:tcW w:w="964" w:type="dxa"/>
            <w:gridSpan w:val="2"/>
          </w:tcPr>
          <w:p w14:paraId="02B10662"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1843" w:type="dxa"/>
            <w:gridSpan w:val="2"/>
          </w:tcPr>
          <w:p w14:paraId="0F45533D" w14:textId="77777777" w:rsidR="00795C52" w:rsidRPr="009767CF" w:rsidRDefault="00795C52" w:rsidP="00795C5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 xml:space="preserve">Инвестиционное </w:t>
            </w:r>
          </w:p>
          <w:p w14:paraId="5C4E9AD1" w14:textId="7196FC89" w:rsidR="000A25F0" w:rsidRPr="009767CF" w:rsidRDefault="00795C52" w:rsidP="00795C52">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предложение</w:t>
            </w:r>
          </w:p>
        </w:tc>
        <w:tc>
          <w:tcPr>
            <w:tcW w:w="1559" w:type="dxa"/>
            <w:gridSpan w:val="2"/>
          </w:tcPr>
          <w:p w14:paraId="4E962D20"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3384" w:type="dxa"/>
          </w:tcPr>
          <w:p w14:paraId="724E165D" w14:textId="2DE30C39" w:rsidR="000A25F0" w:rsidRPr="009767CF" w:rsidRDefault="00795C52" w:rsidP="000A25F0">
            <w:pPr>
              <w:widowControl/>
              <w:tabs>
                <w:tab w:val="left" w:pos="1134"/>
              </w:tabs>
              <w:rPr>
                <w:rFonts w:ascii="Times New Roman" w:eastAsia="Times New Roman" w:hAnsi="Times New Roman" w:cs="Times New Roman"/>
                <w:color w:val="auto"/>
                <w:lang w:bidi="ar-SA"/>
              </w:rPr>
            </w:pPr>
            <w:r w:rsidRPr="009767CF">
              <w:rPr>
                <w:rFonts w:ascii="Times New Roman" w:eastAsia="Times New Roman" w:hAnsi="Times New Roman" w:cs="Times New Roman"/>
                <w:color w:val="auto"/>
                <w:lang w:bidi="ar-SA"/>
              </w:rPr>
              <w:t>Проект находится в стадии разработки</w:t>
            </w:r>
          </w:p>
        </w:tc>
        <w:tc>
          <w:tcPr>
            <w:tcW w:w="897" w:type="dxa"/>
          </w:tcPr>
          <w:p w14:paraId="38BCE3A6"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r>
      <w:tr w:rsidR="000A25F0" w:rsidRPr="009767CF" w14:paraId="2ACBC42D" w14:textId="77777777" w:rsidTr="00813A65">
        <w:trPr>
          <w:trHeight w:val="117"/>
        </w:trPr>
        <w:tc>
          <w:tcPr>
            <w:tcW w:w="568" w:type="dxa"/>
          </w:tcPr>
          <w:p w14:paraId="5753A771"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2551" w:type="dxa"/>
          </w:tcPr>
          <w:p w14:paraId="3F4B8DE4" w14:textId="77777777" w:rsidR="000A25F0" w:rsidRPr="009767CF" w:rsidRDefault="000A25F0" w:rsidP="000A25F0">
            <w:pPr>
              <w:widowControl/>
              <w:tabs>
                <w:tab w:val="left" w:pos="1134"/>
              </w:tabs>
              <w:rPr>
                <w:rFonts w:ascii="Times New Roman" w:eastAsia="Times New Roman" w:hAnsi="Times New Roman" w:cs="Times New Roman"/>
                <w:color w:val="auto"/>
                <w:spacing w:val="2"/>
                <w:shd w:val="clear" w:color="auto" w:fill="FFFFFF"/>
                <w:lang w:bidi="ar-SA"/>
              </w:rPr>
            </w:pPr>
          </w:p>
        </w:tc>
        <w:tc>
          <w:tcPr>
            <w:tcW w:w="1843" w:type="dxa"/>
          </w:tcPr>
          <w:p w14:paraId="508F36A0"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1531" w:type="dxa"/>
          </w:tcPr>
          <w:p w14:paraId="212F66F4"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737" w:type="dxa"/>
          </w:tcPr>
          <w:p w14:paraId="328D556A"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964" w:type="dxa"/>
            <w:gridSpan w:val="2"/>
          </w:tcPr>
          <w:p w14:paraId="731294E1"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1843" w:type="dxa"/>
            <w:gridSpan w:val="2"/>
          </w:tcPr>
          <w:p w14:paraId="2AE65F9F"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1559" w:type="dxa"/>
            <w:gridSpan w:val="2"/>
          </w:tcPr>
          <w:p w14:paraId="62EF0F2E"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3384" w:type="dxa"/>
          </w:tcPr>
          <w:p w14:paraId="08264F4D"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c>
          <w:tcPr>
            <w:tcW w:w="897" w:type="dxa"/>
          </w:tcPr>
          <w:p w14:paraId="40BCEC8D" w14:textId="77777777" w:rsidR="000A25F0" w:rsidRPr="009767CF" w:rsidRDefault="000A25F0" w:rsidP="000A25F0">
            <w:pPr>
              <w:widowControl/>
              <w:tabs>
                <w:tab w:val="left" w:pos="1134"/>
              </w:tabs>
              <w:rPr>
                <w:rFonts w:ascii="Times New Roman" w:eastAsia="Times New Roman" w:hAnsi="Times New Roman" w:cs="Times New Roman"/>
                <w:color w:val="auto"/>
                <w:lang w:bidi="ar-SA"/>
              </w:rPr>
            </w:pPr>
          </w:p>
        </w:tc>
      </w:tr>
    </w:tbl>
    <w:p w14:paraId="446C889B" w14:textId="77777777" w:rsidR="0015454A" w:rsidRPr="009767CF" w:rsidRDefault="0015454A" w:rsidP="000F5447">
      <w:pPr>
        <w:tabs>
          <w:tab w:val="left" w:pos="9454"/>
        </w:tabs>
        <w:jc w:val="both"/>
        <w:rPr>
          <w:rFonts w:ascii="Times New Roman" w:hAnsi="Times New Roman" w:cs="Times New Roman"/>
          <w:b/>
          <w:bCs/>
        </w:rPr>
      </w:pPr>
    </w:p>
    <w:p w14:paraId="2545BE26" w14:textId="77777777" w:rsidR="0015454A" w:rsidRPr="009767CF" w:rsidRDefault="0015454A" w:rsidP="000F5447">
      <w:pPr>
        <w:tabs>
          <w:tab w:val="left" w:pos="9454"/>
        </w:tabs>
        <w:jc w:val="both"/>
        <w:rPr>
          <w:rFonts w:ascii="Times New Roman" w:hAnsi="Times New Roman" w:cs="Times New Roman"/>
          <w:b/>
          <w:bCs/>
        </w:rPr>
      </w:pPr>
    </w:p>
    <w:p w14:paraId="32365384" w14:textId="77777777" w:rsidR="0015454A" w:rsidRPr="009767CF" w:rsidRDefault="0015454A" w:rsidP="000F5447">
      <w:pPr>
        <w:tabs>
          <w:tab w:val="left" w:pos="9454"/>
        </w:tabs>
        <w:jc w:val="both"/>
        <w:rPr>
          <w:rFonts w:ascii="Times New Roman" w:hAnsi="Times New Roman" w:cs="Times New Roman"/>
          <w:b/>
          <w:bCs/>
        </w:rPr>
      </w:pPr>
    </w:p>
    <w:p w14:paraId="2670E32F" w14:textId="77777777" w:rsidR="006956F7" w:rsidRDefault="006956F7" w:rsidP="00BD444F">
      <w:pPr>
        <w:tabs>
          <w:tab w:val="left" w:pos="9454"/>
        </w:tabs>
        <w:jc w:val="center"/>
        <w:rPr>
          <w:rFonts w:ascii="Times New Roman" w:hAnsi="Times New Roman" w:cs="Times New Roman"/>
          <w:b/>
          <w:bCs/>
        </w:rPr>
      </w:pPr>
    </w:p>
    <w:p w14:paraId="75D22857" w14:textId="7E29D940" w:rsidR="00F219CD" w:rsidRPr="009767CF" w:rsidRDefault="00A87673" w:rsidP="00BD444F">
      <w:pPr>
        <w:tabs>
          <w:tab w:val="left" w:pos="9454"/>
        </w:tabs>
        <w:jc w:val="center"/>
        <w:rPr>
          <w:rFonts w:ascii="Times New Roman" w:hAnsi="Times New Roman" w:cs="Times New Roman"/>
        </w:rPr>
      </w:pPr>
      <w:r w:rsidRPr="009767CF">
        <w:rPr>
          <w:rFonts w:ascii="Times New Roman" w:hAnsi="Times New Roman" w:cs="Times New Roman"/>
          <w:b/>
          <w:bCs/>
        </w:rPr>
        <w:t>До</w:t>
      </w:r>
      <w:r w:rsidR="006956F7">
        <w:rPr>
          <w:rFonts w:ascii="Times New Roman" w:hAnsi="Times New Roman" w:cs="Times New Roman"/>
          <w:b/>
          <w:bCs/>
        </w:rPr>
        <w:t>стижение стратегических целей</w:t>
      </w:r>
      <w:r w:rsidR="00035971" w:rsidRPr="009767CF">
        <w:rPr>
          <w:rFonts w:ascii="Times New Roman" w:hAnsi="Times New Roman" w:cs="Times New Roman"/>
          <w:b/>
          <w:bCs/>
        </w:rPr>
        <w:t xml:space="preserve"> в области </w:t>
      </w:r>
      <w:r w:rsidR="00BD444F" w:rsidRPr="009767CF">
        <w:rPr>
          <w:rFonts w:ascii="Times New Roman" w:hAnsi="Times New Roman" w:cs="Times New Roman"/>
          <w:b/>
          <w:bCs/>
        </w:rPr>
        <w:t>культуры предполагает</w:t>
      </w:r>
      <w:r w:rsidRPr="009767CF">
        <w:rPr>
          <w:rFonts w:ascii="Times New Roman" w:hAnsi="Times New Roman" w:cs="Times New Roman"/>
          <w:b/>
          <w:bCs/>
        </w:rPr>
        <w:t xml:space="preserve"> реализацию следующих задач инвестиционного развития муниципального района</w:t>
      </w:r>
    </w:p>
    <w:tbl>
      <w:tblPr>
        <w:tblOverlap w:val="never"/>
        <w:tblW w:w="14879" w:type="dxa"/>
        <w:jc w:val="center"/>
        <w:tblLayout w:type="fixed"/>
        <w:tblCellMar>
          <w:left w:w="10" w:type="dxa"/>
          <w:right w:w="10" w:type="dxa"/>
        </w:tblCellMar>
        <w:tblLook w:val="04A0" w:firstRow="1" w:lastRow="0" w:firstColumn="1" w:lastColumn="0" w:noHBand="0" w:noVBand="1"/>
      </w:tblPr>
      <w:tblGrid>
        <w:gridCol w:w="677"/>
        <w:gridCol w:w="3429"/>
        <w:gridCol w:w="5954"/>
        <w:gridCol w:w="1842"/>
        <w:gridCol w:w="2977"/>
      </w:tblGrid>
      <w:tr w:rsidR="00F219CD" w:rsidRPr="009767CF" w14:paraId="5D47EA6C" w14:textId="77777777" w:rsidTr="00192A20">
        <w:trPr>
          <w:trHeight w:hRule="exact" w:val="562"/>
          <w:jc w:val="center"/>
        </w:trPr>
        <w:tc>
          <w:tcPr>
            <w:tcW w:w="677" w:type="dxa"/>
            <w:tcBorders>
              <w:top w:val="single" w:sz="4" w:space="0" w:color="auto"/>
              <w:left w:val="single" w:sz="4" w:space="0" w:color="auto"/>
            </w:tcBorders>
            <w:shd w:val="clear" w:color="auto" w:fill="FFFFFF"/>
          </w:tcPr>
          <w:p w14:paraId="1A6288AB" w14:textId="7FBBC023" w:rsidR="00F219CD" w:rsidRPr="009767CF" w:rsidRDefault="0038139A">
            <w:pPr>
              <w:rPr>
                <w:rFonts w:ascii="Times New Roman" w:hAnsi="Times New Roman" w:cs="Times New Roman"/>
              </w:rPr>
            </w:pPr>
            <w:r>
              <w:rPr>
                <w:rFonts w:ascii="Times New Roman" w:hAnsi="Times New Roman" w:cs="Times New Roman"/>
              </w:rPr>
              <w:t>№</w:t>
            </w:r>
          </w:p>
        </w:tc>
        <w:tc>
          <w:tcPr>
            <w:tcW w:w="3429" w:type="dxa"/>
            <w:tcBorders>
              <w:top w:val="single" w:sz="4" w:space="0" w:color="auto"/>
              <w:left w:val="single" w:sz="4" w:space="0" w:color="auto"/>
            </w:tcBorders>
            <w:shd w:val="clear" w:color="auto" w:fill="FFFFFF"/>
          </w:tcPr>
          <w:p w14:paraId="5121D3B9" w14:textId="3824D1E4" w:rsidR="00F219CD" w:rsidRPr="009767CF" w:rsidRDefault="0038139A">
            <w:pPr>
              <w:rPr>
                <w:rFonts w:ascii="Times New Roman" w:hAnsi="Times New Roman" w:cs="Times New Roman"/>
              </w:rPr>
            </w:pPr>
            <w:r>
              <w:rPr>
                <w:rFonts w:ascii="Times New Roman" w:hAnsi="Times New Roman" w:cs="Times New Roman"/>
              </w:rPr>
              <w:t>Мероприятие</w:t>
            </w:r>
          </w:p>
        </w:tc>
        <w:tc>
          <w:tcPr>
            <w:tcW w:w="5954" w:type="dxa"/>
            <w:tcBorders>
              <w:top w:val="single" w:sz="4" w:space="0" w:color="auto"/>
              <w:left w:val="single" w:sz="4" w:space="0" w:color="auto"/>
            </w:tcBorders>
            <w:shd w:val="clear" w:color="auto" w:fill="FFFFFF"/>
          </w:tcPr>
          <w:p w14:paraId="19C4449D" w14:textId="1C863EDF" w:rsidR="00F219CD" w:rsidRPr="009767CF" w:rsidRDefault="0038139A">
            <w:pPr>
              <w:rPr>
                <w:rFonts w:ascii="Times New Roman" w:hAnsi="Times New Roman" w:cs="Times New Roman"/>
              </w:rPr>
            </w:pPr>
            <w:r>
              <w:rPr>
                <w:rFonts w:ascii="Times New Roman" w:hAnsi="Times New Roman" w:cs="Times New Roman"/>
              </w:rPr>
              <w:t xml:space="preserve"> Место и  исполнители</w:t>
            </w:r>
          </w:p>
        </w:tc>
        <w:tc>
          <w:tcPr>
            <w:tcW w:w="1842" w:type="dxa"/>
            <w:tcBorders>
              <w:top w:val="single" w:sz="4" w:space="0" w:color="auto"/>
              <w:left w:val="single" w:sz="4" w:space="0" w:color="auto"/>
            </w:tcBorders>
            <w:shd w:val="clear" w:color="auto" w:fill="FFFFFF"/>
          </w:tcPr>
          <w:p w14:paraId="1988FDCD" w14:textId="743B32EB" w:rsidR="00F219CD" w:rsidRPr="009767CF" w:rsidRDefault="0038139A">
            <w:pPr>
              <w:rPr>
                <w:rFonts w:ascii="Times New Roman" w:hAnsi="Times New Roman" w:cs="Times New Roman"/>
              </w:rPr>
            </w:pPr>
            <w:r>
              <w:rPr>
                <w:rFonts w:ascii="Times New Roman" w:hAnsi="Times New Roman" w:cs="Times New Roman"/>
              </w:rPr>
              <w:t xml:space="preserve"> Время и срок </w:t>
            </w:r>
          </w:p>
        </w:tc>
        <w:tc>
          <w:tcPr>
            <w:tcW w:w="2977" w:type="dxa"/>
            <w:tcBorders>
              <w:top w:val="single" w:sz="4" w:space="0" w:color="auto"/>
              <w:left w:val="single" w:sz="4" w:space="0" w:color="auto"/>
              <w:right w:val="single" w:sz="4" w:space="0" w:color="auto"/>
            </w:tcBorders>
            <w:shd w:val="clear" w:color="auto" w:fill="FFFFFF"/>
          </w:tcPr>
          <w:p w14:paraId="377D4EE1" w14:textId="6F149252" w:rsidR="00F219CD" w:rsidRPr="009767CF" w:rsidRDefault="0038139A">
            <w:pPr>
              <w:rPr>
                <w:rFonts w:ascii="Times New Roman" w:hAnsi="Times New Roman" w:cs="Times New Roman"/>
              </w:rPr>
            </w:pPr>
            <w:r>
              <w:rPr>
                <w:rFonts w:ascii="Times New Roman" w:hAnsi="Times New Roman" w:cs="Times New Roman"/>
              </w:rPr>
              <w:t>Ответственные</w:t>
            </w:r>
          </w:p>
        </w:tc>
      </w:tr>
      <w:tr w:rsidR="00F219CD" w:rsidRPr="009767CF" w14:paraId="186199CD" w14:textId="77777777" w:rsidTr="00192A20">
        <w:trPr>
          <w:trHeight w:hRule="exact" w:val="1710"/>
          <w:jc w:val="center"/>
        </w:trPr>
        <w:tc>
          <w:tcPr>
            <w:tcW w:w="677" w:type="dxa"/>
            <w:tcBorders>
              <w:top w:val="single" w:sz="4" w:space="0" w:color="auto"/>
              <w:left w:val="single" w:sz="4" w:space="0" w:color="auto"/>
            </w:tcBorders>
            <w:shd w:val="clear" w:color="auto" w:fill="FFFFFF"/>
          </w:tcPr>
          <w:p w14:paraId="2AF92586" w14:textId="77777777" w:rsidR="00AB497E" w:rsidRPr="009767CF" w:rsidRDefault="00AB497E">
            <w:pPr>
              <w:pStyle w:val="a4"/>
              <w:shd w:val="clear" w:color="auto" w:fill="auto"/>
              <w:spacing w:after="0" w:line="240" w:lineRule="auto"/>
              <w:ind w:firstLine="0"/>
              <w:rPr>
                <w:b/>
                <w:bCs/>
                <w:sz w:val="24"/>
                <w:szCs w:val="24"/>
              </w:rPr>
            </w:pPr>
          </w:p>
          <w:p w14:paraId="33215BEC" w14:textId="77777777" w:rsidR="00AB497E" w:rsidRPr="009767CF" w:rsidRDefault="00AB497E">
            <w:pPr>
              <w:pStyle w:val="a4"/>
              <w:shd w:val="clear" w:color="auto" w:fill="auto"/>
              <w:spacing w:after="0" w:line="240" w:lineRule="auto"/>
              <w:ind w:firstLine="0"/>
              <w:rPr>
                <w:b/>
                <w:bCs/>
                <w:sz w:val="24"/>
                <w:szCs w:val="24"/>
              </w:rPr>
            </w:pPr>
          </w:p>
          <w:p w14:paraId="21D04933" w14:textId="77777777" w:rsidR="00F219CD" w:rsidRPr="009767CF" w:rsidRDefault="00A87673">
            <w:pPr>
              <w:pStyle w:val="a4"/>
              <w:shd w:val="clear" w:color="auto" w:fill="auto"/>
              <w:spacing w:after="0" w:line="240" w:lineRule="auto"/>
              <w:ind w:firstLine="0"/>
              <w:rPr>
                <w:sz w:val="24"/>
                <w:szCs w:val="24"/>
              </w:rPr>
            </w:pPr>
            <w:r w:rsidRPr="009767CF">
              <w:rPr>
                <w:b/>
                <w:bCs/>
                <w:sz w:val="24"/>
                <w:szCs w:val="24"/>
              </w:rPr>
              <w:t>1.</w:t>
            </w:r>
          </w:p>
        </w:tc>
        <w:tc>
          <w:tcPr>
            <w:tcW w:w="3429" w:type="dxa"/>
            <w:tcBorders>
              <w:top w:val="single" w:sz="4" w:space="0" w:color="auto"/>
              <w:left w:val="single" w:sz="4" w:space="0" w:color="auto"/>
            </w:tcBorders>
            <w:shd w:val="clear" w:color="auto" w:fill="FFFFFF"/>
          </w:tcPr>
          <w:p w14:paraId="6FEDBE25" w14:textId="77777777" w:rsidR="00EB4CD4" w:rsidRDefault="00EB4CD4">
            <w:pPr>
              <w:pStyle w:val="a4"/>
              <w:shd w:val="clear" w:color="auto" w:fill="auto"/>
              <w:spacing w:after="0" w:line="259" w:lineRule="auto"/>
              <w:ind w:firstLine="0"/>
              <w:rPr>
                <w:sz w:val="24"/>
                <w:szCs w:val="24"/>
              </w:rPr>
            </w:pPr>
          </w:p>
          <w:p w14:paraId="4E94E28C" w14:textId="14ADF070" w:rsidR="00F219CD" w:rsidRPr="009767CF" w:rsidRDefault="00A87673">
            <w:pPr>
              <w:pStyle w:val="a4"/>
              <w:shd w:val="clear" w:color="auto" w:fill="auto"/>
              <w:spacing w:after="0" w:line="259" w:lineRule="auto"/>
              <w:ind w:firstLine="0"/>
              <w:rPr>
                <w:sz w:val="24"/>
                <w:szCs w:val="24"/>
              </w:rPr>
            </w:pPr>
            <w:r w:rsidRPr="009767CF">
              <w:rPr>
                <w:sz w:val="24"/>
                <w:szCs w:val="24"/>
              </w:rPr>
              <w:t>Развитие традиционных для района народных художественных промыслов</w:t>
            </w:r>
          </w:p>
        </w:tc>
        <w:tc>
          <w:tcPr>
            <w:tcW w:w="5954" w:type="dxa"/>
            <w:tcBorders>
              <w:top w:val="single" w:sz="4" w:space="0" w:color="auto"/>
              <w:left w:val="single" w:sz="4" w:space="0" w:color="auto"/>
            </w:tcBorders>
            <w:shd w:val="clear" w:color="auto" w:fill="FFFFFF"/>
            <w:vAlign w:val="bottom"/>
          </w:tcPr>
          <w:p w14:paraId="40C3F777" w14:textId="77777777" w:rsidR="00F219CD" w:rsidRPr="009767CF" w:rsidRDefault="00A87673">
            <w:pPr>
              <w:pStyle w:val="a4"/>
              <w:shd w:val="clear" w:color="auto" w:fill="auto"/>
              <w:spacing w:after="0" w:line="259" w:lineRule="auto"/>
              <w:ind w:firstLine="0"/>
              <w:rPr>
                <w:sz w:val="24"/>
                <w:szCs w:val="24"/>
              </w:rPr>
            </w:pPr>
            <w:r w:rsidRPr="009767CF">
              <w:rPr>
                <w:sz w:val="24"/>
                <w:szCs w:val="24"/>
              </w:rPr>
              <w:t>Создание мастерских: в сел. Хлют,Рутул,Ихрек,Цахур,Кина по производству ковров, джурабов;</w:t>
            </w:r>
          </w:p>
          <w:p w14:paraId="38F96B92" w14:textId="77777777" w:rsidR="00F219CD" w:rsidRPr="009767CF" w:rsidRDefault="00A87673" w:rsidP="00AB497E">
            <w:pPr>
              <w:pStyle w:val="a4"/>
              <w:shd w:val="clear" w:color="auto" w:fill="auto"/>
              <w:spacing w:after="0" w:line="259" w:lineRule="auto"/>
              <w:ind w:firstLine="0"/>
              <w:rPr>
                <w:sz w:val="24"/>
                <w:szCs w:val="24"/>
              </w:rPr>
            </w:pPr>
            <w:r w:rsidRPr="009767CF">
              <w:rPr>
                <w:sz w:val="24"/>
                <w:szCs w:val="24"/>
              </w:rPr>
              <w:t xml:space="preserve">Мастерская лудильщиков - с.Микик;в сел. Мюхрек- по обработке шкур и шитью тулупов; </w:t>
            </w:r>
          </w:p>
        </w:tc>
        <w:tc>
          <w:tcPr>
            <w:tcW w:w="1842" w:type="dxa"/>
            <w:tcBorders>
              <w:top w:val="single" w:sz="4" w:space="0" w:color="auto"/>
              <w:left w:val="single" w:sz="4" w:space="0" w:color="auto"/>
            </w:tcBorders>
            <w:shd w:val="clear" w:color="auto" w:fill="FFFFFF"/>
          </w:tcPr>
          <w:p w14:paraId="53A083A0" w14:textId="77777777" w:rsidR="00F219CD" w:rsidRPr="009767CF" w:rsidRDefault="00A87673">
            <w:pPr>
              <w:pStyle w:val="a4"/>
              <w:shd w:val="clear" w:color="auto" w:fill="auto"/>
              <w:spacing w:after="0" w:line="262" w:lineRule="auto"/>
              <w:ind w:firstLine="0"/>
              <w:rPr>
                <w:sz w:val="24"/>
                <w:szCs w:val="24"/>
              </w:rPr>
            </w:pPr>
            <w:r w:rsidRPr="009767CF">
              <w:rPr>
                <w:sz w:val="24"/>
                <w:szCs w:val="24"/>
              </w:rPr>
              <w:t>Весь период</w:t>
            </w:r>
          </w:p>
          <w:p w14:paraId="4FE664D2" w14:textId="77777777" w:rsidR="00AB497E" w:rsidRPr="009767CF" w:rsidRDefault="00AB497E">
            <w:pPr>
              <w:pStyle w:val="a4"/>
              <w:shd w:val="clear" w:color="auto" w:fill="auto"/>
              <w:spacing w:after="0" w:line="262" w:lineRule="auto"/>
              <w:ind w:firstLine="0"/>
              <w:rPr>
                <w:sz w:val="24"/>
                <w:szCs w:val="24"/>
              </w:rPr>
            </w:pPr>
            <w:r w:rsidRPr="009767CF">
              <w:rPr>
                <w:sz w:val="24"/>
                <w:szCs w:val="24"/>
              </w:rPr>
              <w:t>2022-2030г.г.</w:t>
            </w:r>
          </w:p>
        </w:tc>
        <w:tc>
          <w:tcPr>
            <w:tcW w:w="2977" w:type="dxa"/>
            <w:tcBorders>
              <w:top w:val="single" w:sz="4" w:space="0" w:color="auto"/>
              <w:left w:val="single" w:sz="4" w:space="0" w:color="auto"/>
              <w:right w:val="single" w:sz="4" w:space="0" w:color="auto"/>
            </w:tcBorders>
            <w:shd w:val="clear" w:color="auto" w:fill="FFFFFF"/>
          </w:tcPr>
          <w:p w14:paraId="54B6A202" w14:textId="0B714D44" w:rsidR="00F219CD" w:rsidRPr="009767CF" w:rsidRDefault="00EB4CD4">
            <w:pPr>
              <w:pStyle w:val="a4"/>
              <w:shd w:val="clear" w:color="auto" w:fill="auto"/>
              <w:spacing w:after="180" w:line="240" w:lineRule="auto"/>
              <w:ind w:firstLine="0"/>
              <w:rPr>
                <w:sz w:val="24"/>
                <w:szCs w:val="24"/>
              </w:rPr>
            </w:pPr>
            <w:r>
              <w:rPr>
                <w:sz w:val="24"/>
                <w:szCs w:val="24"/>
              </w:rPr>
              <w:t xml:space="preserve">      </w:t>
            </w:r>
            <w:r w:rsidR="00A87673" w:rsidRPr="009767CF">
              <w:rPr>
                <w:sz w:val="24"/>
                <w:szCs w:val="24"/>
              </w:rPr>
              <w:t>Главы СП,</w:t>
            </w:r>
          </w:p>
          <w:p w14:paraId="7D71F8C5" w14:textId="77777777" w:rsidR="00F219CD" w:rsidRPr="009767CF" w:rsidRDefault="00A87673">
            <w:pPr>
              <w:pStyle w:val="a4"/>
              <w:shd w:val="clear" w:color="auto" w:fill="auto"/>
              <w:spacing w:after="0" w:line="240" w:lineRule="auto"/>
              <w:ind w:firstLine="0"/>
              <w:rPr>
                <w:sz w:val="24"/>
                <w:szCs w:val="24"/>
              </w:rPr>
            </w:pPr>
            <w:r w:rsidRPr="009767CF">
              <w:rPr>
                <w:sz w:val="24"/>
                <w:szCs w:val="24"/>
              </w:rPr>
              <w:t>Управление культуры</w:t>
            </w:r>
          </w:p>
        </w:tc>
      </w:tr>
      <w:tr w:rsidR="00F219CD" w:rsidRPr="009767CF" w14:paraId="624E4BB0" w14:textId="77777777" w:rsidTr="00192A20">
        <w:trPr>
          <w:trHeight w:hRule="exact" w:val="1843"/>
          <w:jc w:val="center"/>
        </w:trPr>
        <w:tc>
          <w:tcPr>
            <w:tcW w:w="677" w:type="dxa"/>
            <w:tcBorders>
              <w:top w:val="single" w:sz="4" w:space="0" w:color="auto"/>
              <w:left w:val="single" w:sz="4" w:space="0" w:color="auto"/>
            </w:tcBorders>
            <w:shd w:val="clear" w:color="auto" w:fill="FFFFFF"/>
          </w:tcPr>
          <w:p w14:paraId="56E501C2" w14:textId="77777777" w:rsidR="00EB4CD4" w:rsidRDefault="00EB4CD4">
            <w:pPr>
              <w:pStyle w:val="a4"/>
              <w:shd w:val="clear" w:color="auto" w:fill="auto"/>
              <w:spacing w:after="0" w:line="240" w:lineRule="auto"/>
              <w:ind w:firstLine="0"/>
              <w:rPr>
                <w:b/>
                <w:bCs/>
                <w:sz w:val="24"/>
                <w:szCs w:val="24"/>
              </w:rPr>
            </w:pPr>
          </w:p>
          <w:p w14:paraId="1072CC28" w14:textId="77777777" w:rsidR="00EB4CD4" w:rsidRDefault="00EB4CD4">
            <w:pPr>
              <w:pStyle w:val="a4"/>
              <w:shd w:val="clear" w:color="auto" w:fill="auto"/>
              <w:spacing w:after="0" w:line="240" w:lineRule="auto"/>
              <w:ind w:firstLine="0"/>
              <w:rPr>
                <w:b/>
                <w:bCs/>
                <w:sz w:val="24"/>
                <w:szCs w:val="24"/>
              </w:rPr>
            </w:pPr>
          </w:p>
          <w:p w14:paraId="7356073D" w14:textId="1BD689D7" w:rsidR="00F219CD" w:rsidRPr="009767CF" w:rsidRDefault="00A87673">
            <w:pPr>
              <w:pStyle w:val="a4"/>
              <w:shd w:val="clear" w:color="auto" w:fill="auto"/>
              <w:spacing w:after="0" w:line="240" w:lineRule="auto"/>
              <w:ind w:firstLine="0"/>
              <w:rPr>
                <w:sz w:val="24"/>
                <w:szCs w:val="24"/>
              </w:rPr>
            </w:pPr>
            <w:r w:rsidRPr="009767CF">
              <w:rPr>
                <w:b/>
                <w:bCs/>
                <w:sz w:val="24"/>
                <w:szCs w:val="24"/>
              </w:rPr>
              <w:t>2.</w:t>
            </w:r>
          </w:p>
        </w:tc>
        <w:tc>
          <w:tcPr>
            <w:tcW w:w="3429" w:type="dxa"/>
            <w:tcBorders>
              <w:top w:val="single" w:sz="4" w:space="0" w:color="auto"/>
              <w:left w:val="single" w:sz="4" w:space="0" w:color="auto"/>
            </w:tcBorders>
            <w:shd w:val="clear" w:color="auto" w:fill="FFFFFF"/>
            <w:vAlign w:val="center"/>
          </w:tcPr>
          <w:p w14:paraId="4660B116" w14:textId="77777777" w:rsidR="00F219CD" w:rsidRPr="009767CF" w:rsidRDefault="00A87673">
            <w:pPr>
              <w:pStyle w:val="a4"/>
              <w:shd w:val="clear" w:color="auto" w:fill="auto"/>
              <w:spacing w:after="0" w:line="240" w:lineRule="auto"/>
              <w:ind w:firstLine="0"/>
              <w:rPr>
                <w:sz w:val="24"/>
                <w:szCs w:val="24"/>
              </w:rPr>
            </w:pPr>
            <w:r w:rsidRPr="009767CF">
              <w:rPr>
                <w:sz w:val="24"/>
                <w:szCs w:val="24"/>
              </w:rPr>
              <w:t>Реализация районной программ «Развитие</w:t>
            </w:r>
          </w:p>
          <w:p w14:paraId="067671A3" w14:textId="77777777" w:rsidR="00F219CD" w:rsidRPr="009767CF" w:rsidRDefault="00A87673">
            <w:pPr>
              <w:pStyle w:val="a4"/>
              <w:shd w:val="clear" w:color="auto" w:fill="auto"/>
              <w:spacing w:after="0" w:line="257" w:lineRule="auto"/>
              <w:ind w:firstLine="0"/>
              <w:rPr>
                <w:sz w:val="24"/>
                <w:szCs w:val="24"/>
              </w:rPr>
            </w:pPr>
            <w:r w:rsidRPr="009767CF">
              <w:rPr>
                <w:sz w:val="24"/>
                <w:szCs w:val="24"/>
              </w:rPr>
              <w:t>туризма в муниципальном р</w:t>
            </w:r>
            <w:r w:rsidR="00AB497E" w:rsidRPr="009767CF">
              <w:rPr>
                <w:sz w:val="24"/>
                <w:szCs w:val="24"/>
              </w:rPr>
              <w:t>айоне «Рутульский район» на 2022-2030</w:t>
            </w:r>
            <w:r w:rsidRPr="009767CF">
              <w:rPr>
                <w:sz w:val="24"/>
                <w:szCs w:val="24"/>
              </w:rPr>
              <w:t xml:space="preserve"> годы»</w:t>
            </w:r>
          </w:p>
        </w:tc>
        <w:tc>
          <w:tcPr>
            <w:tcW w:w="5954" w:type="dxa"/>
            <w:tcBorders>
              <w:top w:val="single" w:sz="4" w:space="0" w:color="auto"/>
              <w:left w:val="single" w:sz="4" w:space="0" w:color="auto"/>
            </w:tcBorders>
            <w:shd w:val="clear" w:color="auto" w:fill="FFFFFF"/>
          </w:tcPr>
          <w:p w14:paraId="03D02483" w14:textId="77777777" w:rsidR="00BD444F" w:rsidRDefault="00BD444F">
            <w:pPr>
              <w:pStyle w:val="a4"/>
              <w:shd w:val="clear" w:color="auto" w:fill="auto"/>
              <w:spacing w:after="0" w:line="257" w:lineRule="auto"/>
              <w:ind w:firstLine="0"/>
              <w:rPr>
                <w:sz w:val="24"/>
                <w:szCs w:val="24"/>
              </w:rPr>
            </w:pPr>
          </w:p>
          <w:p w14:paraId="08F22920" w14:textId="38AA9984" w:rsidR="00F219CD" w:rsidRPr="009767CF" w:rsidRDefault="00A87673">
            <w:pPr>
              <w:pStyle w:val="a4"/>
              <w:shd w:val="clear" w:color="auto" w:fill="auto"/>
              <w:spacing w:after="0" w:line="257" w:lineRule="auto"/>
              <w:ind w:firstLine="0"/>
              <w:rPr>
                <w:sz w:val="24"/>
                <w:szCs w:val="24"/>
              </w:rPr>
            </w:pPr>
            <w:r w:rsidRPr="009767CF">
              <w:rPr>
                <w:sz w:val="24"/>
                <w:szCs w:val="24"/>
              </w:rPr>
              <w:t>Развития туризма в районе, строительство объектов рекреации</w:t>
            </w:r>
          </w:p>
        </w:tc>
        <w:tc>
          <w:tcPr>
            <w:tcW w:w="1842" w:type="dxa"/>
            <w:tcBorders>
              <w:top w:val="single" w:sz="4" w:space="0" w:color="auto"/>
              <w:left w:val="single" w:sz="4" w:space="0" w:color="auto"/>
            </w:tcBorders>
            <w:shd w:val="clear" w:color="auto" w:fill="FFFFFF"/>
          </w:tcPr>
          <w:p w14:paraId="4A1B83F0" w14:textId="77777777" w:rsidR="00BD444F" w:rsidRDefault="00BD444F">
            <w:pPr>
              <w:pStyle w:val="a4"/>
              <w:shd w:val="clear" w:color="auto" w:fill="auto"/>
              <w:spacing w:after="0" w:line="262" w:lineRule="auto"/>
              <w:ind w:firstLine="0"/>
              <w:rPr>
                <w:sz w:val="24"/>
                <w:szCs w:val="24"/>
              </w:rPr>
            </w:pPr>
          </w:p>
          <w:p w14:paraId="4D2058DC" w14:textId="63157AF9" w:rsidR="00F219CD" w:rsidRPr="009767CF" w:rsidRDefault="00A87673">
            <w:pPr>
              <w:pStyle w:val="a4"/>
              <w:shd w:val="clear" w:color="auto" w:fill="auto"/>
              <w:spacing w:after="0" w:line="262" w:lineRule="auto"/>
              <w:ind w:firstLine="0"/>
              <w:rPr>
                <w:sz w:val="24"/>
                <w:szCs w:val="24"/>
              </w:rPr>
            </w:pPr>
            <w:r w:rsidRPr="009767CF">
              <w:rPr>
                <w:sz w:val="24"/>
                <w:szCs w:val="24"/>
              </w:rPr>
              <w:t>Весь период</w:t>
            </w:r>
          </w:p>
        </w:tc>
        <w:tc>
          <w:tcPr>
            <w:tcW w:w="2977" w:type="dxa"/>
            <w:tcBorders>
              <w:top w:val="single" w:sz="4" w:space="0" w:color="auto"/>
              <w:left w:val="single" w:sz="4" w:space="0" w:color="auto"/>
              <w:right w:val="single" w:sz="4" w:space="0" w:color="auto"/>
            </w:tcBorders>
            <w:shd w:val="clear" w:color="auto" w:fill="FFFFFF"/>
            <w:vAlign w:val="center"/>
          </w:tcPr>
          <w:p w14:paraId="6CFDDE83" w14:textId="14DDFDC5" w:rsidR="00F219CD" w:rsidRPr="009767CF" w:rsidRDefault="00A87673">
            <w:pPr>
              <w:pStyle w:val="a4"/>
              <w:shd w:val="clear" w:color="auto" w:fill="auto"/>
              <w:spacing w:after="0" w:line="259" w:lineRule="auto"/>
              <w:ind w:firstLine="0"/>
              <w:rPr>
                <w:sz w:val="24"/>
                <w:szCs w:val="24"/>
              </w:rPr>
            </w:pPr>
            <w:r w:rsidRPr="009767CF">
              <w:rPr>
                <w:sz w:val="24"/>
                <w:szCs w:val="24"/>
              </w:rPr>
              <w:t>Управление культуры; отдел по физкультуре, спорту, делам молодежи и туризму.</w:t>
            </w:r>
            <w:r w:rsidR="00A178EE">
              <w:rPr>
                <w:sz w:val="24"/>
                <w:szCs w:val="24"/>
              </w:rPr>
              <w:t xml:space="preserve"> </w:t>
            </w:r>
            <w:r w:rsidRPr="009767CF">
              <w:rPr>
                <w:sz w:val="24"/>
                <w:szCs w:val="24"/>
              </w:rPr>
              <w:t>Главы сельских поселений</w:t>
            </w:r>
          </w:p>
        </w:tc>
      </w:tr>
      <w:tr w:rsidR="00F219CD" w:rsidRPr="009767CF" w14:paraId="428944F4" w14:textId="77777777" w:rsidTr="00192A20">
        <w:trPr>
          <w:trHeight w:hRule="exact" w:val="1422"/>
          <w:jc w:val="center"/>
        </w:trPr>
        <w:tc>
          <w:tcPr>
            <w:tcW w:w="677" w:type="dxa"/>
            <w:tcBorders>
              <w:top w:val="single" w:sz="4" w:space="0" w:color="auto"/>
              <w:left w:val="single" w:sz="4" w:space="0" w:color="auto"/>
              <w:bottom w:val="single" w:sz="4" w:space="0" w:color="auto"/>
            </w:tcBorders>
            <w:shd w:val="clear" w:color="auto" w:fill="FFFFFF"/>
          </w:tcPr>
          <w:p w14:paraId="3F397F54" w14:textId="77777777" w:rsidR="00EB4CD4" w:rsidRDefault="00EB4CD4">
            <w:pPr>
              <w:pStyle w:val="a4"/>
              <w:shd w:val="clear" w:color="auto" w:fill="auto"/>
              <w:spacing w:after="0" w:line="240" w:lineRule="auto"/>
              <w:ind w:firstLine="0"/>
              <w:rPr>
                <w:b/>
                <w:bCs/>
                <w:sz w:val="24"/>
                <w:szCs w:val="24"/>
              </w:rPr>
            </w:pPr>
          </w:p>
          <w:p w14:paraId="19A26AA1" w14:textId="77777777" w:rsidR="00EB4CD4" w:rsidRDefault="00EB4CD4">
            <w:pPr>
              <w:pStyle w:val="a4"/>
              <w:shd w:val="clear" w:color="auto" w:fill="auto"/>
              <w:spacing w:after="0" w:line="240" w:lineRule="auto"/>
              <w:ind w:firstLine="0"/>
              <w:rPr>
                <w:b/>
                <w:bCs/>
                <w:sz w:val="24"/>
                <w:szCs w:val="24"/>
              </w:rPr>
            </w:pPr>
          </w:p>
          <w:p w14:paraId="70BA81C4" w14:textId="1F0EE636" w:rsidR="00F219CD" w:rsidRPr="009767CF" w:rsidRDefault="00A87673">
            <w:pPr>
              <w:pStyle w:val="a4"/>
              <w:shd w:val="clear" w:color="auto" w:fill="auto"/>
              <w:spacing w:after="0" w:line="240" w:lineRule="auto"/>
              <w:ind w:firstLine="0"/>
              <w:rPr>
                <w:sz w:val="24"/>
                <w:szCs w:val="24"/>
              </w:rPr>
            </w:pPr>
            <w:r w:rsidRPr="009767CF">
              <w:rPr>
                <w:b/>
                <w:bCs/>
                <w:sz w:val="24"/>
                <w:szCs w:val="24"/>
              </w:rPr>
              <w:t>3.</w:t>
            </w:r>
          </w:p>
        </w:tc>
        <w:tc>
          <w:tcPr>
            <w:tcW w:w="3429" w:type="dxa"/>
            <w:tcBorders>
              <w:top w:val="single" w:sz="4" w:space="0" w:color="auto"/>
              <w:left w:val="single" w:sz="4" w:space="0" w:color="auto"/>
              <w:bottom w:val="single" w:sz="4" w:space="0" w:color="auto"/>
            </w:tcBorders>
            <w:shd w:val="clear" w:color="auto" w:fill="FFFFFF"/>
            <w:vAlign w:val="bottom"/>
          </w:tcPr>
          <w:p w14:paraId="3E112C72" w14:textId="77777777" w:rsidR="00F219CD" w:rsidRPr="009767CF" w:rsidRDefault="00A87673">
            <w:pPr>
              <w:pStyle w:val="a4"/>
              <w:shd w:val="clear" w:color="auto" w:fill="auto"/>
              <w:spacing w:after="0" w:line="262" w:lineRule="auto"/>
              <w:ind w:firstLine="0"/>
              <w:rPr>
                <w:sz w:val="24"/>
                <w:szCs w:val="24"/>
              </w:rPr>
            </w:pPr>
            <w:r w:rsidRPr="009767CF">
              <w:rPr>
                <w:sz w:val="24"/>
                <w:szCs w:val="24"/>
              </w:rPr>
              <w:t>Создание в сельских домах культуры района 2</w:t>
            </w:r>
            <w:r w:rsidR="00FD59D1" w:rsidRPr="009767CF">
              <w:rPr>
                <w:sz w:val="24"/>
                <w:szCs w:val="24"/>
              </w:rPr>
              <w:t>-х</w:t>
            </w:r>
            <w:r w:rsidRPr="009767CF">
              <w:rPr>
                <w:sz w:val="24"/>
                <w:szCs w:val="24"/>
              </w:rPr>
              <w:t xml:space="preserve"> «гостевых домов» с элементами традиционного уклада народов Дагестана</w:t>
            </w:r>
          </w:p>
        </w:tc>
        <w:tc>
          <w:tcPr>
            <w:tcW w:w="5954" w:type="dxa"/>
            <w:tcBorders>
              <w:top w:val="single" w:sz="4" w:space="0" w:color="auto"/>
              <w:left w:val="single" w:sz="4" w:space="0" w:color="auto"/>
              <w:bottom w:val="single" w:sz="4" w:space="0" w:color="auto"/>
            </w:tcBorders>
            <w:shd w:val="clear" w:color="auto" w:fill="FFFFFF"/>
          </w:tcPr>
          <w:p w14:paraId="33E2EF27" w14:textId="77777777" w:rsidR="00F219CD" w:rsidRPr="009767CF" w:rsidRDefault="00A87673">
            <w:pPr>
              <w:pStyle w:val="a4"/>
              <w:shd w:val="clear" w:color="auto" w:fill="auto"/>
              <w:spacing w:after="0" w:line="259" w:lineRule="auto"/>
              <w:ind w:firstLine="0"/>
              <w:rPr>
                <w:sz w:val="24"/>
                <w:szCs w:val="24"/>
              </w:rPr>
            </w:pPr>
            <w:r w:rsidRPr="009767CF">
              <w:rPr>
                <w:sz w:val="24"/>
                <w:szCs w:val="24"/>
              </w:rPr>
              <w:t>Создание в селах гостевых домов, стилизованных под традиционные жилища жителей сел с атрибутами национального жизненного уклада</w:t>
            </w:r>
          </w:p>
        </w:tc>
        <w:tc>
          <w:tcPr>
            <w:tcW w:w="1842" w:type="dxa"/>
            <w:tcBorders>
              <w:top w:val="single" w:sz="4" w:space="0" w:color="auto"/>
              <w:left w:val="single" w:sz="4" w:space="0" w:color="auto"/>
              <w:bottom w:val="single" w:sz="4" w:space="0" w:color="auto"/>
            </w:tcBorders>
            <w:shd w:val="clear" w:color="auto" w:fill="FFFFFF"/>
          </w:tcPr>
          <w:p w14:paraId="23FD6790" w14:textId="77777777" w:rsidR="00F219CD" w:rsidRPr="009767CF" w:rsidRDefault="00AB497E">
            <w:pPr>
              <w:pStyle w:val="a4"/>
              <w:shd w:val="clear" w:color="auto" w:fill="auto"/>
              <w:spacing w:after="0" w:line="240" w:lineRule="auto"/>
              <w:ind w:firstLine="160"/>
              <w:rPr>
                <w:sz w:val="24"/>
                <w:szCs w:val="24"/>
              </w:rPr>
            </w:pPr>
            <w:r w:rsidRPr="009767CF">
              <w:rPr>
                <w:sz w:val="24"/>
                <w:szCs w:val="24"/>
              </w:rPr>
              <w:t>2021-2030г.</w:t>
            </w:r>
            <w:r w:rsidR="00A87673" w:rsidRPr="009767CF">
              <w:rPr>
                <w:sz w:val="24"/>
                <w:szCs w:val="24"/>
              </w:rPr>
              <w:t>г.</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B7AC239" w14:textId="77777777" w:rsidR="00F219CD" w:rsidRPr="009767CF" w:rsidRDefault="00A87673">
            <w:pPr>
              <w:pStyle w:val="a4"/>
              <w:shd w:val="clear" w:color="auto" w:fill="auto"/>
              <w:spacing w:line="240" w:lineRule="auto"/>
              <w:ind w:firstLine="0"/>
              <w:rPr>
                <w:sz w:val="24"/>
                <w:szCs w:val="24"/>
              </w:rPr>
            </w:pPr>
            <w:r w:rsidRPr="009767CF">
              <w:rPr>
                <w:sz w:val="24"/>
                <w:szCs w:val="24"/>
              </w:rPr>
              <w:t>Управление культуры; отдел по спорту ,делам молодежи и туризму,</w:t>
            </w:r>
          </w:p>
          <w:p w14:paraId="3F79E66A" w14:textId="77777777" w:rsidR="00F219CD" w:rsidRPr="009767CF" w:rsidRDefault="00A87673">
            <w:pPr>
              <w:pStyle w:val="a4"/>
              <w:shd w:val="clear" w:color="auto" w:fill="auto"/>
              <w:spacing w:after="0" w:line="240" w:lineRule="auto"/>
              <w:ind w:firstLine="0"/>
              <w:rPr>
                <w:sz w:val="24"/>
                <w:szCs w:val="24"/>
              </w:rPr>
            </w:pPr>
            <w:r w:rsidRPr="009767CF">
              <w:rPr>
                <w:sz w:val="24"/>
                <w:szCs w:val="24"/>
              </w:rPr>
              <w:t>Главы СП</w:t>
            </w:r>
          </w:p>
        </w:tc>
      </w:tr>
    </w:tbl>
    <w:p w14:paraId="27271351" w14:textId="77777777" w:rsidR="00F219CD" w:rsidRPr="009767CF" w:rsidRDefault="00A87673">
      <w:pPr>
        <w:spacing w:line="1" w:lineRule="exact"/>
        <w:rPr>
          <w:rFonts w:ascii="Times New Roman" w:hAnsi="Times New Roman" w:cs="Times New Roman"/>
        </w:rPr>
      </w:pPr>
      <w:r w:rsidRPr="009767CF">
        <w:rPr>
          <w:rFonts w:ascii="Times New Roman" w:hAnsi="Times New Roman" w:cs="Times New Roman"/>
        </w:rPr>
        <w:br w:type="page"/>
      </w:r>
    </w:p>
    <w:p w14:paraId="211CD9A1" w14:textId="095FBB8C" w:rsidR="00F219CD" w:rsidRPr="009767CF" w:rsidRDefault="00A87673" w:rsidP="00BD444F">
      <w:pPr>
        <w:pStyle w:val="ab"/>
        <w:shd w:val="clear" w:color="auto" w:fill="auto"/>
        <w:jc w:val="center"/>
        <w:rPr>
          <w:sz w:val="24"/>
          <w:szCs w:val="24"/>
        </w:rPr>
      </w:pPr>
      <w:r w:rsidRPr="009767CF">
        <w:rPr>
          <w:b/>
          <w:bCs/>
          <w:sz w:val="24"/>
          <w:szCs w:val="24"/>
        </w:rPr>
        <w:lastRenderedPageBreak/>
        <w:t>Перспективные стратегические инвестиционные проекты</w:t>
      </w:r>
    </w:p>
    <w:tbl>
      <w:tblPr>
        <w:tblOverlap w:val="never"/>
        <w:tblW w:w="15446" w:type="dxa"/>
        <w:jc w:val="center"/>
        <w:tblLayout w:type="fixed"/>
        <w:tblCellMar>
          <w:left w:w="10" w:type="dxa"/>
          <w:right w:w="10" w:type="dxa"/>
        </w:tblCellMar>
        <w:tblLook w:val="04A0" w:firstRow="1" w:lastRow="0" w:firstColumn="1" w:lastColumn="0" w:noHBand="0" w:noVBand="1"/>
      </w:tblPr>
      <w:tblGrid>
        <w:gridCol w:w="704"/>
        <w:gridCol w:w="3686"/>
        <w:gridCol w:w="2121"/>
        <w:gridCol w:w="1181"/>
        <w:gridCol w:w="1659"/>
        <w:gridCol w:w="2040"/>
        <w:gridCol w:w="1771"/>
        <w:gridCol w:w="2284"/>
      </w:tblGrid>
      <w:tr w:rsidR="00F219CD" w:rsidRPr="009767CF" w14:paraId="4AE8B9BD" w14:textId="77777777" w:rsidTr="00F0028B">
        <w:trPr>
          <w:trHeight w:hRule="exact" w:val="1242"/>
          <w:jc w:val="center"/>
        </w:trPr>
        <w:tc>
          <w:tcPr>
            <w:tcW w:w="704" w:type="dxa"/>
            <w:tcBorders>
              <w:top w:val="single" w:sz="4" w:space="0" w:color="auto"/>
              <w:left w:val="single" w:sz="4" w:space="0" w:color="auto"/>
            </w:tcBorders>
            <w:shd w:val="clear" w:color="auto" w:fill="FFFFFF"/>
          </w:tcPr>
          <w:p w14:paraId="6AD5A8BD" w14:textId="77777777" w:rsidR="00F219CD" w:rsidRPr="009767CF" w:rsidRDefault="00A87673" w:rsidP="0043709A">
            <w:pPr>
              <w:pStyle w:val="a4"/>
              <w:shd w:val="clear" w:color="auto" w:fill="auto"/>
              <w:spacing w:after="420"/>
              <w:ind w:firstLine="440"/>
              <w:rPr>
                <w:sz w:val="24"/>
                <w:szCs w:val="24"/>
              </w:rPr>
            </w:pPr>
            <w:r w:rsidRPr="009767CF">
              <w:rPr>
                <w:rFonts w:eastAsia="Calibri"/>
                <w:sz w:val="24"/>
                <w:szCs w:val="24"/>
              </w:rPr>
              <w:t>№</w:t>
            </w:r>
          </w:p>
          <w:p w14:paraId="21B73DCB" w14:textId="77777777" w:rsidR="00F219CD" w:rsidRPr="009767CF" w:rsidRDefault="00A87673" w:rsidP="0043709A">
            <w:pPr>
              <w:pStyle w:val="a4"/>
              <w:shd w:val="clear" w:color="auto" w:fill="auto"/>
              <w:spacing w:after="0"/>
              <w:ind w:firstLine="0"/>
              <w:rPr>
                <w:sz w:val="24"/>
                <w:szCs w:val="24"/>
              </w:rPr>
            </w:pPr>
            <w:r w:rsidRPr="009767CF">
              <w:rPr>
                <w:rFonts w:eastAsia="Calibri"/>
                <w:sz w:val="24"/>
                <w:szCs w:val="24"/>
              </w:rPr>
              <w:t>п / п</w:t>
            </w:r>
          </w:p>
        </w:tc>
        <w:tc>
          <w:tcPr>
            <w:tcW w:w="3686" w:type="dxa"/>
            <w:tcBorders>
              <w:top w:val="single" w:sz="4" w:space="0" w:color="auto"/>
              <w:left w:val="single" w:sz="4" w:space="0" w:color="auto"/>
            </w:tcBorders>
            <w:shd w:val="clear" w:color="auto" w:fill="FFFFFF"/>
          </w:tcPr>
          <w:p w14:paraId="0DCA5437" w14:textId="77777777" w:rsidR="00F219CD" w:rsidRPr="009767CF" w:rsidRDefault="00A87673" w:rsidP="00770BDD">
            <w:pPr>
              <w:pStyle w:val="a4"/>
              <w:shd w:val="clear" w:color="auto" w:fill="auto"/>
              <w:spacing w:after="140" w:line="240" w:lineRule="auto"/>
              <w:ind w:firstLine="440"/>
              <w:jc w:val="center"/>
              <w:rPr>
                <w:sz w:val="24"/>
                <w:szCs w:val="24"/>
              </w:rPr>
            </w:pPr>
            <w:r w:rsidRPr="009767CF">
              <w:rPr>
                <w:rFonts w:eastAsia="Calibri"/>
                <w:sz w:val="24"/>
                <w:szCs w:val="24"/>
              </w:rPr>
              <w:t>Наименование</w:t>
            </w:r>
          </w:p>
          <w:p w14:paraId="260D6FB0" w14:textId="77777777" w:rsidR="00F219CD" w:rsidRPr="009767CF" w:rsidRDefault="00A87673" w:rsidP="00770BDD">
            <w:pPr>
              <w:pStyle w:val="a4"/>
              <w:shd w:val="clear" w:color="auto" w:fill="auto"/>
              <w:spacing w:after="0" w:line="240" w:lineRule="auto"/>
              <w:ind w:firstLine="440"/>
              <w:jc w:val="center"/>
              <w:rPr>
                <w:sz w:val="24"/>
                <w:szCs w:val="24"/>
              </w:rPr>
            </w:pPr>
            <w:r w:rsidRPr="009767CF">
              <w:rPr>
                <w:rFonts w:eastAsia="Calibri"/>
                <w:sz w:val="24"/>
                <w:szCs w:val="24"/>
              </w:rPr>
              <w:t>площадки</w:t>
            </w:r>
          </w:p>
        </w:tc>
        <w:tc>
          <w:tcPr>
            <w:tcW w:w="2121" w:type="dxa"/>
            <w:tcBorders>
              <w:top w:val="single" w:sz="4" w:space="0" w:color="auto"/>
              <w:left w:val="single" w:sz="4" w:space="0" w:color="auto"/>
            </w:tcBorders>
            <w:shd w:val="clear" w:color="auto" w:fill="FFFFFF"/>
          </w:tcPr>
          <w:p w14:paraId="663A4D27" w14:textId="74FDB108" w:rsidR="00F219CD" w:rsidRPr="009767CF" w:rsidRDefault="0015454A" w:rsidP="0015454A">
            <w:pPr>
              <w:pStyle w:val="a4"/>
              <w:shd w:val="clear" w:color="auto" w:fill="auto"/>
              <w:spacing w:after="180"/>
              <w:rPr>
                <w:sz w:val="24"/>
                <w:szCs w:val="24"/>
              </w:rPr>
            </w:pPr>
            <w:r w:rsidRPr="009767CF">
              <w:rPr>
                <w:rFonts w:eastAsia="Calibri"/>
                <w:sz w:val="24"/>
                <w:szCs w:val="24"/>
              </w:rPr>
              <w:t>Месторасположе</w:t>
            </w:r>
            <w:r w:rsidR="00A87673" w:rsidRPr="009767CF">
              <w:rPr>
                <w:rFonts w:eastAsia="Calibri"/>
                <w:sz w:val="24"/>
                <w:szCs w:val="24"/>
              </w:rPr>
              <w:t>ие площадки,отрасль</w:t>
            </w:r>
          </w:p>
        </w:tc>
        <w:tc>
          <w:tcPr>
            <w:tcW w:w="1181" w:type="dxa"/>
            <w:tcBorders>
              <w:top w:val="single" w:sz="4" w:space="0" w:color="auto"/>
              <w:left w:val="single" w:sz="4" w:space="0" w:color="auto"/>
            </w:tcBorders>
            <w:shd w:val="clear" w:color="auto" w:fill="FFFFFF"/>
          </w:tcPr>
          <w:p w14:paraId="7E527ECD" w14:textId="31800798" w:rsidR="00F219CD" w:rsidRPr="009767CF" w:rsidRDefault="00A87673" w:rsidP="0015454A">
            <w:pPr>
              <w:pStyle w:val="a4"/>
              <w:shd w:val="clear" w:color="auto" w:fill="auto"/>
              <w:spacing w:after="140" w:line="240" w:lineRule="auto"/>
              <w:rPr>
                <w:sz w:val="24"/>
                <w:szCs w:val="24"/>
              </w:rPr>
            </w:pPr>
            <w:r w:rsidRPr="009767CF">
              <w:rPr>
                <w:rFonts w:eastAsia="Calibri"/>
                <w:sz w:val="24"/>
                <w:szCs w:val="24"/>
              </w:rPr>
              <w:t>Площадь</w:t>
            </w:r>
          </w:p>
          <w:p w14:paraId="3DD77E87" w14:textId="77777777" w:rsidR="00F219CD" w:rsidRPr="009767CF" w:rsidRDefault="00A87673" w:rsidP="0043709A">
            <w:pPr>
              <w:pStyle w:val="a4"/>
              <w:shd w:val="clear" w:color="auto" w:fill="auto"/>
              <w:spacing w:after="240" w:line="240" w:lineRule="auto"/>
              <w:ind w:firstLine="0"/>
              <w:rPr>
                <w:sz w:val="24"/>
                <w:szCs w:val="24"/>
              </w:rPr>
            </w:pPr>
            <w:r w:rsidRPr="009767CF">
              <w:rPr>
                <w:rFonts w:eastAsia="Calibri"/>
                <w:sz w:val="24"/>
                <w:szCs w:val="24"/>
              </w:rPr>
              <w:t>га</w:t>
            </w:r>
          </w:p>
        </w:tc>
        <w:tc>
          <w:tcPr>
            <w:tcW w:w="1659" w:type="dxa"/>
            <w:tcBorders>
              <w:top w:val="single" w:sz="4" w:space="0" w:color="auto"/>
              <w:left w:val="single" w:sz="4" w:space="0" w:color="auto"/>
            </w:tcBorders>
            <w:shd w:val="clear" w:color="auto" w:fill="FFFFFF"/>
          </w:tcPr>
          <w:p w14:paraId="0F1DC4DB" w14:textId="77777777" w:rsidR="00F219CD" w:rsidRPr="009767CF" w:rsidRDefault="00A87673" w:rsidP="0043709A">
            <w:pPr>
              <w:pStyle w:val="a4"/>
              <w:shd w:val="clear" w:color="auto" w:fill="auto"/>
              <w:spacing w:after="0"/>
              <w:ind w:right="160" w:firstLine="0"/>
              <w:rPr>
                <w:sz w:val="24"/>
                <w:szCs w:val="24"/>
              </w:rPr>
            </w:pPr>
            <w:r w:rsidRPr="009767CF">
              <w:rPr>
                <w:rFonts w:eastAsia="Calibri"/>
                <w:sz w:val="24"/>
                <w:szCs w:val="24"/>
              </w:rPr>
              <w:t>Запас ы сырья</w:t>
            </w:r>
          </w:p>
        </w:tc>
        <w:tc>
          <w:tcPr>
            <w:tcW w:w="2040" w:type="dxa"/>
            <w:tcBorders>
              <w:top w:val="single" w:sz="4" w:space="0" w:color="auto"/>
              <w:left w:val="single" w:sz="4" w:space="0" w:color="auto"/>
            </w:tcBorders>
            <w:shd w:val="clear" w:color="auto" w:fill="auto"/>
          </w:tcPr>
          <w:p w14:paraId="529EA677" w14:textId="2397FA62" w:rsidR="00F219CD" w:rsidRPr="009767CF" w:rsidRDefault="0015454A" w:rsidP="0015454A">
            <w:pPr>
              <w:pStyle w:val="a4"/>
              <w:shd w:val="clear" w:color="auto" w:fill="auto"/>
              <w:spacing w:after="180" w:line="240" w:lineRule="auto"/>
              <w:rPr>
                <w:sz w:val="24"/>
                <w:szCs w:val="24"/>
              </w:rPr>
            </w:pPr>
            <w:r w:rsidRPr="009767CF">
              <w:rPr>
                <w:rFonts w:eastAsia="Calibri"/>
                <w:sz w:val="24"/>
                <w:szCs w:val="24"/>
              </w:rPr>
              <w:t>Дополнительна</w:t>
            </w:r>
            <w:r w:rsidR="00A87673" w:rsidRPr="009767CF">
              <w:rPr>
                <w:rFonts w:eastAsia="Calibri"/>
                <w:sz w:val="24"/>
                <w:szCs w:val="24"/>
              </w:rPr>
              <w:t>я</w:t>
            </w:r>
            <w:r w:rsidRPr="009767CF">
              <w:rPr>
                <w:sz w:val="24"/>
                <w:szCs w:val="24"/>
              </w:rPr>
              <w:t xml:space="preserve"> </w:t>
            </w:r>
            <w:r w:rsidR="00A87673" w:rsidRPr="009767CF">
              <w:rPr>
                <w:rFonts w:eastAsia="Calibri"/>
                <w:sz w:val="24"/>
                <w:szCs w:val="24"/>
              </w:rPr>
              <w:t>информация, с указанием собственности</w:t>
            </w:r>
          </w:p>
        </w:tc>
        <w:tc>
          <w:tcPr>
            <w:tcW w:w="1771" w:type="dxa"/>
            <w:tcBorders>
              <w:top w:val="single" w:sz="4" w:space="0" w:color="auto"/>
              <w:left w:val="single" w:sz="4" w:space="0" w:color="auto"/>
            </w:tcBorders>
            <w:shd w:val="clear" w:color="auto" w:fill="FFFFFF"/>
          </w:tcPr>
          <w:p w14:paraId="2B64F667" w14:textId="77777777" w:rsidR="00F219CD" w:rsidRPr="009767CF" w:rsidRDefault="00A87673" w:rsidP="0015454A">
            <w:pPr>
              <w:pStyle w:val="a4"/>
              <w:shd w:val="clear" w:color="auto" w:fill="auto"/>
              <w:spacing w:before="480" w:after="0" w:line="240" w:lineRule="auto"/>
              <w:ind w:firstLine="0"/>
              <w:rPr>
                <w:sz w:val="24"/>
                <w:szCs w:val="24"/>
              </w:rPr>
            </w:pPr>
            <w:r w:rsidRPr="009767CF">
              <w:rPr>
                <w:rFonts w:eastAsia="Calibri"/>
                <w:sz w:val="24"/>
                <w:szCs w:val="24"/>
              </w:rPr>
              <w:t>Инвестор</w:t>
            </w:r>
          </w:p>
        </w:tc>
        <w:tc>
          <w:tcPr>
            <w:tcW w:w="2284" w:type="dxa"/>
            <w:tcBorders>
              <w:top w:val="single" w:sz="4" w:space="0" w:color="auto"/>
              <w:left w:val="single" w:sz="4" w:space="0" w:color="auto"/>
              <w:right w:val="single" w:sz="4" w:space="0" w:color="auto"/>
            </w:tcBorders>
            <w:shd w:val="clear" w:color="auto" w:fill="FFFFFF"/>
          </w:tcPr>
          <w:p w14:paraId="5B4D98B8" w14:textId="77777777" w:rsidR="00F219CD" w:rsidRPr="009767CF" w:rsidRDefault="00A87673" w:rsidP="0043709A">
            <w:pPr>
              <w:pStyle w:val="a4"/>
              <w:shd w:val="clear" w:color="auto" w:fill="auto"/>
              <w:spacing w:before="480" w:after="0" w:line="240" w:lineRule="auto"/>
              <w:ind w:firstLine="460"/>
              <w:rPr>
                <w:sz w:val="24"/>
                <w:szCs w:val="24"/>
              </w:rPr>
            </w:pPr>
            <w:r w:rsidRPr="009767CF">
              <w:rPr>
                <w:rFonts w:eastAsia="Calibri"/>
                <w:sz w:val="24"/>
                <w:szCs w:val="24"/>
              </w:rPr>
              <w:t>инфраструктура</w:t>
            </w:r>
          </w:p>
        </w:tc>
      </w:tr>
      <w:tr w:rsidR="00F219CD" w:rsidRPr="009767CF" w14:paraId="50D367EB" w14:textId="77777777" w:rsidTr="00F0028B">
        <w:trPr>
          <w:trHeight w:hRule="exact" w:val="346"/>
          <w:jc w:val="center"/>
        </w:trPr>
        <w:tc>
          <w:tcPr>
            <w:tcW w:w="704" w:type="dxa"/>
            <w:tcBorders>
              <w:top w:val="single" w:sz="4" w:space="0" w:color="auto"/>
              <w:left w:val="single" w:sz="4" w:space="0" w:color="auto"/>
            </w:tcBorders>
            <w:shd w:val="clear" w:color="auto" w:fill="FFFFFF"/>
            <w:vAlign w:val="center"/>
          </w:tcPr>
          <w:p w14:paraId="5D2A5AE7"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w:t>
            </w:r>
          </w:p>
        </w:tc>
        <w:tc>
          <w:tcPr>
            <w:tcW w:w="3686" w:type="dxa"/>
            <w:tcBorders>
              <w:top w:val="single" w:sz="4" w:space="0" w:color="auto"/>
              <w:left w:val="single" w:sz="4" w:space="0" w:color="auto"/>
            </w:tcBorders>
            <w:shd w:val="clear" w:color="auto" w:fill="FFFFFF"/>
            <w:vAlign w:val="center"/>
          </w:tcPr>
          <w:p w14:paraId="3CEE488E" w14:textId="77777777" w:rsidR="00F219CD" w:rsidRPr="009767CF" w:rsidRDefault="00A87673" w:rsidP="00770BDD">
            <w:pPr>
              <w:pStyle w:val="a4"/>
              <w:shd w:val="clear" w:color="auto" w:fill="auto"/>
              <w:spacing w:after="0" w:line="240" w:lineRule="auto"/>
              <w:ind w:firstLine="440"/>
              <w:jc w:val="center"/>
              <w:rPr>
                <w:sz w:val="24"/>
                <w:szCs w:val="24"/>
              </w:rPr>
            </w:pPr>
            <w:r w:rsidRPr="009767CF">
              <w:rPr>
                <w:rFonts w:eastAsia="Calibri"/>
                <w:sz w:val="24"/>
                <w:szCs w:val="24"/>
              </w:rPr>
              <w:t>2</w:t>
            </w:r>
          </w:p>
        </w:tc>
        <w:tc>
          <w:tcPr>
            <w:tcW w:w="2121" w:type="dxa"/>
            <w:tcBorders>
              <w:top w:val="single" w:sz="4" w:space="0" w:color="auto"/>
              <w:left w:val="single" w:sz="4" w:space="0" w:color="auto"/>
            </w:tcBorders>
            <w:shd w:val="clear" w:color="auto" w:fill="FFFFFF"/>
          </w:tcPr>
          <w:p w14:paraId="1C6233FF"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3</w:t>
            </w:r>
          </w:p>
        </w:tc>
        <w:tc>
          <w:tcPr>
            <w:tcW w:w="1181" w:type="dxa"/>
            <w:tcBorders>
              <w:top w:val="single" w:sz="4" w:space="0" w:color="auto"/>
              <w:left w:val="single" w:sz="4" w:space="0" w:color="auto"/>
            </w:tcBorders>
            <w:shd w:val="clear" w:color="auto" w:fill="FFFFFF"/>
          </w:tcPr>
          <w:p w14:paraId="7E719141"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4</w:t>
            </w:r>
          </w:p>
        </w:tc>
        <w:tc>
          <w:tcPr>
            <w:tcW w:w="1659" w:type="dxa"/>
            <w:tcBorders>
              <w:top w:val="single" w:sz="4" w:space="0" w:color="auto"/>
              <w:left w:val="single" w:sz="4" w:space="0" w:color="auto"/>
            </w:tcBorders>
            <w:shd w:val="clear" w:color="auto" w:fill="FFFFFF"/>
          </w:tcPr>
          <w:p w14:paraId="65DE5FB9"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5</w:t>
            </w:r>
          </w:p>
        </w:tc>
        <w:tc>
          <w:tcPr>
            <w:tcW w:w="2040" w:type="dxa"/>
            <w:tcBorders>
              <w:top w:val="single" w:sz="4" w:space="0" w:color="auto"/>
              <w:left w:val="single" w:sz="4" w:space="0" w:color="auto"/>
            </w:tcBorders>
            <w:shd w:val="clear" w:color="auto" w:fill="FFFFFF"/>
            <w:vAlign w:val="center"/>
          </w:tcPr>
          <w:p w14:paraId="1F0B38D1"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6</w:t>
            </w:r>
          </w:p>
        </w:tc>
        <w:tc>
          <w:tcPr>
            <w:tcW w:w="1771" w:type="dxa"/>
            <w:tcBorders>
              <w:top w:val="single" w:sz="4" w:space="0" w:color="auto"/>
              <w:left w:val="single" w:sz="4" w:space="0" w:color="auto"/>
            </w:tcBorders>
            <w:shd w:val="clear" w:color="auto" w:fill="FFFFFF"/>
          </w:tcPr>
          <w:p w14:paraId="0C8F6007"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7</w:t>
            </w:r>
          </w:p>
        </w:tc>
        <w:tc>
          <w:tcPr>
            <w:tcW w:w="2284" w:type="dxa"/>
            <w:tcBorders>
              <w:top w:val="single" w:sz="4" w:space="0" w:color="auto"/>
              <w:left w:val="single" w:sz="4" w:space="0" w:color="auto"/>
              <w:right w:val="single" w:sz="4" w:space="0" w:color="auto"/>
            </w:tcBorders>
            <w:shd w:val="clear" w:color="auto" w:fill="FFFFFF"/>
            <w:vAlign w:val="center"/>
          </w:tcPr>
          <w:p w14:paraId="7363A590"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8</w:t>
            </w:r>
          </w:p>
        </w:tc>
      </w:tr>
      <w:tr w:rsidR="00F219CD" w:rsidRPr="009767CF" w14:paraId="28BC74BD" w14:textId="77777777" w:rsidTr="00F0028B">
        <w:trPr>
          <w:trHeight w:hRule="exact" w:val="796"/>
          <w:jc w:val="center"/>
        </w:trPr>
        <w:tc>
          <w:tcPr>
            <w:tcW w:w="704" w:type="dxa"/>
            <w:tcBorders>
              <w:top w:val="single" w:sz="4" w:space="0" w:color="auto"/>
              <w:left w:val="single" w:sz="4" w:space="0" w:color="auto"/>
            </w:tcBorders>
            <w:shd w:val="clear" w:color="auto" w:fill="FFFFFF"/>
            <w:vAlign w:val="center"/>
          </w:tcPr>
          <w:p w14:paraId="59467DB5"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w:t>
            </w:r>
          </w:p>
        </w:tc>
        <w:tc>
          <w:tcPr>
            <w:tcW w:w="3686" w:type="dxa"/>
            <w:tcBorders>
              <w:top w:val="single" w:sz="4" w:space="0" w:color="auto"/>
              <w:left w:val="single" w:sz="4" w:space="0" w:color="auto"/>
            </w:tcBorders>
            <w:shd w:val="clear" w:color="auto" w:fill="FFFFFF"/>
          </w:tcPr>
          <w:p w14:paraId="4FAA3716" w14:textId="6D2E1856" w:rsidR="00F219CD" w:rsidRPr="009767CF" w:rsidRDefault="00A87673" w:rsidP="00D57274">
            <w:pPr>
              <w:pStyle w:val="a4"/>
              <w:shd w:val="clear" w:color="auto" w:fill="auto"/>
              <w:spacing w:after="120" w:line="240" w:lineRule="auto"/>
              <w:rPr>
                <w:sz w:val="24"/>
                <w:szCs w:val="24"/>
              </w:rPr>
            </w:pPr>
            <w:r w:rsidRPr="009767CF">
              <w:rPr>
                <w:rFonts w:eastAsia="Calibri"/>
                <w:sz w:val="24"/>
                <w:szCs w:val="24"/>
              </w:rPr>
              <w:t>Розлив воды</w:t>
            </w:r>
            <w:r w:rsidR="00D57274" w:rsidRPr="009767CF">
              <w:rPr>
                <w:sz w:val="24"/>
                <w:szCs w:val="24"/>
              </w:rPr>
              <w:t xml:space="preserve"> </w:t>
            </w:r>
            <w:r w:rsidRPr="009767CF">
              <w:rPr>
                <w:rFonts w:eastAsia="Calibri"/>
                <w:sz w:val="24"/>
                <w:szCs w:val="24"/>
              </w:rPr>
              <w:t>(ледниковая)</w:t>
            </w:r>
          </w:p>
        </w:tc>
        <w:tc>
          <w:tcPr>
            <w:tcW w:w="2121" w:type="dxa"/>
            <w:tcBorders>
              <w:top w:val="single" w:sz="4" w:space="0" w:color="auto"/>
              <w:left w:val="single" w:sz="4" w:space="0" w:color="auto"/>
            </w:tcBorders>
            <w:shd w:val="clear" w:color="auto" w:fill="FFFFFF"/>
          </w:tcPr>
          <w:p w14:paraId="152A528E" w14:textId="66B742F4" w:rsidR="00F219CD" w:rsidRPr="009767CF" w:rsidRDefault="00A87673" w:rsidP="0015454A">
            <w:pPr>
              <w:pStyle w:val="a4"/>
              <w:shd w:val="clear" w:color="auto" w:fill="auto"/>
              <w:spacing w:after="340" w:line="240" w:lineRule="auto"/>
              <w:ind w:firstLine="0"/>
              <w:rPr>
                <w:sz w:val="24"/>
                <w:szCs w:val="24"/>
              </w:rPr>
            </w:pPr>
            <w:r w:rsidRPr="009767CF">
              <w:rPr>
                <w:rFonts w:eastAsia="Calibri"/>
                <w:sz w:val="24"/>
                <w:szCs w:val="24"/>
              </w:rPr>
              <w:t>с. Лучек, «цасра»</w:t>
            </w:r>
            <w:r w:rsidR="0015454A" w:rsidRPr="009767CF">
              <w:rPr>
                <w:sz w:val="24"/>
                <w:szCs w:val="24"/>
              </w:rPr>
              <w:t xml:space="preserve"> </w:t>
            </w:r>
            <w:r w:rsidRPr="009767CF">
              <w:rPr>
                <w:rFonts w:eastAsia="Calibri"/>
                <w:sz w:val="24"/>
                <w:szCs w:val="24"/>
              </w:rPr>
              <w:t>АПК</w:t>
            </w:r>
          </w:p>
        </w:tc>
        <w:tc>
          <w:tcPr>
            <w:tcW w:w="1181" w:type="dxa"/>
            <w:tcBorders>
              <w:top w:val="single" w:sz="4" w:space="0" w:color="auto"/>
              <w:left w:val="single" w:sz="4" w:space="0" w:color="auto"/>
            </w:tcBorders>
            <w:shd w:val="clear" w:color="auto" w:fill="FFFFFF"/>
          </w:tcPr>
          <w:p w14:paraId="13ADBC4C"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0,2</w:t>
            </w:r>
          </w:p>
        </w:tc>
        <w:tc>
          <w:tcPr>
            <w:tcW w:w="1659" w:type="dxa"/>
            <w:tcBorders>
              <w:top w:val="single" w:sz="4" w:space="0" w:color="auto"/>
              <w:left w:val="single" w:sz="4" w:space="0" w:color="auto"/>
            </w:tcBorders>
            <w:shd w:val="clear" w:color="auto" w:fill="FFFFFF"/>
          </w:tcPr>
          <w:p w14:paraId="0B1D779E" w14:textId="04D56D0B" w:rsidR="00F219CD" w:rsidRPr="009767CF" w:rsidRDefault="0015454A" w:rsidP="0015454A">
            <w:pPr>
              <w:pStyle w:val="a4"/>
              <w:shd w:val="clear" w:color="auto" w:fill="auto"/>
              <w:spacing w:after="0"/>
              <w:ind w:firstLine="0"/>
              <w:rPr>
                <w:sz w:val="24"/>
                <w:szCs w:val="24"/>
              </w:rPr>
            </w:pPr>
            <w:r w:rsidRPr="009767CF">
              <w:rPr>
                <w:rFonts w:eastAsia="Calibri"/>
                <w:sz w:val="24"/>
                <w:szCs w:val="24"/>
              </w:rPr>
              <w:t>Без огран</w:t>
            </w:r>
            <w:r w:rsidR="00A87673" w:rsidRPr="009767CF">
              <w:rPr>
                <w:rFonts w:eastAsia="Calibri"/>
                <w:sz w:val="24"/>
                <w:szCs w:val="24"/>
              </w:rPr>
              <w:t>ичени я</w:t>
            </w:r>
          </w:p>
        </w:tc>
        <w:tc>
          <w:tcPr>
            <w:tcW w:w="2040" w:type="dxa"/>
            <w:tcBorders>
              <w:top w:val="single" w:sz="4" w:space="0" w:color="auto"/>
              <w:left w:val="single" w:sz="4" w:space="0" w:color="auto"/>
            </w:tcBorders>
            <w:shd w:val="clear" w:color="auto" w:fill="FFFFFF"/>
          </w:tcPr>
          <w:p w14:paraId="24D5ED31" w14:textId="427F87A5" w:rsidR="00F219CD" w:rsidRPr="009767CF" w:rsidRDefault="00A87673" w:rsidP="0015454A">
            <w:pPr>
              <w:pStyle w:val="a4"/>
              <w:shd w:val="clear" w:color="auto" w:fill="auto"/>
              <w:spacing w:after="12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tcBorders>
            <w:shd w:val="clear" w:color="auto" w:fill="FFFFFF"/>
          </w:tcPr>
          <w:p w14:paraId="3DF93297"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ООО «Арси»</w:t>
            </w:r>
          </w:p>
        </w:tc>
        <w:tc>
          <w:tcPr>
            <w:tcW w:w="2284" w:type="dxa"/>
            <w:tcBorders>
              <w:top w:val="single" w:sz="4" w:space="0" w:color="auto"/>
              <w:left w:val="single" w:sz="4" w:space="0" w:color="auto"/>
              <w:right w:val="single" w:sz="4" w:space="0" w:color="auto"/>
            </w:tcBorders>
            <w:shd w:val="clear" w:color="auto" w:fill="FFFFFF"/>
          </w:tcPr>
          <w:p w14:paraId="1C1690C4" w14:textId="77777777" w:rsidR="00F219CD" w:rsidRPr="009767CF" w:rsidRDefault="00A87673" w:rsidP="00125A1B">
            <w:pPr>
              <w:pStyle w:val="a4"/>
              <w:shd w:val="clear" w:color="auto" w:fill="auto"/>
              <w:spacing w:after="0" w:line="240" w:lineRule="auto"/>
              <w:ind w:firstLine="0"/>
              <w:rPr>
                <w:sz w:val="24"/>
                <w:szCs w:val="24"/>
              </w:rPr>
            </w:pPr>
            <w:r w:rsidRPr="009767CF">
              <w:rPr>
                <w:rFonts w:eastAsia="Calibri"/>
                <w:sz w:val="24"/>
                <w:szCs w:val="24"/>
              </w:rPr>
              <w:t>Имеется площадка с необходимой инфраструктур ой</w:t>
            </w:r>
          </w:p>
        </w:tc>
      </w:tr>
      <w:tr w:rsidR="00F219CD" w:rsidRPr="009767CF" w14:paraId="2D111ADB" w14:textId="77777777" w:rsidTr="00F0028B">
        <w:trPr>
          <w:trHeight w:hRule="exact" w:val="836"/>
          <w:jc w:val="center"/>
        </w:trPr>
        <w:tc>
          <w:tcPr>
            <w:tcW w:w="704" w:type="dxa"/>
            <w:tcBorders>
              <w:top w:val="single" w:sz="4" w:space="0" w:color="auto"/>
              <w:left w:val="single" w:sz="4" w:space="0" w:color="auto"/>
              <w:bottom w:val="single" w:sz="4" w:space="0" w:color="auto"/>
            </w:tcBorders>
            <w:shd w:val="clear" w:color="auto" w:fill="FFFFFF"/>
            <w:vAlign w:val="center"/>
          </w:tcPr>
          <w:p w14:paraId="60D73FB7" w14:textId="77777777" w:rsidR="00F219CD" w:rsidRPr="009767CF" w:rsidRDefault="0043709A" w:rsidP="0043709A">
            <w:pPr>
              <w:pStyle w:val="a4"/>
              <w:shd w:val="clear" w:color="auto" w:fill="auto"/>
              <w:spacing w:after="0" w:line="240" w:lineRule="auto"/>
              <w:ind w:firstLine="0"/>
              <w:rPr>
                <w:sz w:val="24"/>
                <w:szCs w:val="24"/>
              </w:rPr>
            </w:pPr>
            <w:r w:rsidRPr="009767CF">
              <w:rPr>
                <w:rFonts w:eastAsia="Calibri"/>
                <w:sz w:val="24"/>
                <w:szCs w:val="24"/>
              </w:rPr>
              <w:t xml:space="preserve">       </w:t>
            </w:r>
            <w:r w:rsidR="00A87673" w:rsidRPr="009767CF">
              <w:rPr>
                <w:rFonts w:eastAsia="Calibri"/>
                <w:sz w:val="24"/>
                <w:szCs w:val="24"/>
              </w:rPr>
              <w:t>2</w:t>
            </w:r>
          </w:p>
        </w:tc>
        <w:tc>
          <w:tcPr>
            <w:tcW w:w="3686" w:type="dxa"/>
            <w:tcBorders>
              <w:top w:val="single" w:sz="4" w:space="0" w:color="auto"/>
              <w:left w:val="single" w:sz="4" w:space="0" w:color="auto"/>
              <w:bottom w:val="single" w:sz="4" w:space="0" w:color="auto"/>
            </w:tcBorders>
            <w:shd w:val="clear" w:color="auto" w:fill="FFFFFF"/>
          </w:tcPr>
          <w:p w14:paraId="3CB42D24" w14:textId="77777777" w:rsidR="00F219CD" w:rsidRPr="009767CF" w:rsidRDefault="00A87673" w:rsidP="00D57274">
            <w:pPr>
              <w:pStyle w:val="a4"/>
              <w:shd w:val="clear" w:color="auto" w:fill="auto"/>
              <w:spacing w:after="0" w:line="240" w:lineRule="auto"/>
              <w:rPr>
                <w:sz w:val="24"/>
                <w:szCs w:val="24"/>
              </w:rPr>
            </w:pPr>
            <w:r w:rsidRPr="009767CF">
              <w:rPr>
                <w:rFonts w:eastAsia="Calibri"/>
                <w:sz w:val="24"/>
                <w:szCs w:val="24"/>
              </w:rPr>
              <w:t>Строительство цеха по переработке плодов и овощей</w:t>
            </w:r>
          </w:p>
        </w:tc>
        <w:tc>
          <w:tcPr>
            <w:tcW w:w="2121" w:type="dxa"/>
            <w:tcBorders>
              <w:top w:val="single" w:sz="4" w:space="0" w:color="auto"/>
              <w:left w:val="single" w:sz="4" w:space="0" w:color="auto"/>
              <w:bottom w:val="single" w:sz="4" w:space="0" w:color="auto"/>
            </w:tcBorders>
            <w:shd w:val="clear" w:color="auto" w:fill="FFFFFF"/>
          </w:tcPr>
          <w:p w14:paraId="67FFA0AE" w14:textId="084A9132" w:rsidR="00F219CD" w:rsidRPr="009767CF" w:rsidRDefault="00125A1B" w:rsidP="00125A1B">
            <w:pPr>
              <w:pStyle w:val="a4"/>
              <w:shd w:val="clear" w:color="auto" w:fill="auto"/>
              <w:spacing w:after="180" w:line="240" w:lineRule="auto"/>
              <w:rPr>
                <w:sz w:val="24"/>
                <w:szCs w:val="24"/>
              </w:rPr>
            </w:pPr>
            <w:r w:rsidRPr="009767CF">
              <w:rPr>
                <w:rFonts w:eastAsia="Calibri"/>
                <w:sz w:val="24"/>
                <w:szCs w:val="24"/>
              </w:rPr>
              <w:t xml:space="preserve">с.Хлют, </w:t>
            </w:r>
            <w:r w:rsidR="00A87673" w:rsidRPr="009767CF">
              <w:rPr>
                <w:rFonts w:eastAsia="Calibri"/>
                <w:sz w:val="24"/>
                <w:szCs w:val="24"/>
              </w:rPr>
              <w:t>Рутульс</w:t>
            </w:r>
            <w:r w:rsidRPr="009767CF">
              <w:rPr>
                <w:rFonts w:eastAsia="Calibri"/>
                <w:sz w:val="24"/>
                <w:szCs w:val="24"/>
              </w:rPr>
              <w:t>-</w:t>
            </w:r>
            <w:r w:rsidR="00A87673" w:rsidRPr="009767CF">
              <w:rPr>
                <w:rFonts w:eastAsia="Calibri"/>
                <w:sz w:val="24"/>
                <w:szCs w:val="24"/>
              </w:rPr>
              <w:t>кого р-на мест. «Ферма»</w:t>
            </w:r>
            <w:r w:rsidRPr="009767CF">
              <w:rPr>
                <w:sz w:val="24"/>
                <w:szCs w:val="24"/>
              </w:rPr>
              <w:t xml:space="preserve"> </w:t>
            </w:r>
            <w:r w:rsidR="00A87673" w:rsidRPr="009767CF">
              <w:rPr>
                <w:rFonts w:eastAsia="Calibri"/>
                <w:sz w:val="24"/>
                <w:szCs w:val="24"/>
              </w:rPr>
              <w:t>АПК</w:t>
            </w:r>
          </w:p>
        </w:tc>
        <w:tc>
          <w:tcPr>
            <w:tcW w:w="1181" w:type="dxa"/>
            <w:tcBorders>
              <w:top w:val="single" w:sz="4" w:space="0" w:color="auto"/>
              <w:left w:val="single" w:sz="4" w:space="0" w:color="auto"/>
              <w:bottom w:val="single" w:sz="4" w:space="0" w:color="auto"/>
            </w:tcBorders>
            <w:shd w:val="clear" w:color="auto" w:fill="FFFFFF"/>
            <w:vAlign w:val="center"/>
          </w:tcPr>
          <w:p w14:paraId="54C4148B" w14:textId="02239567" w:rsidR="00F219CD" w:rsidRPr="009767CF" w:rsidRDefault="00125A1B" w:rsidP="00125A1B">
            <w:pPr>
              <w:pStyle w:val="a4"/>
              <w:shd w:val="clear" w:color="auto" w:fill="auto"/>
              <w:spacing w:after="0" w:line="240" w:lineRule="auto"/>
              <w:ind w:firstLine="0"/>
              <w:rPr>
                <w:sz w:val="24"/>
                <w:szCs w:val="24"/>
              </w:rPr>
            </w:pPr>
            <w:r w:rsidRPr="009767CF">
              <w:rPr>
                <w:sz w:val="24"/>
                <w:szCs w:val="24"/>
              </w:rPr>
              <w:t>2,0</w:t>
            </w:r>
          </w:p>
        </w:tc>
        <w:tc>
          <w:tcPr>
            <w:tcW w:w="1659" w:type="dxa"/>
            <w:tcBorders>
              <w:top w:val="single" w:sz="4" w:space="0" w:color="auto"/>
              <w:left w:val="single" w:sz="4" w:space="0" w:color="auto"/>
              <w:bottom w:val="single" w:sz="4" w:space="0" w:color="auto"/>
            </w:tcBorders>
            <w:shd w:val="clear" w:color="auto" w:fill="FFFFFF"/>
          </w:tcPr>
          <w:p w14:paraId="3299C226" w14:textId="487399AB" w:rsidR="00F219CD" w:rsidRPr="009767CF" w:rsidRDefault="00A87673" w:rsidP="00125A1B">
            <w:pPr>
              <w:pStyle w:val="a4"/>
              <w:shd w:val="clear" w:color="auto" w:fill="auto"/>
              <w:spacing w:after="0" w:line="240" w:lineRule="auto"/>
              <w:ind w:firstLine="0"/>
              <w:rPr>
                <w:sz w:val="24"/>
                <w:szCs w:val="24"/>
              </w:rPr>
            </w:pPr>
            <w:r w:rsidRPr="009767CF">
              <w:rPr>
                <w:rFonts w:eastAsia="Calibri"/>
                <w:sz w:val="24"/>
                <w:szCs w:val="24"/>
              </w:rPr>
              <w:t>3-4тыс. тонн.</w:t>
            </w:r>
          </w:p>
          <w:p w14:paraId="4FB9F922" w14:textId="77777777" w:rsidR="00F219CD" w:rsidRPr="009767CF" w:rsidRDefault="00A87673" w:rsidP="00125A1B">
            <w:pPr>
              <w:pStyle w:val="a4"/>
              <w:shd w:val="clear" w:color="auto" w:fill="auto"/>
              <w:spacing w:after="0" w:line="240" w:lineRule="auto"/>
              <w:ind w:firstLine="440"/>
              <w:rPr>
                <w:sz w:val="24"/>
                <w:szCs w:val="24"/>
              </w:rPr>
            </w:pPr>
            <w:r w:rsidRPr="009767CF">
              <w:rPr>
                <w:rFonts w:eastAsia="Calibri"/>
                <w:sz w:val="24"/>
                <w:szCs w:val="24"/>
              </w:rPr>
              <w:t>в год.</w:t>
            </w:r>
          </w:p>
        </w:tc>
        <w:tc>
          <w:tcPr>
            <w:tcW w:w="2040" w:type="dxa"/>
            <w:tcBorders>
              <w:top w:val="single" w:sz="4" w:space="0" w:color="auto"/>
              <w:left w:val="single" w:sz="4" w:space="0" w:color="auto"/>
              <w:bottom w:val="single" w:sz="4" w:space="0" w:color="auto"/>
            </w:tcBorders>
            <w:shd w:val="clear" w:color="auto" w:fill="FFFFFF"/>
          </w:tcPr>
          <w:p w14:paraId="415E3FCE" w14:textId="3B17C494" w:rsidR="00F219CD" w:rsidRDefault="0038139A" w:rsidP="0043709A">
            <w:pPr>
              <w:pStyle w:val="a4"/>
              <w:shd w:val="clear" w:color="auto" w:fill="auto"/>
              <w:spacing w:after="0" w:line="240" w:lineRule="auto"/>
              <w:ind w:firstLine="0"/>
              <w:rPr>
                <w:rFonts w:eastAsia="Calibri"/>
                <w:sz w:val="24"/>
                <w:szCs w:val="24"/>
              </w:rPr>
            </w:pPr>
            <w:r>
              <w:rPr>
                <w:rFonts w:eastAsia="Calibri"/>
                <w:sz w:val="24"/>
                <w:szCs w:val="24"/>
              </w:rPr>
              <w:t xml:space="preserve">        </w:t>
            </w:r>
            <w:r w:rsidR="00A87673" w:rsidRPr="009767CF">
              <w:rPr>
                <w:rFonts w:eastAsia="Calibri"/>
                <w:sz w:val="24"/>
                <w:szCs w:val="24"/>
              </w:rPr>
              <w:t>Частная</w:t>
            </w:r>
          </w:p>
          <w:p w14:paraId="101C314C" w14:textId="1AF94AF2" w:rsidR="0038139A" w:rsidRPr="0038139A" w:rsidRDefault="0038139A" w:rsidP="0043709A">
            <w:pPr>
              <w:pStyle w:val="a4"/>
              <w:shd w:val="clear" w:color="auto" w:fill="auto"/>
              <w:spacing w:after="0" w:line="240" w:lineRule="auto"/>
              <w:ind w:firstLine="0"/>
              <w:rPr>
                <w:rFonts w:eastAsia="Calibri"/>
                <w:sz w:val="24"/>
                <w:szCs w:val="24"/>
              </w:rPr>
            </w:pPr>
            <w:r>
              <w:rPr>
                <w:sz w:val="24"/>
                <w:szCs w:val="24"/>
              </w:rPr>
              <w:t xml:space="preserve">       </w:t>
            </w:r>
            <w:r w:rsidRPr="0038139A">
              <w:rPr>
                <w:sz w:val="24"/>
                <w:szCs w:val="24"/>
              </w:rPr>
              <w:t xml:space="preserve"> Инвестор</w:t>
            </w:r>
          </w:p>
          <w:p w14:paraId="2C975DB7" w14:textId="441A55E6" w:rsidR="0038139A" w:rsidRPr="009767CF" w:rsidRDefault="0038139A" w:rsidP="0043709A">
            <w:pPr>
              <w:pStyle w:val="a4"/>
              <w:shd w:val="clear" w:color="auto" w:fill="auto"/>
              <w:spacing w:after="0" w:line="240" w:lineRule="auto"/>
              <w:ind w:firstLine="0"/>
              <w:rPr>
                <w:sz w:val="24"/>
                <w:szCs w:val="24"/>
              </w:rPr>
            </w:pPr>
          </w:p>
        </w:tc>
        <w:tc>
          <w:tcPr>
            <w:tcW w:w="1771" w:type="dxa"/>
            <w:tcBorders>
              <w:top w:val="single" w:sz="4" w:space="0" w:color="auto"/>
              <w:left w:val="single" w:sz="4" w:space="0" w:color="auto"/>
              <w:bottom w:val="single" w:sz="4" w:space="0" w:color="auto"/>
            </w:tcBorders>
            <w:shd w:val="clear" w:color="auto" w:fill="FFFFFF"/>
          </w:tcPr>
          <w:p w14:paraId="45F2F4DF" w14:textId="77777777" w:rsidR="00F219CD" w:rsidRPr="009767CF" w:rsidRDefault="00F219CD" w:rsidP="0043709A">
            <w:pPr>
              <w:rPr>
                <w:rFonts w:ascii="Times New Roman" w:hAnsi="Times New Roman" w:cs="Times New Roman"/>
              </w:rPr>
            </w:pP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14A8DC1E" w14:textId="77777777" w:rsidR="00F219CD" w:rsidRPr="009767CF" w:rsidRDefault="00A87673" w:rsidP="00125A1B">
            <w:pPr>
              <w:pStyle w:val="a4"/>
              <w:shd w:val="clear" w:color="auto" w:fill="auto"/>
              <w:spacing w:after="0" w:line="240" w:lineRule="auto"/>
              <w:ind w:firstLine="0"/>
              <w:rPr>
                <w:sz w:val="24"/>
                <w:szCs w:val="24"/>
              </w:rPr>
            </w:pPr>
            <w:r w:rsidRPr="009767CF">
              <w:rPr>
                <w:rFonts w:eastAsia="Calibri"/>
                <w:sz w:val="24"/>
                <w:szCs w:val="24"/>
              </w:rPr>
              <w:t>Имеется площадка с необходимой инфраструктур ой</w:t>
            </w:r>
          </w:p>
        </w:tc>
      </w:tr>
      <w:tr w:rsidR="00F219CD" w:rsidRPr="009767CF" w14:paraId="08648930" w14:textId="77777777" w:rsidTr="00F0028B">
        <w:trPr>
          <w:trHeight w:hRule="exact" w:val="1004"/>
          <w:jc w:val="center"/>
        </w:trPr>
        <w:tc>
          <w:tcPr>
            <w:tcW w:w="704" w:type="dxa"/>
            <w:tcBorders>
              <w:top w:val="single" w:sz="4" w:space="0" w:color="auto"/>
              <w:left w:val="single" w:sz="4" w:space="0" w:color="auto"/>
            </w:tcBorders>
            <w:shd w:val="clear" w:color="auto" w:fill="FFFFFF"/>
            <w:vAlign w:val="center"/>
          </w:tcPr>
          <w:p w14:paraId="044000A1" w14:textId="77777777" w:rsidR="00F219CD" w:rsidRPr="009767CF" w:rsidRDefault="00A87673" w:rsidP="0043709A">
            <w:pPr>
              <w:pStyle w:val="a4"/>
              <w:shd w:val="clear" w:color="auto" w:fill="auto"/>
              <w:spacing w:after="0" w:line="240" w:lineRule="auto"/>
              <w:ind w:firstLine="440"/>
              <w:rPr>
                <w:sz w:val="24"/>
                <w:szCs w:val="24"/>
              </w:rPr>
            </w:pPr>
            <w:r w:rsidRPr="009767CF">
              <w:rPr>
                <w:sz w:val="24"/>
                <w:szCs w:val="24"/>
              </w:rPr>
              <w:br w:type="page"/>
            </w:r>
            <w:r w:rsidRPr="009767CF">
              <w:rPr>
                <w:rFonts w:eastAsia="Calibri"/>
                <w:sz w:val="24"/>
                <w:szCs w:val="24"/>
              </w:rPr>
              <w:t>3</w:t>
            </w:r>
          </w:p>
        </w:tc>
        <w:tc>
          <w:tcPr>
            <w:tcW w:w="3686" w:type="dxa"/>
            <w:tcBorders>
              <w:top w:val="single" w:sz="4" w:space="0" w:color="auto"/>
              <w:left w:val="single" w:sz="4" w:space="0" w:color="auto"/>
            </w:tcBorders>
            <w:shd w:val="clear" w:color="auto" w:fill="FFFFFF"/>
          </w:tcPr>
          <w:p w14:paraId="2664D564" w14:textId="77777777" w:rsidR="00F219CD" w:rsidRPr="009767CF" w:rsidRDefault="00A87673" w:rsidP="00D57274">
            <w:pPr>
              <w:pStyle w:val="a4"/>
              <w:shd w:val="clear" w:color="auto" w:fill="auto"/>
              <w:spacing w:after="0"/>
              <w:ind w:firstLine="0"/>
              <w:rPr>
                <w:sz w:val="24"/>
                <w:szCs w:val="24"/>
              </w:rPr>
            </w:pPr>
            <w:r w:rsidRPr="009767CF">
              <w:rPr>
                <w:rFonts w:eastAsia="Calibri"/>
                <w:sz w:val="24"/>
                <w:szCs w:val="24"/>
              </w:rPr>
              <w:t>Строительство малой ГЭС</w:t>
            </w:r>
          </w:p>
        </w:tc>
        <w:tc>
          <w:tcPr>
            <w:tcW w:w="2121" w:type="dxa"/>
            <w:tcBorders>
              <w:top w:val="single" w:sz="4" w:space="0" w:color="auto"/>
              <w:left w:val="single" w:sz="4" w:space="0" w:color="auto"/>
            </w:tcBorders>
            <w:shd w:val="clear" w:color="auto" w:fill="FFFFFF"/>
          </w:tcPr>
          <w:p w14:paraId="12FF30BC" w14:textId="71ED3DF5" w:rsidR="00F219CD" w:rsidRPr="009767CF" w:rsidRDefault="00A87673" w:rsidP="00125A1B">
            <w:pPr>
              <w:pStyle w:val="a4"/>
              <w:shd w:val="clear" w:color="auto" w:fill="auto"/>
              <w:spacing w:after="180" w:line="240" w:lineRule="auto"/>
              <w:rPr>
                <w:sz w:val="24"/>
                <w:szCs w:val="24"/>
              </w:rPr>
            </w:pPr>
            <w:r w:rsidRPr="009767CF">
              <w:rPr>
                <w:rFonts w:eastAsia="Calibri"/>
                <w:sz w:val="24"/>
                <w:szCs w:val="24"/>
              </w:rPr>
              <w:t>с.Рутул, Рутуль</w:t>
            </w:r>
            <w:r w:rsidR="00125A1B" w:rsidRPr="009767CF">
              <w:rPr>
                <w:rFonts w:eastAsia="Calibri"/>
                <w:sz w:val="24"/>
                <w:szCs w:val="24"/>
              </w:rPr>
              <w:t>-</w:t>
            </w:r>
            <w:r w:rsidRPr="009767CF">
              <w:rPr>
                <w:rFonts w:eastAsia="Calibri"/>
                <w:sz w:val="24"/>
                <w:szCs w:val="24"/>
              </w:rPr>
              <w:t>ского р-на место</w:t>
            </w:r>
            <w:r w:rsidR="00AB497E" w:rsidRPr="009767CF">
              <w:rPr>
                <w:rFonts w:eastAsia="Calibri"/>
                <w:sz w:val="24"/>
                <w:szCs w:val="24"/>
              </w:rPr>
              <w:t xml:space="preserve"> река</w:t>
            </w:r>
            <w:r w:rsidRPr="009767CF">
              <w:rPr>
                <w:rFonts w:eastAsia="Calibri"/>
                <w:sz w:val="24"/>
                <w:szCs w:val="24"/>
              </w:rPr>
              <w:t xml:space="preserve"> «Лалаан»ТЭК</w:t>
            </w:r>
          </w:p>
        </w:tc>
        <w:tc>
          <w:tcPr>
            <w:tcW w:w="1181" w:type="dxa"/>
            <w:tcBorders>
              <w:top w:val="single" w:sz="4" w:space="0" w:color="auto"/>
              <w:left w:val="single" w:sz="4" w:space="0" w:color="auto"/>
            </w:tcBorders>
            <w:shd w:val="clear" w:color="auto" w:fill="FFFFFF"/>
          </w:tcPr>
          <w:p w14:paraId="62FD4B46" w14:textId="77777777" w:rsidR="00F219CD" w:rsidRPr="009767CF" w:rsidRDefault="00A87673" w:rsidP="0043709A">
            <w:pPr>
              <w:pStyle w:val="a4"/>
              <w:shd w:val="clear" w:color="auto" w:fill="auto"/>
              <w:spacing w:before="640" w:after="0" w:line="240" w:lineRule="auto"/>
              <w:ind w:firstLine="440"/>
              <w:rPr>
                <w:sz w:val="24"/>
                <w:szCs w:val="24"/>
              </w:rPr>
            </w:pPr>
            <w:r w:rsidRPr="009767CF">
              <w:rPr>
                <w:rFonts w:eastAsia="Calibri"/>
                <w:sz w:val="24"/>
                <w:szCs w:val="24"/>
              </w:rPr>
              <w:t>0,6</w:t>
            </w:r>
          </w:p>
        </w:tc>
        <w:tc>
          <w:tcPr>
            <w:tcW w:w="1659" w:type="dxa"/>
            <w:tcBorders>
              <w:top w:val="single" w:sz="4" w:space="0" w:color="auto"/>
              <w:left w:val="single" w:sz="4" w:space="0" w:color="auto"/>
            </w:tcBorders>
            <w:shd w:val="clear" w:color="auto" w:fill="FFFFFF"/>
          </w:tcPr>
          <w:p w14:paraId="2A3DB85D" w14:textId="3CE26252" w:rsidR="00F219CD" w:rsidRPr="009767CF" w:rsidRDefault="00035971" w:rsidP="0043709A">
            <w:pPr>
              <w:pStyle w:val="a4"/>
              <w:shd w:val="clear" w:color="auto" w:fill="auto"/>
              <w:spacing w:after="120" w:line="240" w:lineRule="auto"/>
              <w:ind w:firstLine="0"/>
              <w:rPr>
                <w:sz w:val="24"/>
                <w:szCs w:val="24"/>
              </w:rPr>
            </w:pPr>
            <w:r w:rsidRPr="009767CF">
              <w:rPr>
                <w:rFonts w:eastAsia="Calibri"/>
                <w:sz w:val="24"/>
                <w:szCs w:val="24"/>
              </w:rPr>
              <w:t xml:space="preserve">          </w:t>
            </w:r>
            <w:r w:rsidR="00A87673" w:rsidRPr="009767CF">
              <w:rPr>
                <w:rFonts w:eastAsia="Calibri"/>
                <w:sz w:val="24"/>
                <w:szCs w:val="24"/>
              </w:rPr>
              <w:t>5,0</w:t>
            </w:r>
          </w:p>
          <w:p w14:paraId="1CD68BE6" w14:textId="77777777" w:rsidR="00F219CD" w:rsidRPr="009767CF" w:rsidRDefault="00A87673" w:rsidP="0043709A">
            <w:pPr>
              <w:pStyle w:val="a4"/>
              <w:shd w:val="clear" w:color="auto" w:fill="auto"/>
              <w:spacing w:after="0" w:line="240" w:lineRule="auto"/>
              <w:ind w:firstLine="460"/>
              <w:rPr>
                <w:sz w:val="24"/>
                <w:szCs w:val="24"/>
              </w:rPr>
            </w:pPr>
            <w:r w:rsidRPr="009767CF">
              <w:rPr>
                <w:rFonts w:eastAsia="Calibri"/>
                <w:sz w:val="24"/>
                <w:szCs w:val="24"/>
              </w:rPr>
              <w:t>Мвт</w:t>
            </w:r>
          </w:p>
        </w:tc>
        <w:tc>
          <w:tcPr>
            <w:tcW w:w="2040" w:type="dxa"/>
            <w:tcBorders>
              <w:top w:val="single" w:sz="4" w:space="0" w:color="auto"/>
              <w:left w:val="single" w:sz="4" w:space="0" w:color="auto"/>
            </w:tcBorders>
            <w:shd w:val="clear" w:color="auto" w:fill="FFFFFF"/>
          </w:tcPr>
          <w:p w14:paraId="6DC1AE4D"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tcBorders>
            <w:shd w:val="clear" w:color="auto" w:fill="FFFFFF"/>
          </w:tcPr>
          <w:p w14:paraId="3A489F35"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ООО Русгидро</w:t>
            </w:r>
          </w:p>
        </w:tc>
        <w:tc>
          <w:tcPr>
            <w:tcW w:w="2284" w:type="dxa"/>
            <w:tcBorders>
              <w:top w:val="single" w:sz="4" w:space="0" w:color="auto"/>
              <w:left w:val="single" w:sz="4" w:space="0" w:color="auto"/>
              <w:right w:val="single" w:sz="4" w:space="0" w:color="auto"/>
            </w:tcBorders>
            <w:shd w:val="clear" w:color="auto" w:fill="FFFFFF"/>
          </w:tcPr>
          <w:p w14:paraId="0F108900" w14:textId="5F9E19F5" w:rsidR="00F219CD" w:rsidRPr="009767CF" w:rsidRDefault="00125A1B" w:rsidP="0043709A">
            <w:pPr>
              <w:pStyle w:val="a4"/>
              <w:shd w:val="clear" w:color="auto" w:fill="auto"/>
              <w:spacing w:after="0"/>
              <w:ind w:firstLine="0"/>
              <w:rPr>
                <w:sz w:val="24"/>
                <w:szCs w:val="24"/>
              </w:rPr>
            </w:pPr>
            <w:r w:rsidRPr="009767CF">
              <w:rPr>
                <w:rFonts w:eastAsia="Calibri"/>
                <w:sz w:val="24"/>
                <w:szCs w:val="24"/>
              </w:rPr>
              <w:t>Имеется площадка</w:t>
            </w:r>
            <w:r w:rsidR="00A87673" w:rsidRPr="009767CF">
              <w:rPr>
                <w:rFonts w:eastAsia="Calibri"/>
                <w:sz w:val="24"/>
                <w:szCs w:val="24"/>
              </w:rPr>
              <w:t>,</w:t>
            </w:r>
            <w:r w:rsidRPr="009767CF">
              <w:rPr>
                <w:rFonts w:eastAsia="Calibri"/>
                <w:sz w:val="24"/>
                <w:szCs w:val="24"/>
              </w:rPr>
              <w:t xml:space="preserve"> </w:t>
            </w:r>
            <w:r w:rsidR="00A87673" w:rsidRPr="009767CF">
              <w:rPr>
                <w:rFonts w:eastAsia="Calibri"/>
                <w:sz w:val="24"/>
                <w:szCs w:val="24"/>
              </w:rPr>
              <w:t>дорога</w:t>
            </w:r>
          </w:p>
        </w:tc>
      </w:tr>
      <w:tr w:rsidR="00F219CD" w:rsidRPr="009767CF" w14:paraId="13002B90" w14:textId="77777777" w:rsidTr="00F0028B">
        <w:trPr>
          <w:trHeight w:hRule="exact" w:val="848"/>
          <w:jc w:val="center"/>
        </w:trPr>
        <w:tc>
          <w:tcPr>
            <w:tcW w:w="704" w:type="dxa"/>
            <w:tcBorders>
              <w:top w:val="single" w:sz="4" w:space="0" w:color="auto"/>
              <w:left w:val="single" w:sz="4" w:space="0" w:color="auto"/>
              <w:bottom w:val="single" w:sz="4" w:space="0" w:color="auto"/>
            </w:tcBorders>
            <w:shd w:val="clear" w:color="auto" w:fill="FFFFFF"/>
          </w:tcPr>
          <w:p w14:paraId="13EFB528"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4</w:t>
            </w:r>
          </w:p>
        </w:tc>
        <w:tc>
          <w:tcPr>
            <w:tcW w:w="3686" w:type="dxa"/>
            <w:tcBorders>
              <w:top w:val="single" w:sz="4" w:space="0" w:color="auto"/>
              <w:left w:val="single" w:sz="4" w:space="0" w:color="auto"/>
              <w:bottom w:val="single" w:sz="4" w:space="0" w:color="auto"/>
            </w:tcBorders>
            <w:shd w:val="clear" w:color="auto" w:fill="FFFFFF"/>
          </w:tcPr>
          <w:p w14:paraId="6E057447" w14:textId="77777777" w:rsidR="00F219CD" w:rsidRPr="009767CF" w:rsidRDefault="00A87673" w:rsidP="00770BDD">
            <w:pPr>
              <w:pStyle w:val="a4"/>
              <w:shd w:val="clear" w:color="auto" w:fill="auto"/>
              <w:spacing w:after="0"/>
              <w:ind w:left="440" w:firstLine="0"/>
              <w:jc w:val="center"/>
              <w:rPr>
                <w:sz w:val="24"/>
                <w:szCs w:val="24"/>
              </w:rPr>
            </w:pPr>
            <w:r w:rsidRPr="009767CF">
              <w:rPr>
                <w:rFonts w:eastAsia="Calibri"/>
                <w:sz w:val="24"/>
                <w:szCs w:val="24"/>
              </w:rPr>
              <w:t>Строительство плотины под ГЭС на р. «Самур»</w:t>
            </w:r>
          </w:p>
        </w:tc>
        <w:tc>
          <w:tcPr>
            <w:tcW w:w="2121" w:type="dxa"/>
            <w:tcBorders>
              <w:top w:val="single" w:sz="4" w:space="0" w:color="auto"/>
              <w:left w:val="single" w:sz="4" w:space="0" w:color="auto"/>
              <w:bottom w:val="single" w:sz="4" w:space="0" w:color="auto"/>
            </w:tcBorders>
            <w:shd w:val="clear" w:color="auto" w:fill="FFFFFF"/>
          </w:tcPr>
          <w:p w14:paraId="58DC3DF5" w14:textId="4780207B" w:rsidR="00F219CD" w:rsidRPr="009767CF" w:rsidRDefault="00A87673" w:rsidP="00125A1B">
            <w:pPr>
              <w:pStyle w:val="a4"/>
              <w:shd w:val="clear" w:color="auto" w:fill="auto"/>
              <w:spacing w:after="320" w:line="240" w:lineRule="auto"/>
              <w:rPr>
                <w:sz w:val="24"/>
                <w:szCs w:val="24"/>
              </w:rPr>
            </w:pPr>
            <w:r w:rsidRPr="009767CF">
              <w:rPr>
                <w:rFonts w:eastAsia="Calibri"/>
                <w:sz w:val="24"/>
                <w:szCs w:val="24"/>
              </w:rPr>
              <w:t>с.Кина</w:t>
            </w:r>
            <w:r w:rsidR="00125A1B" w:rsidRPr="009767CF">
              <w:rPr>
                <w:sz w:val="24"/>
                <w:szCs w:val="24"/>
              </w:rPr>
              <w:t xml:space="preserve"> </w:t>
            </w:r>
            <w:r w:rsidRPr="009767CF">
              <w:rPr>
                <w:rFonts w:eastAsia="Calibri"/>
                <w:sz w:val="24"/>
                <w:szCs w:val="24"/>
              </w:rPr>
              <w:t>место «Чайная»</w:t>
            </w:r>
            <w:r w:rsidR="00125A1B" w:rsidRPr="009767CF">
              <w:rPr>
                <w:sz w:val="24"/>
                <w:szCs w:val="24"/>
              </w:rPr>
              <w:t xml:space="preserve"> </w:t>
            </w:r>
            <w:r w:rsidRPr="009767CF">
              <w:rPr>
                <w:rFonts w:eastAsia="Calibri"/>
                <w:sz w:val="24"/>
                <w:szCs w:val="24"/>
              </w:rPr>
              <w:t>ТЭК</w:t>
            </w:r>
          </w:p>
        </w:tc>
        <w:tc>
          <w:tcPr>
            <w:tcW w:w="1181" w:type="dxa"/>
            <w:tcBorders>
              <w:top w:val="single" w:sz="4" w:space="0" w:color="auto"/>
              <w:left w:val="single" w:sz="4" w:space="0" w:color="auto"/>
              <w:bottom w:val="single" w:sz="4" w:space="0" w:color="auto"/>
            </w:tcBorders>
            <w:shd w:val="clear" w:color="auto" w:fill="FFFFFF"/>
            <w:vAlign w:val="center"/>
          </w:tcPr>
          <w:p w14:paraId="1441B87F"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180</w:t>
            </w:r>
          </w:p>
        </w:tc>
        <w:tc>
          <w:tcPr>
            <w:tcW w:w="1659" w:type="dxa"/>
            <w:tcBorders>
              <w:top w:val="single" w:sz="4" w:space="0" w:color="auto"/>
              <w:left w:val="single" w:sz="4" w:space="0" w:color="auto"/>
              <w:bottom w:val="single" w:sz="4" w:space="0" w:color="auto"/>
            </w:tcBorders>
            <w:shd w:val="clear" w:color="auto" w:fill="FFFFFF"/>
          </w:tcPr>
          <w:p w14:paraId="384FA778" w14:textId="77777777" w:rsidR="00F219CD" w:rsidRPr="009767CF" w:rsidRDefault="00A87673" w:rsidP="0043709A">
            <w:pPr>
              <w:pStyle w:val="a4"/>
              <w:shd w:val="clear" w:color="auto" w:fill="auto"/>
              <w:spacing w:after="120" w:line="240" w:lineRule="auto"/>
              <w:ind w:firstLine="460"/>
              <w:rPr>
                <w:sz w:val="24"/>
                <w:szCs w:val="24"/>
              </w:rPr>
            </w:pPr>
            <w:r w:rsidRPr="009767CF">
              <w:rPr>
                <w:rFonts w:eastAsia="Calibri"/>
                <w:sz w:val="24"/>
                <w:szCs w:val="24"/>
              </w:rPr>
              <w:t>60,0</w:t>
            </w:r>
          </w:p>
          <w:p w14:paraId="62D87D6F" w14:textId="77777777" w:rsidR="00F219CD" w:rsidRPr="009767CF" w:rsidRDefault="00A87673" w:rsidP="0043709A">
            <w:pPr>
              <w:pStyle w:val="a4"/>
              <w:shd w:val="clear" w:color="auto" w:fill="auto"/>
              <w:spacing w:after="0" w:line="240" w:lineRule="auto"/>
              <w:ind w:firstLine="460"/>
              <w:rPr>
                <w:sz w:val="24"/>
                <w:szCs w:val="24"/>
              </w:rPr>
            </w:pPr>
            <w:r w:rsidRPr="009767CF">
              <w:rPr>
                <w:rFonts w:eastAsia="Calibri"/>
                <w:sz w:val="24"/>
                <w:szCs w:val="24"/>
              </w:rPr>
              <w:t>Мвт</w:t>
            </w:r>
          </w:p>
        </w:tc>
        <w:tc>
          <w:tcPr>
            <w:tcW w:w="2040" w:type="dxa"/>
            <w:tcBorders>
              <w:top w:val="single" w:sz="4" w:space="0" w:color="auto"/>
              <w:left w:val="single" w:sz="4" w:space="0" w:color="auto"/>
              <w:bottom w:val="single" w:sz="4" w:space="0" w:color="auto"/>
            </w:tcBorders>
            <w:shd w:val="clear" w:color="auto" w:fill="FFFFFF"/>
            <w:vAlign w:val="center"/>
          </w:tcPr>
          <w:p w14:paraId="2650F92C"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bottom w:val="single" w:sz="4" w:space="0" w:color="auto"/>
            </w:tcBorders>
            <w:shd w:val="clear" w:color="auto" w:fill="FFFFFF"/>
          </w:tcPr>
          <w:p w14:paraId="0B73CB67"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ООО Русгидро</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744EEDA8" w14:textId="77777777" w:rsidR="00F219CD" w:rsidRPr="009767CF" w:rsidRDefault="00A87673" w:rsidP="0043709A">
            <w:pPr>
              <w:pStyle w:val="a4"/>
              <w:shd w:val="clear" w:color="auto" w:fill="auto"/>
              <w:spacing w:after="0" w:line="257" w:lineRule="auto"/>
              <w:ind w:firstLine="0"/>
              <w:rPr>
                <w:sz w:val="24"/>
                <w:szCs w:val="24"/>
              </w:rPr>
            </w:pPr>
            <w:r w:rsidRPr="009767CF">
              <w:rPr>
                <w:rFonts w:eastAsia="Calibri"/>
                <w:sz w:val="24"/>
                <w:szCs w:val="24"/>
              </w:rPr>
              <w:t>Имеется площадка с необходимой инфраструктур ой</w:t>
            </w:r>
          </w:p>
        </w:tc>
      </w:tr>
      <w:tr w:rsidR="00F219CD" w:rsidRPr="009767CF" w14:paraId="353466AA" w14:textId="77777777" w:rsidTr="00F0028B">
        <w:trPr>
          <w:trHeight w:hRule="exact" w:val="1129"/>
          <w:jc w:val="center"/>
        </w:trPr>
        <w:tc>
          <w:tcPr>
            <w:tcW w:w="704" w:type="dxa"/>
            <w:tcBorders>
              <w:top w:val="single" w:sz="4" w:space="0" w:color="auto"/>
              <w:left w:val="single" w:sz="4" w:space="0" w:color="auto"/>
              <w:bottom w:val="single" w:sz="4" w:space="0" w:color="auto"/>
            </w:tcBorders>
            <w:shd w:val="clear" w:color="auto" w:fill="FFFFFF"/>
            <w:vAlign w:val="center"/>
          </w:tcPr>
          <w:p w14:paraId="0893EB96"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5</w:t>
            </w:r>
          </w:p>
        </w:tc>
        <w:tc>
          <w:tcPr>
            <w:tcW w:w="3686" w:type="dxa"/>
            <w:tcBorders>
              <w:top w:val="single" w:sz="4" w:space="0" w:color="auto"/>
              <w:left w:val="single" w:sz="4" w:space="0" w:color="auto"/>
              <w:bottom w:val="single" w:sz="4" w:space="0" w:color="auto"/>
            </w:tcBorders>
            <w:shd w:val="clear" w:color="auto" w:fill="FFFFFF"/>
          </w:tcPr>
          <w:p w14:paraId="77A85C7A" w14:textId="7AD750A1" w:rsidR="00F219CD" w:rsidRPr="009767CF" w:rsidRDefault="00A87673" w:rsidP="00D57274">
            <w:pPr>
              <w:pStyle w:val="a4"/>
              <w:shd w:val="clear" w:color="auto" w:fill="auto"/>
              <w:spacing w:after="340" w:line="240" w:lineRule="auto"/>
              <w:ind w:firstLine="0"/>
              <w:rPr>
                <w:sz w:val="24"/>
                <w:szCs w:val="24"/>
              </w:rPr>
            </w:pPr>
            <w:r w:rsidRPr="009767CF">
              <w:rPr>
                <w:rFonts w:eastAsia="Calibri"/>
                <w:sz w:val="24"/>
                <w:szCs w:val="24"/>
              </w:rPr>
              <w:t>Строительство</w:t>
            </w:r>
            <w:r w:rsidR="00D57274" w:rsidRPr="009767CF">
              <w:rPr>
                <w:sz w:val="24"/>
                <w:szCs w:val="24"/>
              </w:rPr>
              <w:t xml:space="preserve"> </w:t>
            </w:r>
            <w:r w:rsidRPr="009767CF">
              <w:rPr>
                <w:rFonts w:eastAsia="Calibri"/>
                <w:sz w:val="24"/>
                <w:szCs w:val="24"/>
              </w:rPr>
              <w:t>малой ГЭС</w:t>
            </w:r>
          </w:p>
        </w:tc>
        <w:tc>
          <w:tcPr>
            <w:tcW w:w="2121" w:type="dxa"/>
            <w:tcBorders>
              <w:top w:val="single" w:sz="4" w:space="0" w:color="auto"/>
              <w:left w:val="single" w:sz="4" w:space="0" w:color="auto"/>
              <w:bottom w:val="single" w:sz="4" w:space="0" w:color="auto"/>
            </w:tcBorders>
            <w:shd w:val="clear" w:color="auto" w:fill="FFFFFF"/>
          </w:tcPr>
          <w:p w14:paraId="7964D739" w14:textId="6F6851CF" w:rsidR="00F219CD" w:rsidRPr="009767CF" w:rsidRDefault="00AB497E" w:rsidP="00D57274">
            <w:pPr>
              <w:pStyle w:val="a4"/>
              <w:shd w:val="clear" w:color="auto" w:fill="auto"/>
              <w:spacing w:after="180" w:line="240" w:lineRule="auto"/>
              <w:ind w:firstLine="0"/>
              <w:rPr>
                <w:sz w:val="24"/>
                <w:szCs w:val="24"/>
              </w:rPr>
            </w:pPr>
            <w:r w:rsidRPr="009767CF">
              <w:rPr>
                <w:rFonts w:eastAsia="Calibri"/>
                <w:sz w:val="24"/>
                <w:szCs w:val="24"/>
              </w:rPr>
              <w:t>с.Ихрек на р.Алахун-чай</w:t>
            </w:r>
            <w:r w:rsidR="00A87673" w:rsidRPr="009767CF">
              <w:rPr>
                <w:rFonts w:eastAsia="Calibri"/>
                <w:sz w:val="24"/>
                <w:szCs w:val="24"/>
              </w:rPr>
              <w:t>, Рутульского р-на</w:t>
            </w:r>
            <w:r w:rsidR="00D57274" w:rsidRPr="009767CF">
              <w:rPr>
                <w:sz w:val="24"/>
                <w:szCs w:val="24"/>
              </w:rPr>
              <w:t xml:space="preserve"> </w:t>
            </w:r>
            <w:r w:rsidR="00A87673" w:rsidRPr="009767CF">
              <w:rPr>
                <w:rFonts w:eastAsia="Calibri"/>
                <w:sz w:val="24"/>
                <w:szCs w:val="24"/>
              </w:rPr>
              <w:t>ТЭК</w:t>
            </w:r>
          </w:p>
        </w:tc>
        <w:tc>
          <w:tcPr>
            <w:tcW w:w="1181" w:type="dxa"/>
            <w:tcBorders>
              <w:top w:val="single" w:sz="4" w:space="0" w:color="auto"/>
              <w:left w:val="single" w:sz="4" w:space="0" w:color="auto"/>
              <w:bottom w:val="single" w:sz="4" w:space="0" w:color="auto"/>
            </w:tcBorders>
            <w:shd w:val="clear" w:color="auto" w:fill="FFFFFF"/>
            <w:vAlign w:val="center"/>
          </w:tcPr>
          <w:p w14:paraId="2CA1B007"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0,6</w:t>
            </w:r>
          </w:p>
        </w:tc>
        <w:tc>
          <w:tcPr>
            <w:tcW w:w="1659" w:type="dxa"/>
            <w:tcBorders>
              <w:top w:val="single" w:sz="4" w:space="0" w:color="auto"/>
              <w:left w:val="single" w:sz="4" w:space="0" w:color="auto"/>
              <w:bottom w:val="single" w:sz="4" w:space="0" w:color="auto"/>
            </w:tcBorders>
            <w:shd w:val="clear" w:color="auto" w:fill="FFFFFF"/>
          </w:tcPr>
          <w:p w14:paraId="51EABC02" w14:textId="2D4D76EB" w:rsidR="00F219CD" w:rsidRPr="009767CF" w:rsidRDefault="00035971" w:rsidP="00D57274">
            <w:pPr>
              <w:pStyle w:val="a4"/>
              <w:shd w:val="clear" w:color="auto" w:fill="auto"/>
              <w:spacing w:after="120" w:line="240" w:lineRule="auto"/>
              <w:ind w:firstLine="0"/>
              <w:rPr>
                <w:sz w:val="24"/>
                <w:szCs w:val="24"/>
              </w:rPr>
            </w:pPr>
            <w:r w:rsidRPr="009767CF">
              <w:rPr>
                <w:rFonts w:eastAsia="Calibri"/>
                <w:sz w:val="24"/>
                <w:szCs w:val="24"/>
              </w:rPr>
              <w:t xml:space="preserve">       </w:t>
            </w:r>
            <w:r w:rsidR="00A87673" w:rsidRPr="009767CF">
              <w:rPr>
                <w:rFonts w:eastAsia="Calibri"/>
                <w:sz w:val="24"/>
                <w:szCs w:val="24"/>
              </w:rPr>
              <w:t>5,0</w:t>
            </w:r>
          </w:p>
          <w:p w14:paraId="353B6CCC" w14:textId="77777777" w:rsidR="00F219CD" w:rsidRPr="009767CF" w:rsidRDefault="00A87673" w:rsidP="00D57274">
            <w:pPr>
              <w:pStyle w:val="a4"/>
              <w:shd w:val="clear" w:color="auto" w:fill="auto"/>
              <w:spacing w:after="0" w:line="240" w:lineRule="auto"/>
              <w:ind w:firstLine="460"/>
              <w:rPr>
                <w:sz w:val="24"/>
                <w:szCs w:val="24"/>
              </w:rPr>
            </w:pPr>
            <w:r w:rsidRPr="009767CF">
              <w:rPr>
                <w:rFonts w:eastAsia="Calibri"/>
                <w:sz w:val="24"/>
                <w:szCs w:val="24"/>
              </w:rPr>
              <w:t>Мвт</w:t>
            </w:r>
          </w:p>
        </w:tc>
        <w:tc>
          <w:tcPr>
            <w:tcW w:w="2040" w:type="dxa"/>
            <w:tcBorders>
              <w:top w:val="single" w:sz="4" w:space="0" w:color="auto"/>
              <w:left w:val="single" w:sz="4" w:space="0" w:color="auto"/>
              <w:bottom w:val="single" w:sz="4" w:space="0" w:color="auto"/>
            </w:tcBorders>
            <w:shd w:val="clear" w:color="auto" w:fill="FFFFFF"/>
          </w:tcPr>
          <w:p w14:paraId="43C9A04E"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bottom w:val="single" w:sz="4" w:space="0" w:color="auto"/>
            </w:tcBorders>
            <w:shd w:val="clear" w:color="auto" w:fill="FFFFFF"/>
          </w:tcPr>
          <w:p w14:paraId="2917B424"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ООО Русгидро</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0D66A0D3"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Имеется площадка с необходимой инфраструктур ой</w:t>
            </w:r>
          </w:p>
        </w:tc>
      </w:tr>
      <w:tr w:rsidR="00F219CD" w:rsidRPr="009767CF" w14:paraId="76F71EEC" w14:textId="77777777" w:rsidTr="00F0028B">
        <w:trPr>
          <w:trHeight w:hRule="exact" w:val="1187"/>
          <w:jc w:val="center"/>
        </w:trPr>
        <w:tc>
          <w:tcPr>
            <w:tcW w:w="704" w:type="dxa"/>
            <w:tcBorders>
              <w:top w:val="single" w:sz="4" w:space="0" w:color="auto"/>
              <w:left w:val="single" w:sz="4" w:space="0" w:color="auto"/>
              <w:bottom w:val="single" w:sz="4" w:space="0" w:color="auto"/>
            </w:tcBorders>
            <w:shd w:val="clear" w:color="auto" w:fill="FFFFFF"/>
          </w:tcPr>
          <w:p w14:paraId="36536173" w14:textId="77777777" w:rsidR="00F219CD" w:rsidRPr="009767CF" w:rsidRDefault="00A87673" w:rsidP="0043709A">
            <w:pPr>
              <w:pStyle w:val="a4"/>
              <w:shd w:val="clear" w:color="auto" w:fill="auto"/>
              <w:spacing w:before="640" w:after="0" w:line="240" w:lineRule="auto"/>
              <w:ind w:firstLine="440"/>
              <w:rPr>
                <w:sz w:val="24"/>
                <w:szCs w:val="24"/>
              </w:rPr>
            </w:pPr>
            <w:r w:rsidRPr="009767CF">
              <w:rPr>
                <w:sz w:val="24"/>
                <w:szCs w:val="24"/>
              </w:rPr>
              <w:br w:type="page"/>
            </w:r>
            <w:r w:rsidRPr="009767CF">
              <w:rPr>
                <w:rFonts w:eastAsia="Calibri"/>
                <w:sz w:val="24"/>
                <w:szCs w:val="24"/>
              </w:rPr>
              <w:t>6</w:t>
            </w:r>
          </w:p>
        </w:tc>
        <w:tc>
          <w:tcPr>
            <w:tcW w:w="3686" w:type="dxa"/>
            <w:tcBorders>
              <w:top w:val="single" w:sz="4" w:space="0" w:color="auto"/>
              <w:left w:val="single" w:sz="4" w:space="0" w:color="auto"/>
              <w:bottom w:val="single" w:sz="4" w:space="0" w:color="auto"/>
            </w:tcBorders>
            <w:shd w:val="clear" w:color="auto" w:fill="FFFFFF"/>
          </w:tcPr>
          <w:p w14:paraId="7DF44F38" w14:textId="010D1A9D" w:rsidR="00F219CD" w:rsidRPr="009767CF" w:rsidRDefault="00A87673" w:rsidP="00125A1B">
            <w:pPr>
              <w:pStyle w:val="a4"/>
              <w:shd w:val="clear" w:color="auto" w:fill="auto"/>
              <w:spacing w:after="180" w:line="240" w:lineRule="auto"/>
              <w:rPr>
                <w:sz w:val="24"/>
                <w:szCs w:val="24"/>
              </w:rPr>
            </w:pPr>
            <w:r w:rsidRPr="009767CF">
              <w:rPr>
                <w:rFonts w:eastAsia="Calibri"/>
                <w:sz w:val="24"/>
                <w:szCs w:val="24"/>
              </w:rPr>
              <w:t>Производство строительных</w:t>
            </w:r>
            <w:r w:rsidR="00125A1B" w:rsidRPr="009767CF">
              <w:rPr>
                <w:sz w:val="24"/>
                <w:szCs w:val="24"/>
              </w:rPr>
              <w:t xml:space="preserve"> </w:t>
            </w:r>
            <w:r w:rsidRPr="009767CF">
              <w:rPr>
                <w:rFonts w:eastAsia="Calibri"/>
                <w:sz w:val="24"/>
                <w:szCs w:val="24"/>
              </w:rPr>
              <w:t>материалов</w:t>
            </w:r>
            <w:r w:rsidR="00125A1B" w:rsidRPr="009767CF">
              <w:rPr>
                <w:sz w:val="24"/>
                <w:szCs w:val="24"/>
              </w:rPr>
              <w:t xml:space="preserve"> </w:t>
            </w:r>
            <w:r w:rsidRPr="009767CF">
              <w:rPr>
                <w:rFonts w:eastAsia="Calibri"/>
                <w:sz w:val="24"/>
                <w:szCs w:val="24"/>
              </w:rPr>
              <w:t>(</w:t>
            </w:r>
            <w:r w:rsidR="001432E5">
              <w:rPr>
                <w:rFonts w:eastAsia="Calibri"/>
                <w:sz w:val="24"/>
                <w:szCs w:val="24"/>
              </w:rPr>
              <w:t xml:space="preserve">добыча и </w:t>
            </w:r>
            <w:r w:rsidRPr="009767CF">
              <w:rPr>
                <w:rFonts w:eastAsia="Calibri"/>
                <w:sz w:val="24"/>
                <w:szCs w:val="24"/>
              </w:rPr>
              <w:t>переработка природ</w:t>
            </w:r>
            <w:r w:rsidR="00125A1B" w:rsidRPr="009767CF">
              <w:rPr>
                <w:rFonts w:eastAsia="Calibri"/>
                <w:sz w:val="24"/>
                <w:szCs w:val="24"/>
              </w:rPr>
              <w:t>-</w:t>
            </w:r>
            <w:r w:rsidRPr="009767CF">
              <w:rPr>
                <w:rFonts w:eastAsia="Calibri"/>
                <w:sz w:val="24"/>
                <w:szCs w:val="24"/>
              </w:rPr>
              <w:t>ного камня- гранит, мрамор)</w:t>
            </w:r>
          </w:p>
        </w:tc>
        <w:tc>
          <w:tcPr>
            <w:tcW w:w="2121" w:type="dxa"/>
            <w:tcBorders>
              <w:top w:val="single" w:sz="4" w:space="0" w:color="auto"/>
              <w:left w:val="single" w:sz="4" w:space="0" w:color="auto"/>
              <w:bottom w:val="single" w:sz="4" w:space="0" w:color="auto"/>
            </w:tcBorders>
            <w:shd w:val="clear" w:color="auto" w:fill="FFFFFF"/>
          </w:tcPr>
          <w:p w14:paraId="0270E595" w14:textId="6777F343" w:rsidR="00F219CD" w:rsidRPr="009767CF" w:rsidRDefault="00A87673" w:rsidP="00125A1B">
            <w:pPr>
              <w:pStyle w:val="a4"/>
              <w:shd w:val="clear" w:color="auto" w:fill="auto"/>
              <w:spacing w:after="140" w:line="240" w:lineRule="auto"/>
              <w:ind w:firstLine="0"/>
              <w:rPr>
                <w:sz w:val="24"/>
                <w:szCs w:val="24"/>
              </w:rPr>
            </w:pPr>
            <w:r w:rsidRPr="009767CF">
              <w:rPr>
                <w:rFonts w:eastAsia="Calibri"/>
                <w:sz w:val="24"/>
                <w:szCs w:val="24"/>
              </w:rPr>
              <w:t>с.Цахур ,местечко</w:t>
            </w:r>
            <w:r w:rsidR="00035971" w:rsidRPr="009767CF">
              <w:rPr>
                <w:sz w:val="24"/>
                <w:szCs w:val="24"/>
              </w:rPr>
              <w:t xml:space="preserve"> </w:t>
            </w:r>
            <w:r w:rsidRPr="009767CF">
              <w:rPr>
                <w:rFonts w:eastAsia="Calibri"/>
                <w:sz w:val="24"/>
                <w:szCs w:val="24"/>
              </w:rPr>
              <w:t>Аттагай</w:t>
            </w:r>
            <w:r w:rsidR="00125A1B" w:rsidRPr="009767CF">
              <w:rPr>
                <w:sz w:val="24"/>
                <w:szCs w:val="24"/>
              </w:rPr>
              <w:t xml:space="preserve"> </w:t>
            </w:r>
            <w:r w:rsidRPr="009767CF">
              <w:rPr>
                <w:rFonts w:eastAsia="Calibri"/>
                <w:sz w:val="24"/>
                <w:szCs w:val="24"/>
              </w:rPr>
              <w:t>Строительство</w:t>
            </w:r>
          </w:p>
        </w:tc>
        <w:tc>
          <w:tcPr>
            <w:tcW w:w="1181" w:type="dxa"/>
            <w:tcBorders>
              <w:top w:val="single" w:sz="4" w:space="0" w:color="auto"/>
              <w:left w:val="single" w:sz="4" w:space="0" w:color="auto"/>
              <w:bottom w:val="single" w:sz="4" w:space="0" w:color="auto"/>
            </w:tcBorders>
            <w:shd w:val="clear" w:color="auto" w:fill="FFFFFF"/>
          </w:tcPr>
          <w:p w14:paraId="402433A9" w14:textId="77777777" w:rsidR="00F219CD" w:rsidRPr="009767CF" w:rsidRDefault="00A87673" w:rsidP="0043709A">
            <w:pPr>
              <w:pStyle w:val="a4"/>
              <w:shd w:val="clear" w:color="auto" w:fill="auto"/>
              <w:spacing w:before="640" w:after="0" w:line="240" w:lineRule="auto"/>
              <w:ind w:firstLine="440"/>
              <w:rPr>
                <w:sz w:val="24"/>
                <w:szCs w:val="24"/>
              </w:rPr>
            </w:pPr>
            <w:r w:rsidRPr="009767CF">
              <w:rPr>
                <w:rFonts w:eastAsia="Calibri"/>
                <w:sz w:val="24"/>
                <w:szCs w:val="24"/>
              </w:rPr>
              <w:t>5,0</w:t>
            </w:r>
          </w:p>
        </w:tc>
        <w:tc>
          <w:tcPr>
            <w:tcW w:w="1659" w:type="dxa"/>
            <w:tcBorders>
              <w:top w:val="single" w:sz="4" w:space="0" w:color="auto"/>
              <w:left w:val="single" w:sz="4" w:space="0" w:color="auto"/>
              <w:bottom w:val="single" w:sz="4" w:space="0" w:color="auto"/>
            </w:tcBorders>
            <w:shd w:val="clear" w:color="auto" w:fill="FFFFFF"/>
          </w:tcPr>
          <w:p w14:paraId="47DEAC85" w14:textId="5E72ECC7" w:rsidR="00F219CD" w:rsidRPr="009767CF" w:rsidRDefault="00125A1B" w:rsidP="00035971">
            <w:pPr>
              <w:pStyle w:val="a4"/>
              <w:shd w:val="clear" w:color="auto" w:fill="auto"/>
              <w:spacing w:after="0"/>
              <w:ind w:firstLine="0"/>
              <w:rPr>
                <w:sz w:val="24"/>
                <w:szCs w:val="24"/>
              </w:rPr>
            </w:pPr>
            <w:r w:rsidRPr="009767CF">
              <w:rPr>
                <w:rFonts w:eastAsia="Calibri"/>
                <w:sz w:val="24"/>
                <w:szCs w:val="24"/>
              </w:rPr>
              <w:t>Без огран</w:t>
            </w:r>
            <w:r w:rsidR="00A87673" w:rsidRPr="009767CF">
              <w:rPr>
                <w:rFonts w:eastAsia="Calibri"/>
                <w:sz w:val="24"/>
                <w:szCs w:val="24"/>
              </w:rPr>
              <w:t>иче</w:t>
            </w:r>
            <w:r w:rsidRPr="009767CF">
              <w:rPr>
                <w:rFonts w:eastAsia="Calibri"/>
                <w:sz w:val="24"/>
                <w:szCs w:val="24"/>
              </w:rPr>
              <w:t>-ни</w:t>
            </w:r>
            <w:r w:rsidR="00A87673" w:rsidRPr="009767CF">
              <w:rPr>
                <w:rFonts w:eastAsia="Calibri"/>
                <w:sz w:val="24"/>
                <w:szCs w:val="24"/>
              </w:rPr>
              <w:t>я</w:t>
            </w:r>
          </w:p>
        </w:tc>
        <w:tc>
          <w:tcPr>
            <w:tcW w:w="2040" w:type="dxa"/>
            <w:tcBorders>
              <w:top w:val="single" w:sz="4" w:space="0" w:color="auto"/>
              <w:left w:val="single" w:sz="4" w:space="0" w:color="auto"/>
              <w:bottom w:val="single" w:sz="4" w:space="0" w:color="auto"/>
            </w:tcBorders>
            <w:shd w:val="clear" w:color="auto" w:fill="FFFFFF"/>
          </w:tcPr>
          <w:p w14:paraId="448D37CB" w14:textId="77777777" w:rsidR="00F219CD" w:rsidRPr="009767CF" w:rsidRDefault="00A87673" w:rsidP="0043709A">
            <w:pPr>
              <w:pStyle w:val="a4"/>
              <w:shd w:val="clear" w:color="auto" w:fill="auto"/>
              <w:spacing w:before="640"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bottom w:val="single" w:sz="4" w:space="0" w:color="auto"/>
            </w:tcBorders>
            <w:shd w:val="clear" w:color="auto" w:fill="FFFFFF"/>
          </w:tcPr>
          <w:p w14:paraId="78A2398A" w14:textId="77777777" w:rsidR="00F219CD" w:rsidRPr="009767CF" w:rsidRDefault="00A87673" w:rsidP="0043709A">
            <w:pPr>
              <w:pStyle w:val="a4"/>
              <w:shd w:val="clear" w:color="auto" w:fill="auto"/>
              <w:spacing w:after="0" w:line="257" w:lineRule="auto"/>
              <w:ind w:firstLine="0"/>
              <w:rPr>
                <w:sz w:val="24"/>
                <w:szCs w:val="24"/>
              </w:rPr>
            </w:pPr>
            <w:r w:rsidRPr="009767CF">
              <w:rPr>
                <w:rFonts w:eastAsia="Calibri"/>
                <w:sz w:val="24"/>
                <w:szCs w:val="24"/>
              </w:rPr>
              <w:t>Поиск инвестора</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02865853" w14:textId="77777777" w:rsidR="00F219CD" w:rsidRPr="009767CF" w:rsidRDefault="00A87673" w:rsidP="0043709A">
            <w:pPr>
              <w:pStyle w:val="a4"/>
              <w:shd w:val="clear" w:color="auto" w:fill="auto"/>
              <w:spacing w:before="480" w:after="0" w:line="353" w:lineRule="auto"/>
              <w:ind w:firstLine="0"/>
              <w:rPr>
                <w:sz w:val="24"/>
                <w:szCs w:val="24"/>
              </w:rPr>
            </w:pPr>
            <w:r w:rsidRPr="009767CF">
              <w:rPr>
                <w:rFonts w:eastAsia="Calibri"/>
                <w:sz w:val="24"/>
                <w:szCs w:val="24"/>
              </w:rPr>
              <w:t>Имеется площадка</w:t>
            </w:r>
          </w:p>
        </w:tc>
      </w:tr>
      <w:tr w:rsidR="00035971" w:rsidRPr="009767CF" w14:paraId="2C18B1BD" w14:textId="77777777" w:rsidTr="00F0028B">
        <w:trPr>
          <w:trHeight w:hRule="exact" w:val="117"/>
          <w:jc w:val="center"/>
        </w:trPr>
        <w:tc>
          <w:tcPr>
            <w:tcW w:w="704" w:type="dxa"/>
            <w:tcBorders>
              <w:top w:val="single" w:sz="4" w:space="0" w:color="auto"/>
              <w:left w:val="single" w:sz="4" w:space="0" w:color="auto"/>
            </w:tcBorders>
            <w:shd w:val="clear" w:color="auto" w:fill="FFFFFF"/>
          </w:tcPr>
          <w:p w14:paraId="3444BA48" w14:textId="77777777" w:rsidR="00035971" w:rsidRPr="009767CF" w:rsidRDefault="00035971" w:rsidP="0043709A">
            <w:pPr>
              <w:pStyle w:val="a4"/>
              <w:spacing w:before="640" w:after="0" w:line="240" w:lineRule="auto"/>
              <w:ind w:firstLine="440"/>
              <w:rPr>
                <w:sz w:val="24"/>
                <w:szCs w:val="24"/>
              </w:rPr>
            </w:pPr>
          </w:p>
        </w:tc>
        <w:tc>
          <w:tcPr>
            <w:tcW w:w="3686" w:type="dxa"/>
            <w:tcBorders>
              <w:top w:val="single" w:sz="4" w:space="0" w:color="auto"/>
              <w:left w:val="single" w:sz="4" w:space="0" w:color="auto"/>
            </w:tcBorders>
            <w:shd w:val="clear" w:color="auto" w:fill="FFFFFF"/>
          </w:tcPr>
          <w:p w14:paraId="4BAB3D43" w14:textId="77777777" w:rsidR="00035971" w:rsidRPr="009767CF" w:rsidRDefault="00035971" w:rsidP="00125A1B">
            <w:pPr>
              <w:pStyle w:val="a4"/>
              <w:spacing w:after="180" w:line="240" w:lineRule="auto"/>
              <w:rPr>
                <w:rFonts w:eastAsia="Calibri"/>
                <w:sz w:val="24"/>
                <w:szCs w:val="24"/>
              </w:rPr>
            </w:pPr>
          </w:p>
        </w:tc>
        <w:tc>
          <w:tcPr>
            <w:tcW w:w="2121" w:type="dxa"/>
            <w:tcBorders>
              <w:top w:val="single" w:sz="4" w:space="0" w:color="auto"/>
              <w:left w:val="single" w:sz="4" w:space="0" w:color="auto"/>
            </w:tcBorders>
            <w:shd w:val="clear" w:color="auto" w:fill="FFFFFF"/>
          </w:tcPr>
          <w:p w14:paraId="035A1CC5" w14:textId="77777777" w:rsidR="00035971" w:rsidRPr="009767CF" w:rsidRDefault="00035971" w:rsidP="00125A1B">
            <w:pPr>
              <w:pStyle w:val="a4"/>
              <w:spacing w:after="140" w:line="240" w:lineRule="auto"/>
              <w:rPr>
                <w:rFonts w:eastAsia="Calibri"/>
                <w:sz w:val="24"/>
                <w:szCs w:val="24"/>
              </w:rPr>
            </w:pPr>
          </w:p>
        </w:tc>
        <w:tc>
          <w:tcPr>
            <w:tcW w:w="1181" w:type="dxa"/>
            <w:tcBorders>
              <w:top w:val="single" w:sz="4" w:space="0" w:color="auto"/>
              <w:left w:val="single" w:sz="4" w:space="0" w:color="auto"/>
            </w:tcBorders>
            <w:shd w:val="clear" w:color="auto" w:fill="FFFFFF"/>
          </w:tcPr>
          <w:p w14:paraId="330E547C" w14:textId="77777777" w:rsidR="00035971" w:rsidRPr="009767CF" w:rsidRDefault="00035971" w:rsidP="0043709A">
            <w:pPr>
              <w:pStyle w:val="a4"/>
              <w:spacing w:before="640" w:after="0" w:line="240" w:lineRule="auto"/>
              <w:ind w:firstLine="440"/>
              <w:rPr>
                <w:rFonts w:eastAsia="Calibri"/>
                <w:sz w:val="24"/>
                <w:szCs w:val="24"/>
              </w:rPr>
            </w:pPr>
          </w:p>
        </w:tc>
        <w:tc>
          <w:tcPr>
            <w:tcW w:w="1659" w:type="dxa"/>
            <w:tcBorders>
              <w:top w:val="single" w:sz="4" w:space="0" w:color="auto"/>
              <w:left w:val="single" w:sz="4" w:space="0" w:color="auto"/>
            </w:tcBorders>
            <w:shd w:val="clear" w:color="auto" w:fill="FFFFFF"/>
          </w:tcPr>
          <w:p w14:paraId="47CBE540" w14:textId="77777777" w:rsidR="00035971" w:rsidRPr="009767CF" w:rsidRDefault="00035971" w:rsidP="00035971">
            <w:pPr>
              <w:pStyle w:val="a4"/>
              <w:spacing w:after="0"/>
              <w:rPr>
                <w:rFonts w:eastAsia="Calibri"/>
                <w:sz w:val="24"/>
                <w:szCs w:val="24"/>
              </w:rPr>
            </w:pPr>
          </w:p>
        </w:tc>
        <w:tc>
          <w:tcPr>
            <w:tcW w:w="2040" w:type="dxa"/>
            <w:tcBorders>
              <w:top w:val="single" w:sz="4" w:space="0" w:color="auto"/>
              <w:left w:val="single" w:sz="4" w:space="0" w:color="auto"/>
            </w:tcBorders>
            <w:shd w:val="clear" w:color="auto" w:fill="FFFFFF"/>
          </w:tcPr>
          <w:p w14:paraId="742697AC" w14:textId="77777777" w:rsidR="00035971" w:rsidRPr="009767CF" w:rsidRDefault="00035971" w:rsidP="0043709A">
            <w:pPr>
              <w:pStyle w:val="a4"/>
              <w:spacing w:before="640" w:after="0" w:line="240" w:lineRule="auto"/>
              <w:rPr>
                <w:rFonts w:eastAsia="Calibri"/>
                <w:sz w:val="24"/>
                <w:szCs w:val="24"/>
              </w:rPr>
            </w:pPr>
          </w:p>
        </w:tc>
        <w:tc>
          <w:tcPr>
            <w:tcW w:w="1771" w:type="dxa"/>
            <w:tcBorders>
              <w:top w:val="single" w:sz="4" w:space="0" w:color="auto"/>
              <w:left w:val="single" w:sz="4" w:space="0" w:color="auto"/>
            </w:tcBorders>
            <w:shd w:val="clear" w:color="auto" w:fill="FFFFFF"/>
          </w:tcPr>
          <w:p w14:paraId="07959002" w14:textId="77777777" w:rsidR="00035971" w:rsidRPr="009767CF" w:rsidRDefault="00035971" w:rsidP="0043709A">
            <w:pPr>
              <w:pStyle w:val="a4"/>
              <w:spacing w:after="0" w:line="257" w:lineRule="auto"/>
              <w:rPr>
                <w:rFonts w:eastAsia="Calibri"/>
                <w:sz w:val="24"/>
                <w:szCs w:val="24"/>
              </w:rPr>
            </w:pPr>
          </w:p>
        </w:tc>
        <w:tc>
          <w:tcPr>
            <w:tcW w:w="2284" w:type="dxa"/>
            <w:tcBorders>
              <w:top w:val="single" w:sz="4" w:space="0" w:color="auto"/>
              <w:left w:val="single" w:sz="4" w:space="0" w:color="auto"/>
              <w:right w:val="single" w:sz="4" w:space="0" w:color="auto"/>
            </w:tcBorders>
            <w:shd w:val="clear" w:color="auto" w:fill="FFFFFF"/>
          </w:tcPr>
          <w:p w14:paraId="0FC24D35" w14:textId="77777777" w:rsidR="00035971" w:rsidRPr="009767CF" w:rsidRDefault="00035971" w:rsidP="0043709A">
            <w:pPr>
              <w:pStyle w:val="a4"/>
              <w:spacing w:before="480" w:after="0" w:line="353" w:lineRule="auto"/>
              <w:rPr>
                <w:rFonts w:eastAsia="Calibri"/>
                <w:sz w:val="24"/>
                <w:szCs w:val="24"/>
              </w:rPr>
            </w:pPr>
          </w:p>
        </w:tc>
      </w:tr>
      <w:tr w:rsidR="00F219CD" w:rsidRPr="009767CF" w14:paraId="695C0A64" w14:textId="77777777" w:rsidTr="00F0028B">
        <w:trPr>
          <w:trHeight w:hRule="exact" w:val="998"/>
          <w:jc w:val="center"/>
        </w:trPr>
        <w:tc>
          <w:tcPr>
            <w:tcW w:w="704" w:type="dxa"/>
            <w:tcBorders>
              <w:top w:val="single" w:sz="4" w:space="0" w:color="auto"/>
              <w:left w:val="single" w:sz="4" w:space="0" w:color="auto"/>
            </w:tcBorders>
            <w:shd w:val="clear" w:color="auto" w:fill="FFFFFF"/>
            <w:vAlign w:val="center"/>
          </w:tcPr>
          <w:p w14:paraId="016A3B7A"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lastRenderedPageBreak/>
              <w:t>7</w:t>
            </w:r>
          </w:p>
        </w:tc>
        <w:tc>
          <w:tcPr>
            <w:tcW w:w="3686" w:type="dxa"/>
            <w:tcBorders>
              <w:top w:val="single" w:sz="4" w:space="0" w:color="auto"/>
              <w:left w:val="single" w:sz="4" w:space="0" w:color="auto"/>
            </w:tcBorders>
            <w:shd w:val="clear" w:color="auto" w:fill="FFFFFF"/>
          </w:tcPr>
          <w:p w14:paraId="1CDCAED6" w14:textId="052A2B6A" w:rsidR="00F219CD" w:rsidRPr="009767CF" w:rsidRDefault="00A87673" w:rsidP="00125A1B">
            <w:pPr>
              <w:pStyle w:val="a4"/>
              <w:shd w:val="clear" w:color="auto" w:fill="auto"/>
              <w:spacing w:after="180" w:line="240" w:lineRule="auto"/>
              <w:rPr>
                <w:sz w:val="24"/>
                <w:szCs w:val="24"/>
              </w:rPr>
            </w:pPr>
            <w:r w:rsidRPr="009767CF">
              <w:rPr>
                <w:rFonts w:eastAsia="Calibri"/>
                <w:sz w:val="24"/>
                <w:szCs w:val="24"/>
              </w:rPr>
              <w:t>Производство строительных</w:t>
            </w:r>
            <w:r w:rsidR="00125A1B" w:rsidRPr="009767CF">
              <w:rPr>
                <w:sz w:val="24"/>
                <w:szCs w:val="24"/>
              </w:rPr>
              <w:t xml:space="preserve"> </w:t>
            </w:r>
            <w:r w:rsidRPr="009767CF">
              <w:rPr>
                <w:rFonts w:eastAsia="Calibri"/>
                <w:sz w:val="24"/>
                <w:szCs w:val="24"/>
              </w:rPr>
              <w:t>материалов (щебень, гравий, камень бутовой)</w:t>
            </w:r>
          </w:p>
        </w:tc>
        <w:tc>
          <w:tcPr>
            <w:tcW w:w="2121" w:type="dxa"/>
            <w:tcBorders>
              <w:top w:val="single" w:sz="4" w:space="0" w:color="auto"/>
              <w:left w:val="single" w:sz="4" w:space="0" w:color="auto"/>
            </w:tcBorders>
            <w:shd w:val="clear" w:color="auto" w:fill="FFFFFF"/>
          </w:tcPr>
          <w:p w14:paraId="0BF48F9C" w14:textId="09CD8A0F" w:rsidR="00F219CD" w:rsidRPr="009767CF" w:rsidRDefault="00A87673" w:rsidP="00125A1B">
            <w:pPr>
              <w:pStyle w:val="a4"/>
              <w:shd w:val="clear" w:color="auto" w:fill="auto"/>
              <w:spacing w:after="340" w:line="240" w:lineRule="auto"/>
              <w:ind w:firstLine="440"/>
              <w:rPr>
                <w:sz w:val="24"/>
                <w:szCs w:val="24"/>
              </w:rPr>
            </w:pPr>
            <w:r w:rsidRPr="009767CF">
              <w:rPr>
                <w:rFonts w:eastAsia="Calibri"/>
                <w:sz w:val="24"/>
                <w:szCs w:val="24"/>
              </w:rPr>
              <w:t>с. Кала</w:t>
            </w:r>
            <w:r w:rsidR="00125A1B" w:rsidRPr="009767CF">
              <w:rPr>
                <w:sz w:val="24"/>
                <w:szCs w:val="24"/>
              </w:rPr>
              <w:t xml:space="preserve"> </w:t>
            </w:r>
            <w:r w:rsidRPr="009767CF">
              <w:rPr>
                <w:rFonts w:eastAsia="Calibri"/>
                <w:sz w:val="24"/>
                <w:szCs w:val="24"/>
              </w:rPr>
              <w:t>Строительство</w:t>
            </w:r>
          </w:p>
        </w:tc>
        <w:tc>
          <w:tcPr>
            <w:tcW w:w="1181" w:type="dxa"/>
            <w:tcBorders>
              <w:top w:val="single" w:sz="4" w:space="0" w:color="auto"/>
              <w:left w:val="single" w:sz="4" w:space="0" w:color="auto"/>
            </w:tcBorders>
            <w:shd w:val="clear" w:color="auto" w:fill="FFFFFF"/>
          </w:tcPr>
          <w:p w14:paraId="4035F8B0" w14:textId="77777777" w:rsidR="00F219CD" w:rsidRPr="009767CF" w:rsidRDefault="00A87673" w:rsidP="0043709A">
            <w:pPr>
              <w:pStyle w:val="a4"/>
              <w:shd w:val="clear" w:color="auto" w:fill="auto"/>
              <w:spacing w:before="620" w:after="0" w:line="240" w:lineRule="auto"/>
              <w:ind w:firstLine="440"/>
              <w:rPr>
                <w:sz w:val="24"/>
                <w:szCs w:val="24"/>
              </w:rPr>
            </w:pPr>
            <w:r w:rsidRPr="009767CF">
              <w:rPr>
                <w:rFonts w:eastAsia="Calibri"/>
                <w:sz w:val="24"/>
                <w:szCs w:val="24"/>
              </w:rPr>
              <w:t>10,0</w:t>
            </w:r>
          </w:p>
        </w:tc>
        <w:tc>
          <w:tcPr>
            <w:tcW w:w="1659" w:type="dxa"/>
            <w:tcBorders>
              <w:top w:val="single" w:sz="4" w:space="0" w:color="auto"/>
              <w:left w:val="single" w:sz="4" w:space="0" w:color="auto"/>
            </w:tcBorders>
            <w:shd w:val="clear" w:color="auto" w:fill="FFFFFF"/>
          </w:tcPr>
          <w:p w14:paraId="7192476F" w14:textId="068393AE" w:rsidR="00F219CD" w:rsidRPr="009767CF" w:rsidRDefault="001432E5" w:rsidP="001432E5">
            <w:pPr>
              <w:pStyle w:val="a4"/>
              <w:shd w:val="clear" w:color="auto" w:fill="auto"/>
              <w:spacing w:after="0"/>
              <w:rPr>
                <w:sz w:val="24"/>
                <w:szCs w:val="24"/>
              </w:rPr>
            </w:pPr>
            <w:r>
              <w:rPr>
                <w:rFonts w:eastAsia="Calibri"/>
                <w:sz w:val="24"/>
                <w:szCs w:val="24"/>
              </w:rPr>
              <w:t>Без ограниче- ни</w:t>
            </w:r>
            <w:r w:rsidR="00A87673" w:rsidRPr="009767CF">
              <w:rPr>
                <w:rFonts w:eastAsia="Calibri"/>
                <w:sz w:val="24"/>
                <w:szCs w:val="24"/>
              </w:rPr>
              <w:t>я</w:t>
            </w:r>
          </w:p>
        </w:tc>
        <w:tc>
          <w:tcPr>
            <w:tcW w:w="2040" w:type="dxa"/>
            <w:tcBorders>
              <w:top w:val="single" w:sz="4" w:space="0" w:color="auto"/>
              <w:left w:val="single" w:sz="4" w:space="0" w:color="auto"/>
            </w:tcBorders>
            <w:shd w:val="clear" w:color="auto" w:fill="FFFFFF"/>
          </w:tcPr>
          <w:p w14:paraId="13CB62D1" w14:textId="77777777" w:rsidR="00F219CD" w:rsidRPr="009767CF" w:rsidRDefault="00A87673" w:rsidP="0043709A">
            <w:pPr>
              <w:pStyle w:val="a4"/>
              <w:shd w:val="clear" w:color="auto" w:fill="auto"/>
              <w:spacing w:before="620"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tcBorders>
            <w:shd w:val="clear" w:color="auto" w:fill="FFFFFF"/>
          </w:tcPr>
          <w:p w14:paraId="7C9A9834" w14:textId="77777777" w:rsidR="00F219CD" w:rsidRPr="009767CF" w:rsidRDefault="00A87673" w:rsidP="0043709A">
            <w:pPr>
              <w:pStyle w:val="a4"/>
              <w:shd w:val="clear" w:color="auto" w:fill="auto"/>
              <w:spacing w:before="460" w:after="0" w:line="257" w:lineRule="auto"/>
              <w:ind w:firstLine="0"/>
              <w:rPr>
                <w:sz w:val="24"/>
                <w:szCs w:val="24"/>
              </w:rPr>
            </w:pPr>
            <w:r w:rsidRPr="009767CF">
              <w:rPr>
                <w:rFonts w:eastAsia="Calibri"/>
                <w:sz w:val="24"/>
                <w:szCs w:val="24"/>
              </w:rPr>
              <w:t>Поиск инвестора</w:t>
            </w:r>
          </w:p>
        </w:tc>
        <w:tc>
          <w:tcPr>
            <w:tcW w:w="2284" w:type="dxa"/>
            <w:tcBorders>
              <w:top w:val="single" w:sz="4" w:space="0" w:color="auto"/>
              <w:left w:val="single" w:sz="4" w:space="0" w:color="auto"/>
              <w:right w:val="single" w:sz="4" w:space="0" w:color="auto"/>
            </w:tcBorders>
            <w:shd w:val="clear" w:color="auto" w:fill="FFFFFF"/>
            <w:vAlign w:val="center"/>
          </w:tcPr>
          <w:p w14:paraId="51CE1081" w14:textId="77777777" w:rsidR="00F219CD" w:rsidRPr="009767CF" w:rsidRDefault="00A87673" w:rsidP="0043709A">
            <w:pPr>
              <w:pStyle w:val="a4"/>
              <w:shd w:val="clear" w:color="auto" w:fill="auto"/>
              <w:spacing w:after="0"/>
              <w:ind w:firstLine="0"/>
              <w:rPr>
                <w:sz w:val="24"/>
                <w:szCs w:val="24"/>
              </w:rPr>
            </w:pPr>
            <w:r w:rsidRPr="009767CF">
              <w:rPr>
                <w:rFonts w:eastAsia="Calibri"/>
                <w:sz w:val="24"/>
                <w:szCs w:val="24"/>
              </w:rPr>
              <w:t>Имеется площадка, дорога</w:t>
            </w:r>
          </w:p>
        </w:tc>
      </w:tr>
      <w:tr w:rsidR="00F219CD" w:rsidRPr="009767CF" w14:paraId="3A1DB1B4" w14:textId="77777777" w:rsidTr="00F0028B">
        <w:trPr>
          <w:trHeight w:hRule="exact" w:val="842"/>
          <w:jc w:val="center"/>
        </w:trPr>
        <w:tc>
          <w:tcPr>
            <w:tcW w:w="704" w:type="dxa"/>
            <w:tcBorders>
              <w:top w:val="single" w:sz="4" w:space="0" w:color="auto"/>
              <w:left w:val="single" w:sz="4" w:space="0" w:color="auto"/>
              <w:bottom w:val="single" w:sz="4" w:space="0" w:color="auto"/>
            </w:tcBorders>
            <w:shd w:val="clear" w:color="auto" w:fill="FFFFFF"/>
            <w:vAlign w:val="center"/>
          </w:tcPr>
          <w:p w14:paraId="0B077CE4"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8</w:t>
            </w:r>
          </w:p>
        </w:tc>
        <w:tc>
          <w:tcPr>
            <w:tcW w:w="3686" w:type="dxa"/>
            <w:tcBorders>
              <w:top w:val="single" w:sz="4" w:space="0" w:color="auto"/>
              <w:left w:val="single" w:sz="4" w:space="0" w:color="auto"/>
              <w:bottom w:val="single" w:sz="4" w:space="0" w:color="auto"/>
            </w:tcBorders>
            <w:shd w:val="clear" w:color="auto" w:fill="FFFFFF"/>
          </w:tcPr>
          <w:p w14:paraId="394EF325" w14:textId="77777777" w:rsidR="00F219CD" w:rsidRPr="009767CF" w:rsidRDefault="00A87673" w:rsidP="00125A1B">
            <w:pPr>
              <w:pStyle w:val="a4"/>
              <w:shd w:val="clear" w:color="auto" w:fill="auto"/>
              <w:spacing w:after="0"/>
              <w:ind w:firstLine="0"/>
              <w:rPr>
                <w:sz w:val="24"/>
                <w:szCs w:val="24"/>
              </w:rPr>
            </w:pPr>
            <w:r w:rsidRPr="009767CF">
              <w:rPr>
                <w:rFonts w:eastAsia="Calibri"/>
                <w:sz w:val="24"/>
                <w:szCs w:val="24"/>
              </w:rPr>
              <w:t>Производство и переработка кожсырья и шерсти.</w:t>
            </w:r>
          </w:p>
        </w:tc>
        <w:tc>
          <w:tcPr>
            <w:tcW w:w="2121" w:type="dxa"/>
            <w:tcBorders>
              <w:top w:val="single" w:sz="4" w:space="0" w:color="auto"/>
              <w:left w:val="single" w:sz="4" w:space="0" w:color="auto"/>
              <w:bottom w:val="single" w:sz="4" w:space="0" w:color="auto"/>
            </w:tcBorders>
            <w:shd w:val="clear" w:color="auto" w:fill="FFFFFF"/>
          </w:tcPr>
          <w:p w14:paraId="426CE937" w14:textId="61C53CF9" w:rsidR="00F219CD" w:rsidRPr="009767CF" w:rsidRDefault="00A87673" w:rsidP="00125A1B">
            <w:pPr>
              <w:pStyle w:val="a4"/>
              <w:shd w:val="clear" w:color="auto" w:fill="auto"/>
              <w:spacing w:after="180" w:line="353" w:lineRule="auto"/>
              <w:rPr>
                <w:sz w:val="24"/>
                <w:szCs w:val="24"/>
              </w:rPr>
            </w:pPr>
            <w:r w:rsidRPr="009767CF">
              <w:rPr>
                <w:rFonts w:eastAsia="Calibri"/>
                <w:sz w:val="24"/>
                <w:szCs w:val="24"/>
              </w:rPr>
              <w:t>с.Ихрек, Рутульс</w:t>
            </w:r>
            <w:r w:rsidR="00125A1B" w:rsidRPr="009767CF">
              <w:rPr>
                <w:rFonts w:eastAsia="Calibri"/>
                <w:sz w:val="24"/>
                <w:szCs w:val="24"/>
              </w:rPr>
              <w:t>-</w:t>
            </w:r>
            <w:r w:rsidRPr="009767CF">
              <w:rPr>
                <w:rFonts w:eastAsia="Calibri"/>
                <w:sz w:val="24"/>
                <w:szCs w:val="24"/>
              </w:rPr>
              <w:t>кого района;</w:t>
            </w:r>
            <w:r w:rsidR="00125A1B" w:rsidRPr="009767CF">
              <w:rPr>
                <w:sz w:val="24"/>
                <w:szCs w:val="24"/>
              </w:rPr>
              <w:t xml:space="preserve"> </w:t>
            </w:r>
            <w:r w:rsidRPr="009767CF">
              <w:rPr>
                <w:rFonts w:eastAsia="Calibri"/>
                <w:sz w:val="24"/>
                <w:szCs w:val="24"/>
              </w:rPr>
              <w:t>АПК</w:t>
            </w:r>
          </w:p>
        </w:tc>
        <w:tc>
          <w:tcPr>
            <w:tcW w:w="1181" w:type="dxa"/>
            <w:tcBorders>
              <w:top w:val="single" w:sz="4" w:space="0" w:color="auto"/>
              <w:left w:val="single" w:sz="4" w:space="0" w:color="auto"/>
              <w:bottom w:val="single" w:sz="4" w:space="0" w:color="auto"/>
            </w:tcBorders>
            <w:shd w:val="clear" w:color="auto" w:fill="FFFFFF"/>
            <w:vAlign w:val="center"/>
          </w:tcPr>
          <w:p w14:paraId="673BB70C"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1,0</w:t>
            </w:r>
          </w:p>
        </w:tc>
        <w:tc>
          <w:tcPr>
            <w:tcW w:w="1659" w:type="dxa"/>
            <w:tcBorders>
              <w:top w:val="single" w:sz="4" w:space="0" w:color="auto"/>
              <w:left w:val="single" w:sz="4" w:space="0" w:color="auto"/>
              <w:bottom w:val="single" w:sz="4" w:space="0" w:color="auto"/>
            </w:tcBorders>
            <w:shd w:val="clear" w:color="auto" w:fill="FFFFFF"/>
            <w:vAlign w:val="center"/>
          </w:tcPr>
          <w:p w14:paraId="78EA3FEA" w14:textId="77777777" w:rsidR="00F219CD" w:rsidRPr="009767CF" w:rsidRDefault="00A87673" w:rsidP="0043709A">
            <w:pPr>
              <w:pStyle w:val="a4"/>
              <w:shd w:val="clear" w:color="auto" w:fill="auto"/>
              <w:spacing w:after="0" w:line="353" w:lineRule="auto"/>
              <w:ind w:left="440" w:firstLine="0"/>
              <w:rPr>
                <w:sz w:val="24"/>
                <w:szCs w:val="24"/>
              </w:rPr>
            </w:pPr>
            <w:r w:rsidRPr="009767CF">
              <w:rPr>
                <w:rFonts w:eastAsia="Calibri"/>
                <w:sz w:val="24"/>
                <w:szCs w:val="24"/>
              </w:rPr>
              <w:t>60-80 тонн</w:t>
            </w:r>
          </w:p>
        </w:tc>
        <w:tc>
          <w:tcPr>
            <w:tcW w:w="2040" w:type="dxa"/>
            <w:tcBorders>
              <w:top w:val="single" w:sz="4" w:space="0" w:color="auto"/>
              <w:left w:val="single" w:sz="4" w:space="0" w:color="auto"/>
              <w:bottom w:val="single" w:sz="4" w:space="0" w:color="auto"/>
            </w:tcBorders>
            <w:shd w:val="clear" w:color="auto" w:fill="FFFFFF"/>
          </w:tcPr>
          <w:p w14:paraId="5ACC1C18" w14:textId="7E024F0B" w:rsidR="00F219CD" w:rsidRDefault="0038139A" w:rsidP="0043709A">
            <w:pPr>
              <w:pStyle w:val="a4"/>
              <w:shd w:val="clear" w:color="auto" w:fill="auto"/>
              <w:spacing w:after="0" w:line="240" w:lineRule="auto"/>
              <w:ind w:firstLine="0"/>
              <w:rPr>
                <w:rFonts w:eastAsia="Calibri"/>
                <w:sz w:val="24"/>
                <w:szCs w:val="24"/>
              </w:rPr>
            </w:pPr>
            <w:r>
              <w:rPr>
                <w:rFonts w:eastAsia="Calibri"/>
                <w:sz w:val="24"/>
                <w:szCs w:val="24"/>
              </w:rPr>
              <w:t xml:space="preserve">         </w:t>
            </w:r>
            <w:r w:rsidR="00A87673" w:rsidRPr="009767CF">
              <w:rPr>
                <w:rFonts w:eastAsia="Calibri"/>
                <w:sz w:val="24"/>
                <w:szCs w:val="24"/>
              </w:rPr>
              <w:t>Частная</w:t>
            </w:r>
          </w:p>
          <w:p w14:paraId="4DA2FE2D" w14:textId="101B3B39" w:rsidR="0038139A" w:rsidRPr="0038139A" w:rsidRDefault="0038139A" w:rsidP="0043709A">
            <w:pPr>
              <w:pStyle w:val="a4"/>
              <w:shd w:val="clear" w:color="auto" w:fill="auto"/>
              <w:spacing w:after="0" w:line="240" w:lineRule="auto"/>
              <w:ind w:firstLine="0"/>
              <w:rPr>
                <w:sz w:val="24"/>
                <w:szCs w:val="24"/>
              </w:rPr>
            </w:pPr>
            <w:r>
              <w:rPr>
                <w:sz w:val="24"/>
                <w:szCs w:val="24"/>
              </w:rPr>
              <w:t xml:space="preserve">        </w:t>
            </w:r>
            <w:r w:rsidRPr="0038139A">
              <w:rPr>
                <w:sz w:val="24"/>
                <w:szCs w:val="24"/>
              </w:rPr>
              <w:t>Инвестор</w:t>
            </w:r>
          </w:p>
        </w:tc>
        <w:tc>
          <w:tcPr>
            <w:tcW w:w="1771" w:type="dxa"/>
            <w:tcBorders>
              <w:top w:val="single" w:sz="4" w:space="0" w:color="auto"/>
              <w:left w:val="single" w:sz="4" w:space="0" w:color="auto"/>
              <w:bottom w:val="single" w:sz="4" w:space="0" w:color="auto"/>
            </w:tcBorders>
            <w:shd w:val="clear" w:color="auto" w:fill="FFFFFF"/>
          </w:tcPr>
          <w:p w14:paraId="00FDDC18" w14:textId="77777777" w:rsidR="00F219CD" w:rsidRPr="009767CF" w:rsidRDefault="00A87673" w:rsidP="0043709A">
            <w:pPr>
              <w:pStyle w:val="a4"/>
              <w:shd w:val="clear" w:color="auto" w:fill="auto"/>
              <w:spacing w:after="140" w:line="240" w:lineRule="auto"/>
              <w:ind w:firstLine="0"/>
              <w:rPr>
                <w:sz w:val="24"/>
                <w:szCs w:val="24"/>
              </w:rPr>
            </w:pPr>
            <w:r w:rsidRPr="009767CF">
              <w:rPr>
                <w:rFonts w:eastAsia="Calibri"/>
                <w:sz w:val="24"/>
                <w:szCs w:val="24"/>
              </w:rPr>
              <w:t>ПБОЮЛ</w:t>
            </w:r>
          </w:p>
          <w:p w14:paraId="304DDBA0" w14:textId="18BBABFA" w:rsidR="00F219CD" w:rsidRPr="009767CF" w:rsidRDefault="00A87673" w:rsidP="0043709A">
            <w:pPr>
              <w:pStyle w:val="a4"/>
              <w:shd w:val="clear" w:color="auto" w:fill="auto"/>
              <w:spacing w:after="140" w:line="240" w:lineRule="auto"/>
              <w:ind w:firstLine="0"/>
              <w:rPr>
                <w:sz w:val="24"/>
                <w:szCs w:val="24"/>
              </w:rPr>
            </w:pPr>
            <w:r w:rsidRPr="009767CF">
              <w:rPr>
                <w:rFonts w:eastAsia="Calibri"/>
                <w:sz w:val="24"/>
                <w:szCs w:val="24"/>
              </w:rPr>
              <w:t>Ибрагимов</w:t>
            </w:r>
            <w:r w:rsidR="00125A1B" w:rsidRPr="009767CF">
              <w:rPr>
                <w:sz w:val="24"/>
                <w:szCs w:val="24"/>
              </w:rPr>
              <w:t xml:space="preserve"> </w:t>
            </w:r>
            <w:r w:rsidRPr="009767CF">
              <w:rPr>
                <w:rFonts w:eastAsia="Calibri"/>
                <w:sz w:val="24"/>
                <w:szCs w:val="24"/>
              </w:rPr>
              <w:t>З.С.</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35EF585D" w14:textId="00C51D22" w:rsidR="00F219CD" w:rsidRPr="009767CF" w:rsidRDefault="00A87673" w:rsidP="00125A1B">
            <w:pPr>
              <w:pStyle w:val="a4"/>
              <w:shd w:val="clear" w:color="auto" w:fill="auto"/>
              <w:spacing w:after="0" w:line="240" w:lineRule="auto"/>
              <w:ind w:firstLine="0"/>
              <w:rPr>
                <w:sz w:val="24"/>
                <w:szCs w:val="24"/>
              </w:rPr>
            </w:pPr>
            <w:r w:rsidRPr="009767CF">
              <w:rPr>
                <w:rFonts w:eastAsia="Calibri"/>
                <w:sz w:val="24"/>
                <w:szCs w:val="24"/>
              </w:rPr>
              <w:t>Имеется</w:t>
            </w:r>
            <w:r w:rsidR="001432E5">
              <w:rPr>
                <w:rFonts w:eastAsia="Calibri"/>
                <w:sz w:val="24"/>
                <w:szCs w:val="24"/>
              </w:rPr>
              <w:t xml:space="preserve"> </w:t>
            </w:r>
            <w:r w:rsidRPr="009767CF">
              <w:rPr>
                <w:rFonts w:eastAsia="Calibri"/>
                <w:sz w:val="24"/>
                <w:szCs w:val="24"/>
              </w:rPr>
              <w:t>площадка с необходимой инфраструктур ой</w:t>
            </w:r>
          </w:p>
        </w:tc>
      </w:tr>
      <w:tr w:rsidR="00450A20" w:rsidRPr="009767CF" w14:paraId="62610B55" w14:textId="77777777" w:rsidTr="00F0028B">
        <w:trPr>
          <w:trHeight w:hRule="exact" w:val="995"/>
          <w:jc w:val="center"/>
        </w:trPr>
        <w:tc>
          <w:tcPr>
            <w:tcW w:w="704" w:type="dxa"/>
            <w:tcBorders>
              <w:top w:val="single" w:sz="4" w:space="0" w:color="auto"/>
              <w:left w:val="single" w:sz="4" w:space="0" w:color="auto"/>
              <w:bottom w:val="single" w:sz="4" w:space="0" w:color="auto"/>
            </w:tcBorders>
            <w:shd w:val="clear" w:color="auto" w:fill="FFFFFF"/>
            <w:vAlign w:val="center"/>
          </w:tcPr>
          <w:p w14:paraId="20371451" w14:textId="77777777" w:rsidR="00450A20" w:rsidRPr="009767CF" w:rsidRDefault="00450A20" w:rsidP="0043709A">
            <w:pPr>
              <w:pStyle w:val="a4"/>
              <w:spacing w:after="0" w:line="240" w:lineRule="auto"/>
              <w:ind w:firstLine="440"/>
              <w:rPr>
                <w:rFonts w:eastAsia="Calibri"/>
                <w:sz w:val="24"/>
                <w:szCs w:val="24"/>
              </w:rPr>
            </w:pPr>
            <w:r w:rsidRPr="009767CF">
              <w:rPr>
                <w:rFonts w:eastAsia="Calibri"/>
                <w:sz w:val="24"/>
                <w:szCs w:val="24"/>
              </w:rPr>
              <w:t>9</w:t>
            </w:r>
          </w:p>
        </w:tc>
        <w:tc>
          <w:tcPr>
            <w:tcW w:w="3686" w:type="dxa"/>
            <w:tcBorders>
              <w:top w:val="single" w:sz="4" w:space="0" w:color="auto"/>
              <w:left w:val="single" w:sz="4" w:space="0" w:color="auto"/>
              <w:bottom w:val="single" w:sz="4" w:space="0" w:color="auto"/>
            </w:tcBorders>
            <w:shd w:val="clear" w:color="auto" w:fill="FFFFFF"/>
          </w:tcPr>
          <w:p w14:paraId="7C133DAA" w14:textId="77777777" w:rsidR="00450A20" w:rsidRPr="009767CF" w:rsidRDefault="00450A20" w:rsidP="00770BDD">
            <w:pPr>
              <w:pStyle w:val="a4"/>
              <w:spacing w:after="0" w:line="276" w:lineRule="auto"/>
              <w:jc w:val="center"/>
              <w:rPr>
                <w:rFonts w:eastAsia="Calibri"/>
                <w:sz w:val="24"/>
                <w:szCs w:val="24"/>
              </w:rPr>
            </w:pPr>
            <w:r w:rsidRPr="009767CF">
              <w:rPr>
                <w:rFonts w:eastAsia="Calibri"/>
                <w:sz w:val="24"/>
                <w:szCs w:val="24"/>
              </w:rPr>
              <w:t>Газификация района:</w:t>
            </w:r>
          </w:p>
          <w:p w14:paraId="0931A596" w14:textId="77777777" w:rsidR="00450A20" w:rsidRPr="009767CF" w:rsidRDefault="00450A20" w:rsidP="00770BDD">
            <w:pPr>
              <w:pStyle w:val="a4"/>
              <w:spacing w:after="0" w:line="276" w:lineRule="auto"/>
              <w:ind w:firstLine="0"/>
              <w:jc w:val="center"/>
              <w:rPr>
                <w:rFonts w:eastAsia="Calibri"/>
                <w:sz w:val="24"/>
                <w:szCs w:val="24"/>
              </w:rPr>
            </w:pPr>
            <w:r w:rsidRPr="009767CF">
              <w:rPr>
                <w:rFonts w:eastAsia="Calibri"/>
                <w:sz w:val="24"/>
                <w:szCs w:val="24"/>
              </w:rPr>
              <w:t>строительство газо-провода Ахты-Рутул-Лучек</w:t>
            </w:r>
          </w:p>
          <w:p w14:paraId="50AA24A9" w14:textId="77777777" w:rsidR="00450A20" w:rsidRPr="009767CF" w:rsidRDefault="00450A20" w:rsidP="00770BDD">
            <w:pPr>
              <w:pStyle w:val="a4"/>
              <w:spacing w:after="0"/>
              <w:ind w:firstLine="0"/>
              <w:jc w:val="center"/>
              <w:rPr>
                <w:rFonts w:eastAsia="Calibri"/>
                <w:sz w:val="24"/>
                <w:szCs w:val="24"/>
              </w:rPr>
            </w:pPr>
          </w:p>
        </w:tc>
        <w:tc>
          <w:tcPr>
            <w:tcW w:w="2121" w:type="dxa"/>
            <w:tcBorders>
              <w:top w:val="single" w:sz="4" w:space="0" w:color="auto"/>
              <w:left w:val="single" w:sz="4" w:space="0" w:color="auto"/>
              <w:bottom w:val="single" w:sz="4" w:space="0" w:color="auto"/>
            </w:tcBorders>
            <w:shd w:val="clear" w:color="auto" w:fill="FFFFFF"/>
          </w:tcPr>
          <w:p w14:paraId="2A4D57F0" w14:textId="77777777" w:rsidR="00450A20" w:rsidRPr="009767CF" w:rsidRDefault="00450A20" w:rsidP="00125A1B">
            <w:pPr>
              <w:pStyle w:val="a4"/>
              <w:spacing w:after="180" w:line="240" w:lineRule="auto"/>
              <w:rPr>
                <w:rFonts w:eastAsia="Calibri"/>
                <w:sz w:val="24"/>
                <w:szCs w:val="24"/>
              </w:rPr>
            </w:pPr>
            <w:r w:rsidRPr="009767CF">
              <w:rPr>
                <w:rFonts w:eastAsia="Calibri"/>
                <w:sz w:val="24"/>
                <w:szCs w:val="24"/>
              </w:rPr>
              <w:t>Хлют, Рутул, Шиназ, Кала, Куфа,Амсар, Лучек</w:t>
            </w:r>
          </w:p>
        </w:tc>
        <w:tc>
          <w:tcPr>
            <w:tcW w:w="1181" w:type="dxa"/>
            <w:tcBorders>
              <w:top w:val="single" w:sz="4" w:space="0" w:color="auto"/>
              <w:left w:val="single" w:sz="4" w:space="0" w:color="auto"/>
              <w:bottom w:val="single" w:sz="4" w:space="0" w:color="auto"/>
            </w:tcBorders>
            <w:shd w:val="clear" w:color="auto" w:fill="FFFFFF"/>
            <w:vAlign w:val="center"/>
          </w:tcPr>
          <w:p w14:paraId="74336548" w14:textId="77777777" w:rsidR="00450A20" w:rsidRPr="009767CF" w:rsidRDefault="00450A20" w:rsidP="0043709A">
            <w:pPr>
              <w:pStyle w:val="a4"/>
              <w:spacing w:after="0" w:line="240" w:lineRule="auto"/>
              <w:ind w:firstLine="440"/>
              <w:rPr>
                <w:rFonts w:eastAsia="Calibri"/>
                <w:sz w:val="24"/>
                <w:szCs w:val="24"/>
              </w:rPr>
            </w:pPr>
          </w:p>
        </w:tc>
        <w:tc>
          <w:tcPr>
            <w:tcW w:w="1659" w:type="dxa"/>
            <w:tcBorders>
              <w:top w:val="single" w:sz="4" w:space="0" w:color="auto"/>
              <w:left w:val="single" w:sz="4" w:space="0" w:color="auto"/>
              <w:bottom w:val="single" w:sz="4" w:space="0" w:color="auto"/>
            </w:tcBorders>
            <w:shd w:val="clear" w:color="auto" w:fill="FFFFFF"/>
            <w:vAlign w:val="center"/>
          </w:tcPr>
          <w:p w14:paraId="72C165DA" w14:textId="77777777" w:rsidR="00450A20" w:rsidRPr="009767CF" w:rsidRDefault="00450A20" w:rsidP="0043709A">
            <w:pPr>
              <w:pStyle w:val="a4"/>
              <w:spacing w:after="0" w:line="353" w:lineRule="auto"/>
              <w:ind w:left="440"/>
              <w:rPr>
                <w:rFonts w:eastAsia="Calibri"/>
                <w:sz w:val="24"/>
                <w:szCs w:val="24"/>
              </w:rPr>
            </w:pPr>
          </w:p>
        </w:tc>
        <w:tc>
          <w:tcPr>
            <w:tcW w:w="2040" w:type="dxa"/>
            <w:tcBorders>
              <w:top w:val="single" w:sz="4" w:space="0" w:color="auto"/>
              <w:left w:val="single" w:sz="4" w:space="0" w:color="auto"/>
              <w:bottom w:val="single" w:sz="4" w:space="0" w:color="auto"/>
            </w:tcBorders>
            <w:shd w:val="clear" w:color="auto" w:fill="FFFFFF"/>
          </w:tcPr>
          <w:p w14:paraId="006D4F37" w14:textId="77777777" w:rsidR="00450A20" w:rsidRPr="009767CF" w:rsidRDefault="00450A20" w:rsidP="0043709A">
            <w:pPr>
              <w:pStyle w:val="a4"/>
              <w:spacing w:after="0" w:line="240" w:lineRule="auto"/>
              <w:rPr>
                <w:rFonts w:eastAsia="Calibri"/>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bottom w:val="single" w:sz="4" w:space="0" w:color="auto"/>
            </w:tcBorders>
            <w:shd w:val="clear" w:color="auto" w:fill="FFFFFF"/>
          </w:tcPr>
          <w:p w14:paraId="7C849D8F" w14:textId="77777777" w:rsidR="00450A20" w:rsidRPr="009767CF" w:rsidRDefault="00450A20" w:rsidP="0043709A">
            <w:pPr>
              <w:pStyle w:val="a4"/>
              <w:spacing w:after="140" w:line="240" w:lineRule="auto"/>
              <w:rPr>
                <w:rFonts w:eastAsia="Calibri"/>
                <w:sz w:val="24"/>
                <w:szCs w:val="24"/>
              </w:rPr>
            </w:pP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069D7A14" w14:textId="77777777" w:rsidR="00450A20" w:rsidRPr="009767CF" w:rsidRDefault="002D5C91" w:rsidP="00125A1B">
            <w:pPr>
              <w:pStyle w:val="a4"/>
              <w:spacing w:after="0" w:line="240" w:lineRule="auto"/>
              <w:rPr>
                <w:rFonts w:eastAsia="Calibri"/>
                <w:sz w:val="24"/>
                <w:szCs w:val="24"/>
              </w:rPr>
            </w:pPr>
            <w:r w:rsidRPr="009767CF">
              <w:rPr>
                <w:rFonts w:eastAsia="Calibri"/>
                <w:sz w:val="24"/>
                <w:szCs w:val="24"/>
              </w:rPr>
              <w:t>Проектно-сметная документация разработана</w:t>
            </w:r>
          </w:p>
        </w:tc>
      </w:tr>
      <w:tr w:rsidR="00F219CD" w:rsidRPr="009767CF" w14:paraId="6E7FA6EA" w14:textId="77777777" w:rsidTr="00F0028B">
        <w:trPr>
          <w:trHeight w:hRule="exact" w:val="854"/>
          <w:jc w:val="center"/>
        </w:trPr>
        <w:tc>
          <w:tcPr>
            <w:tcW w:w="704" w:type="dxa"/>
            <w:tcBorders>
              <w:top w:val="single" w:sz="4" w:space="0" w:color="auto"/>
              <w:left w:val="single" w:sz="4" w:space="0" w:color="auto"/>
            </w:tcBorders>
            <w:shd w:val="clear" w:color="auto" w:fill="FFFFFF"/>
          </w:tcPr>
          <w:p w14:paraId="3FFCB351" w14:textId="77777777" w:rsidR="00F219CD" w:rsidRPr="009767CF" w:rsidRDefault="00A87673" w:rsidP="0043709A">
            <w:pPr>
              <w:pStyle w:val="a4"/>
              <w:shd w:val="clear" w:color="auto" w:fill="auto"/>
              <w:spacing w:after="0" w:line="240" w:lineRule="auto"/>
              <w:ind w:firstLine="0"/>
              <w:rPr>
                <w:sz w:val="24"/>
                <w:szCs w:val="24"/>
              </w:rPr>
            </w:pPr>
            <w:r w:rsidRPr="009767CF">
              <w:rPr>
                <w:sz w:val="24"/>
                <w:szCs w:val="24"/>
              </w:rPr>
              <w:br w:type="page"/>
            </w:r>
            <w:r w:rsidR="0043709A" w:rsidRPr="009767CF">
              <w:rPr>
                <w:sz w:val="24"/>
                <w:szCs w:val="24"/>
              </w:rPr>
              <w:t xml:space="preserve">      </w:t>
            </w:r>
            <w:r w:rsidRPr="009767CF">
              <w:rPr>
                <w:rFonts w:eastAsia="Calibri"/>
                <w:sz w:val="24"/>
                <w:szCs w:val="24"/>
              </w:rPr>
              <w:t>9</w:t>
            </w:r>
          </w:p>
        </w:tc>
        <w:tc>
          <w:tcPr>
            <w:tcW w:w="3686" w:type="dxa"/>
            <w:tcBorders>
              <w:top w:val="single" w:sz="4" w:space="0" w:color="auto"/>
              <w:left w:val="single" w:sz="4" w:space="0" w:color="auto"/>
            </w:tcBorders>
            <w:shd w:val="clear" w:color="auto" w:fill="FFFFFF"/>
          </w:tcPr>
          <w:p w14:paraId="5C77F26E" w14:textId="466F8243" w:rsidR="00F219CD" w:rsidRPr="009767CF" w:rsidRDefault="00A87673" w:rsidP="00770BDD">
            <w:pPr>
              <w:pStyle w:val="a4"/>
              <w:shd w:val="clear" w:color="auto" w:fill="auto"/>
              <w:spacing w:after="0"/>
              <w:ind w:left="440" w:firstLine="0"/>
              <w:jc w:val="center"/>
              <w:rPr>
                <w:sz w:val="24"/>
                <w:szCs w:val="24"/>
              </w:rPr>
            </w:pPr>
            <w:r w:rsidRPr="009767CF">
              <w:rPr>
                <w:rFonts w:eastAsia="Calibri"/>
                <w:sz w:val="24"/>
                <w:szCs w:val="24"/>
              </w:rPr>
              <w:t>Рекреационно</w:t>
            </w:r>
            <w:r w:rsidRPr="009767CF">
              <w:rPr>
                <w:rFonts w:eastAsia="Calibri"/>
                <w:sz w:val="24"/>
                <w:szCs w:val="24"/>
              </w:rPr>
              <w:softHyphen/>
            </w:r>
            <w:r w:rsidR="00D57274" w:rsidRPr="009767CF">
              <w:rPr>
                <w:rFonts w:eastAsia="Calibri"/>
                <w:sz w:val="24"/>
                <w:szCs w:val="24"/>
              </w:rPr>
              <w:t>-</w:t>
            </w:r>
            <w:r w:rsidRPr="009767CF">
              <w:rPr>
                <w:rFonts w:eastAsia="Calibri"/>
                <w:sz w:val="24"/>
                <w:szCs w:val="24"/>
              </w:rPr>
              <w:t>туристическая база</w:t>
            </w:r>
          </w:p>
        </w:tc>
        <w:tc>
          <w:tcPr>
            <w:tcW w:w="2121" w:type="dxa"/>
            <w:tcBorders>
              <w:top w:val="single" w:sz="4" w:space="0" w:color="auto"/>
              <w:left w:val="single" w:sz="4" w:space="0" w:color="auto"/>
            </w:tcBorders>
            <w:shd w:val="clear" w:color="auto" w:fill="FFFFFF"/>
          </w:tcPr>
          <w:p w14:paraId="087BA84A" w14:textId="01E3538E" w:rsidR="00F219CD" w:rsidRPr="009767CF" w:rsidRDefault="00A87673" w:rsidP="00D57274">
            <w:pPr>
              <w:pStyle w:val="a4"/>
              <w:shd w:val="clear" w:color="auto" w:fill="auto"/>
              <w:spacing w:after="180" w:line="240" w:lineRule="auto"/>
              <w:rPr>
                <w:sz w:val="24"/>
                <w:szCs w:val="24"/>
              </w:rPr>
            </w:pPr>
            <w:r w:rsidRPr="009767CF">
              <w:rPr>
                <w:rFonts w:eastAsia="Calibri"/>
                <w:sz w:val="24"/>
                <w:szCs w:val="24"/>
              </w:rPr>
              <w:t>с.Рутул, Рутульс</w:t>
            </w:r>
            <w:r w:rsidR="00D57274" w:rsidRPr="009767CF">
              <w:rPr>
                <w:rFonts w:eastAsia="Calibri"/>
                <w:sz w:val="24"/>
                <w:szCs w:val="24"/>
              </w:rPr>
              <w:t xml:space="preserve"> </w:t>
            </w:r>
            <w:r w:rsidRPr="009767CF">
              <w:rPr>
                <w:rFonts w:eastAsia="Calibri"/>
                <w:sz w:val="24"/>
                <w:szCs w:val="24"/>
              </w:rPr>
              <w:t>кого р-на место «Лалаан»;рекреация</w:t>
            </w:r>
          </w:p>
        </w:tc>
        <w:tc>
          <w:tcPr>
            <w:tcW w:w="1181" w:type="dxa"/>
            <w:tcBorders>
              <w:top w:val="single" w:sz="4" w:space="0" w:color="auto"/>
              <w:left w:val="single" w:sz="4" w:space="0" w:color="auto"/>
            </w:tcBorders>
            <w:shd w:val="clear" w:color="auto" w:fill="FFFFFF"/>
          </w:tcPr>
          <w:p w14:paraId="0AF3E0AD"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10</w:t>
            </w:r>
          </w:p>
        </w:tc>
        <w:tc>
          <w:tcPr>
            <w:tcW w:w="1659" w:type="dxa"/>
            <w:tcBorders>
              <w:top w:val="single" w:sz="4" w:space="0" w:color="auto"/>
              <w:left w:val="single" w:sz="4" w:space="0" w:color="auto"/>
            </w:tcBorders>
            <w:shd w:val="clear" w:color="auto" w:fill="FFFFFF"/>
          </w:tcPr>
          <w:p w14:paraId="48FEF7E5" w14:textId="77777777" w:rsidR="00F219CD" w:rsidRPr="009767CF" w:rsidRDefault="00F219CD" w:rsidP="0043709A">
            <w:pPr>
              <w:rPr>
                <w:rFonts w:ascii="Times New Roman" w:hAnsi="Times New Roman" w:cs="Times New Roman"/>
              </w:rPr>
            </w:pPr>
          </w:p>
        </w:tc>
        <w:tc>
          <w:tcPr>
            <w:tcW w:w="2040" w:type="dxa"/>
            <w:tcBorders>
              <w:top w:val="single" w:sz="4" w:space="0" w:color="auto"/>
              <w:left w:val="single" w:sz="4" w:space="0" w:color="auto"/>
            </w:tcBorders>
            <w:shd w:val="clear" w:color="auto" w:fill="FFFFFF"/>
          </w:tcPr>
          <w:p w14:paraId="7878E05F"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Госсобственность</w:t>
            </w:r>
          </w:p>
        </w:tc>
        <w:tc>
          <w:tcPr>
            <w:tcW w:w="1771" w:type="dxa"/>
            <w:tcBorders>
              <w:top w:val="single" w:sz="4" w:space="0" w:color="auto"/>
              <w:left w:val="single" w:sz="4" w:space="0" w:color="auto"/>
            </w:tcBorders>
            <w:shd w:val="clear" w:color="auto" w:fill="FFFFFF"/>
          </w:tcPr>
          <w:p w14:paraId="50448C4E" w14:textId="77777777" w:rsidR="00F219CD" w:rsidRPr="009767CF" w:rsidRDefault="00A87673" w:rsidP="0043709A">
            <w:pPr>
              <w:pStyle w:val="a4"/>
              <w:shd w:val="clear" w:color="auto" w:fill="auto"/>
              <w:spacing w:after="0" w:line="257" w:lineRule="auto"/>
              <w:ind w:firstLine="0"/>
              <w:rPr>
                <w:sz w:val="24"/>
                <w:szCs w:val="24"/>
              </w:rPr>
            </w:pPr>
            <w:r w:rsidRPr="009767CF">
              <w:rPr>
                <w:rFonts w:eastAsia="Calibri"/>
                <w:sz w:val="24"/>
                <w:szCs w:val="24"/>
              </w:rPr>
              <w:t>Поиск инвестора</w:t>
            </w:r>
          </w:p>
        </w:tc>
        <w:tc>
          <w:tcPr>
            <w:tcW w:w="2284" w:type="dxa"/>
            <w:tcBorders>
              <w:top w:val="single" w:sz="4" w:space="0" w:color="auto"/>
              <w:left w:val="single" w:sz="4" w:space="0" w:color="auto"/>
              <w:right w:val="single" w:sz="4" w:space="0" w:color="auto"/>
            </w:tcBorders>
            <w:shd w:val="clear" w:color="auto" w:fill="FFFFFF"/>
          </w:tcPr>
          <w:p w14:paraId="2CB31D81" w14:textId="728958EC" w:rsidR="00F219CD" w:rsidRPr="009767CF" w:rsidRDefault="00A87673" w:rsidP="00D57274">
            <w:pPr>
              <w:pStyle w:val="a4"/>
              <w:shd w:val="clear" w:color="auto" w:fill="auto"/>
              <w:spacing w:after="140" w:line="240" w:lineRule="auto"/>
              <w:ind w:firstLine="0"/>
              <w:rPr>
                <w:sz w:val="24"/>
                <w:szCs w:val="24"/>
              </w:rPr>
            </w:pPr>
            <w:r w:rsidRPr="009767CF">
              <w:rPr>
                <w:rFonts w:eastAsia="Calibri"/>
                <w:sz w:val="24"/>
                <w:szCs w:val="24"/>
              </w:rPr>
              <w:t>Имеется</w:t>
            </w:r>
            <w:r w:rsidR="00D57274" w:rsidRPr="009767CF">
              <w:rPr>
                <w:sz w:val="24"/>
                <w:szCs w:val="24"/>
              </w:rPr>
              <w:t xml:space="preserve"> </w:t>
            </w:r>
            <w:r w:rsidRPr="009767CF">
              <w:rPr>
                <w:rFonts w:eastAsia="Calibri"/>
                <w:sz w:val="24"/>
                <w:szCs w:val="24"/>
              </w:rPr>
              <w:t>площадка,</w:t>
            </w:r>
            <w:r w:rsidR="00D57274" w:rsidRPr="009767CF">
              <w:rPr>
                <w:rFonts w:eastAsia="Calibri"/>
                <w:sz w:val="24"/>
                <w:szCs w:val="24"/>
              </w:rPr>
              <w:t xml:space="preserve"> </w:t>
            </w:r>
            <w:r w:rsidRPr="009767CF">
              <w:rPr>
                <w:rFonts w:eastAsia="Calibri"/>
                <w:sz w:val="24"/>
                <w:szCs w:val="24"/>
              </w:rPr>
              <w:t>дорога</w:t>
            </w:r>
          </w:p>
        </w:tc>
      </w:tr>
      <w:tr w:rsidR="00F219CD" w:rsidRPr="009767CF" w14:paraId="047B7D38" w14:textId="77777777" w:rsidTr="00F0028B">
        <w:trPr>
          <w:trHeight w:hRule="exact" w:val="284"/>
          <w:jc w:val="center"/>
        </w:trPr>
        <w:tc>
          <w:tcPr>
            <w:tcW w:w="704" w:type="dxa"/>
            <w:tcBorders>
              <w:top w:val="single" w:sz="4" w:space="0" w:color="auto"/>
              <w:left w:val="single" w:sz="4" w:space="0" w:color="auto"/>
            </w:tcBorders>
            <w:shd w:val="clear" w:color="auto" w:fill="FFFFFF"/>
            <w:vAlign w:val="center"/>
          </w:tcPr>
          <w:p w14:paraId="32336308"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1</w:t>
            </w:r>
            <w:r w:rsidR="00C560F8" w:rsidRPr="009767CF">
              <w:rPr>
                <w:rFonts w:eastAsia="Calibri"/>
                <w:sz w:val="24"/>
                <w:szCs w:val="24"/>
              </w:rPr>
              <w:t>0</w:t>
            </w:r>
          </w:p>
        </w:tc>
        <w:tc>
          <w:tcPr>
            <w:tcW w:w="3686" w:type="dxa"/>
            <w:tcBorders>
              <w:top w:val="single" w:sz="4" w:space="0" w:color="auto"/>
              <w:left w:val="single" w:sz="4" w:space="0" w:color="auto"/>
            </w:tcBorders>
            <w:shd w:val="clear" w:color="auto" w:fill="FFFFFF"/>
            <w:vAlign w:val="bottom"/>
          </w:tcPr>
          <w:p w14:paraId="786B05D7"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Строительство цеха</w:t>
            </w:r>
          </w:p>
        </w:tc>
        <w:tc>
          <w:tcPr>
            <w:tcW w:w="2121" w:type="dxa"/>
            <w:tcBorders>
              <w:top w:val="single" w:sz="4" w:space="0" w:color="auto"/>
              <w:left w:val="single" w:sz="4" w:space="0" w:color="auto"/>
            </w:tcBorders>
            <w:shd w:val="clear" w:color="auto" w:fill="FFFFFF"/>
            <w:vAlign w:val="bottom"/>
          </w:tcPr>
          <w:p w14:paraId="3CCC0470"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с. Рутул;</w:t>
            </w:r>
          </w:p>
        </w:tc>
        <w:tc>
          <w:tcPr>
            <w:tcW w:w="1181" w:type="dxa"/>
            <w:tcBorders>
              <w:top w:val="single" w:sz="4" w:space="0" w:color="auto"/>
              <w:left w:val="single" w:sz="4" w:space="0" w:color="auto"/>
            </w:tcBorders>
            <w:shd w:val="clear" w:color="auto" w:fill="FFFFFF"/>
            <w:vAlign w:val="center"/>
          </w:tcPr>
          <w:p w14:paraId="79D315ED"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0,5</w:t>
            </w:r>
          </w:p>
        </w:tc>
        <w:tc>
          <w:tcPr>
            <w:tcW w:w="1659" w:type="dxa"/>
            <w:tcBorders>
              <w:top w:val="single" w:sz="4" w:space="0" w:color="auto"/>
              <w:left w:val="single" w:sz="4" w:space="0" w:color="auto"/>
            </w:tcBorders>
            <w:shd w:val="clear" w:color="auto" w:fill="FFFFFF"/>
          </w:tcPr>
          <w:p w14:paraId="31FD0BC0" w14:textId="77777777" w:rsidR="00F219CD" w:rsidRPr="009767CF" w:rsidRDefault="00F219CD" w:rsidP="00D57274">
            <w:pPr>
              <w:rPr>
                <w:rFonts w:ascii="Times New Roman" w:hAnsi="Times New Roman" w:cs="Times New Roman"/>
              </w:rPr>
            </w:pPr>
          </w:p>
        </w:tc>
        <w:tc>
          <w:tcPr>
            <w:tcW w:w="2040" w:type="dxa"/>
            <w:tcBorders>
              <w:top w:val="single" w:sz="4" w:space="0" w:color="auto"/>
              <w:left w:val="single" w:sz="4" w:space="0" w:color="auto"/>
            </w:tcBorders>
            <w:shd w:val="clear" w:color="auto" w:fill="FFFFFF"/>
            <w:vAlign w:val="bottom"/>
          </w:tcPr>
          <w:p w14:paraId="53B898E5"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Частная</w:t>
            </w:r>
          </w:p>
        </w:tc>
        <w:tc>
          <w:tcPr>
            <w:tcW w:w="1771" w:type="dxa"/>
            <w:tcBorders>
              <w:top w:val="single" w:sz="4" w:space="0" w:color="auto"/>
              <w:left w:val="single" w:sz="4" w:space="0" w:color="auto"/>
            </w:tcBorders>
            <w:shd w:val="clear" w:color="auto" w:fill="FFFFFF"/>
            <w:vAlign w:val="bottom"/>
          </w:tcPr>
          <w:p w14:paraId="6BCE625B"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Поиск</w:t>
            </w:r>
          </w:p>
        </w:tc>
        <w:tc>
          <w:tcPr>
            <w:tcW w:w="2284" w:type="dxa"/>
            <w:tcBorders>
              <w:top w:val="single" w:sz="4" w:space="0" w:color="auto"/>
              <w:left w:val="single" w:sz="4" w:space="0" w:color="auto"/>
              <w:right w:val="single" w:sz="4" w:space="0" w:color="auto"/>
            </w:tcBorders>
            <w:shd w:val="clear" w:color="auto" w:fill="FFFFFF"/>
            <w:vAlign w:val="bottom"/>
          </w:tcPr>
          <w:p w14:paraId="67A01CBD"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Имеется</w:t>
            </w:r>
          </w:p>
        </w:tc>
      </w:tr>
      <w:tr w:rsidR="00F219CD" w:rsidRPr="009767CF" w14:paraId="6B19EC20" w14:textId="77777777" w:rsidTr="00F0028B">
        <w:trPr>
          <w:trHeight w:hRule="exact" w:val="279"/>
          <w:jc w:val="center"/>
        </w:trPr>
        <w:tc>
          <w:tcPr>
            <w:tcW w:w="704" w:type="dxa"/>
            <w:tcBorders>
              <w:left w:val="single" w:sz="4" w:space="0" w:color="auto"/>
            </w:tcBorders>
            <w:shd w:val="clear" w:color="auto" w:fill="FFFFFF"/>
            <w:vAlign w:val="bottom"/>
          </w:tcPr>
          <w:p w14:paraId="107F78CE" w14:textId="77777777" w:rsidR="00F219CD" w:rsidRPr="009767CF" w:rsidRDefault="00F219CD" w:rsidP="00D57274">
            <w:pPr>
              <w:pStyle w:val="a4"/>
              <w:shd w:val="clear" w:color="auto" w:fill="auto"/>
              <w:spacing w:after="0" w:line="240" w:lineRule="auto"/>
              <w:ind w:firstLine="440"/>
              <w:rPr>
                <w:sz w:val="24"/>
                <w:szCs w:val="24"/>
              </w:rPr>
            </w:pPr>
          </w:p>
        </w:tc>
        <w:tc>
          <w:tcPr>
            <w:tcW w:w="3686" w:type="dxa"/>
            <w:tcBorders>
              <w:left w:val="single" w:sz="4" w:space="0" w:color="auto"/>
            </w:tcBorders>
            <w:shd w:val="clear" w:color="auto" w:fill="FFFFFF"/>
            <w:vAlign w:val="center"/>
          </w:tcPr>
          <w:p w14:paraId="054A37CD"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по переработке</w:t>
            </w:r>
          </w:p>
        </w:tc>
        <w:tc>
          <w:tcPr>
            <w:tcW w:w="2121" w:type="dxa"/>
            <w:tcBorders>
              <w:left w:val="single" w:sz="4" w:space="0" w:color="auto"/>
            </w:tcBorders>
            <w:shd w:val="clear" w:color="auto" w:fill="FFFFFF"/>
            <w:vAlign w:val="bottom"/>
          </w:tcPr>
          <w:p w14:paraId="0B4B7976"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АПК</w:t>
            </w:r>
          </w:p>
        </w:tc>
        <w:tc>
          <w:tcPr>
            <w:tcW w:w="1181" w:type="dxa"/>
            <w:tcBorders>
              <w:left w:val="single" w:sz="4" w:space="0" w:color="auto"/>
            </w:tcBorders>
            <w:shd w:val="clear" w:color="auto" w:fill="FFFFFF"/>
          </w:tcPr>
          <w:p w14:paraId="697F4A01" w14:textId="77777777" w:rsidR="00F219CD" w:rsidRPr="009767CF" w:rsidRDefault="00F219CD" w:rsidP="00D57274">
            <w:pPr>
              <w:rPr>
                <w:rFonts w:ascii="Times New Roman" w:hAnsi="Times New Roman" w:cs="Times New Roman"/>
              </w:rPr>
            </w:pPr>
          </w:p>
        </w:tc>
        <w:tc>
          <w:tcPr>
            <w:tcW w:w="1659" w:type="dxa"/>
            <w:tcBorders>
              <w:left w:val="single" w:sz="4" w:space="0" w:color="auto"/>
            </w:tcBorders>
            <w:shd w:val="clear" w:color="auto" w:fill="FFFFFF"/>
          </w:tcPr>
          <w:p w14:paraId="5346F3A9" w14:textId="77777777" w:rsidR="00F219CD" w:rsidRPr="009767CF" w:rsidRDefault="00F219CD" w:rsidP="00D57274">
            <w:pPr>
              <w:rPr>
                <w:rFonts w:ascii="Times New Roman" w:hAnsi="Times New Roman" w:cs="Times New Roman"/>
              </w:rPr>
            </w:pPr>
          </w:p>
        </w:tc>
        <w:tc>
          <w:tcPr>
            <w:tcW w:w="2040" w:type="dxa"/>
            <w:tcBorders>
              <w:left w:val="single" w:sz="4" w:space="0" w:color="auto"/>
            </w:tcBorders>
            <w:shd w:val="clear" w:color="auto" w:fill="FFFFFF"/>
            <w:vAlign w:val="center"/>
          </w:tcPr>
          <w:p w14:paraId="63FE786D" w14:textId="77777777" w:rsidR="00F219CD" w:rsidRPr="009767CF" w:rsidRDefault="00A87673" w:rsidP="00D57274">
            <w:pPr>
              <w:pStyle w:val="a4"/>
              <w:shd w:val="clear" w:color="auto" w:fill="auto"/>
              <w:spacing w:after="0" w:line="240" w:lineRule="auto"/>
              <w:ind w:firstLine="440"/>
              <w:rPr>
                <w:sz w:val="24"/>
                <w:szCs w:val="24"/>
              </w:rPr>
            </w:pPr>
            <w:r w:rsidRPr="009767CF">
              <w:rPr>
                <w:rFonts w:eastAsia="Calibri"/>
                <w:sz w:val="24"/>
                <w:szCs w:val="24"/>
              </w:rPr>
              <w:t>собственность</w:t>
            </w:r>
          </w:p>
        </w:tc>
        <w:tc>
          <w:tcPr>
            <w:tcW w:w="1771" w:type="dxa"/>
            <w:tcBorders>
              <w:left w:val="single" w:sz="4" w:space="0" w:color="auto"/>
            </w:tcBorders>
            <w:shd w:val="clear" w:color="auto" w:fill="FFFFFF"/>
          </w:tcPr>
          <w:p w14:paraId="345EEC3A"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инвестора</w:t>
            </w:r>
          </w:p>
        </w:tc>
        <w:tc>
          <w:tcPr>
            <w:tcW w:w="2284" w:type="dxa"/>
            <w:tcBorders>
              <w:left w:val="single" w:sz="4" w:space="0" w:color="auto"/>
              <w:right w:val="single" w:sz="4" w:space="0" w:color="auto"/>
            </w:tcBorders>
            <w:shd w:val="clear" w:color="auto" w:fill="FFFFFF"/>
            <w:vAlign w:val="center"/>
          </w:tcPr>
          <w:p w14:paraId="389945DC"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площадка с</w:t>
            </w:r>
          </w:p>
        </w:tc>
      </w:tr>
      <w:tr w:rsidR="00F219CD" w:rsidRPr="009767CF" w14:paraId="616F19FB" w14:textId="77777777" w:rsidTr="00F0028B">
        <w:trPr>
          <w:trHeight w:hRule="exact" w:val="283"/>
          <w:jc w:val="center"/>
        </w:trPr>
        <w:tc>
          <w:tcPr>
            <w:tcW w:w="704" w:type="dxa"/>
            <w:tcBorders>
              <w:left w:val="single" w:sz="4" w:space="0" w:color="auto"/>
            </w:tcBorders>
            <w:shd w:val="clear" w:color="auto" w:fill="FFFFFF"/>
          </w:tcPr>
          <w:p w14:paraId="5C847458" w14:textId="77777777" w:rsidR="00F219CD" w:rsidRPr="009767CF" w:rsidRDefault="00F219CD" w:rsidP="00D57274">
            <w:pPr>
              <w:rPr>
                <w:rFonts w:ascii="Times New Roman" w:hAnsi="Times New Roman" w:cs="Times New Roman"/>
              </w:rPr>
            </w:pPr>
          </w:p>
        </w:tc>
        <w:tc>
          <w:tcPr>
            <w:tcW w:w="3686" w:type="dxa"/>
            <w:tcBorders>
              <w:left w:val="single" w:sz="4" w:space="0" w:color="auto"/>
            </w:tcBorders>
            <w:shd w:val="clear" w:color="auto" w:fill="FFFFFF"/>
            <w:vAlign w:val="bottom"/>
          </w:tcPr>
          <w:p w14:paraId="60704363"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мяса и</w:t>
            </w:r>
          </w:p>
        </w:tc>
        <w:tc>
          <w:tcPr>
            <w:tcW w:w="2121" w:type="dxa"/>
            <w:tcBorders>
              <w:left w:val="single" w:sz="4" w:space="0" w:color="auto"/>
            </w:tcBorders>
            <w:shd w:val="clear" w:color="auto" w:fill="FFFFFF"/>
          </w:tcPr>
          <w:p w14:paraId="4DD60AA0" w14:textId="77777777" w:rsidR="00F219CD" w:rsidRPr="009767CF" w:rsidRDefault="00F219CD" w:rsidP="00D57274">
            <w:pPr>
              <w:rPr>
                <w:rFonts w:ascii="Times New Roman" w:hAnsi="Times New Roman" w:cs="Times New Roman"/>
              </w:rPr>
            </w:pPr>
          </w:p>
        </w:tc>
        <w:tc>
          <w:tcPr>
            <w:tcW w:w="1181" w:type="dxa"/>
            <w:tcBorders>
              <w:left w:val="single" w:sz="4" w:space="0" w:color="auto"/>
            </w:tcBorders>
            <w:shd w:val="clear" w:color="auto" w:fill="FFFFFF"/>
          </w:tcPr>
          <w:p w14:paraId="276277EA" w14:textId="77777777" w:rsidR="00F219CD" w:rsidRPr="009767CF" w:rsidRDefault="00F219CD" w:rsidP="00D57274">
            <w:pPr>
              <w:rPr>
                <w:rFonts w:ascii="Times New Roman" w:hAnsi="Times New Roman" w:cs="Times New Roman"/>
              </w:rPr>
            </w:pPr>
          </w:p>
        </w:tc>
        <w:tc>
          <w:tcPr>
            <w:tcW w:w="1659" w:type="dxa"/>
            <w:tcBorders>
              <w:left w:val="single" w:sz="4" w:space="0" w:color="auto"/>
            </w:tcBorders>
            <w:shd w:val="clear" w:color="auto" w:fill="FFFFFF"/>
          </w:tcPr>
          <w:p w14:paraId="079F130B" w14:textId="77777777" w:rsidR="00F219CD" w:rsidRPr="009767CF" w:rsidRDefault="00F219CD" w:rsidP="00D57274">
            <w:pPr>
              <w:rPr>
                <w:rFonts w:ascii="Times New Roman" w:hAnsi="Times New Roman" w:cs="Times New Roman"/>
              </w:rPr>
            </w:pPr>
          </w:p>
        </w:tc>
        <w:tc>
          <w:tcPr>
            <w:tcW w:w="2040" w:type="dxa"/>
            <w:tcBorders>
              <w:left w:val="single" w:sz="4" w:space="0" w:color="auto"/>
            </w:tcBorders>
            <w:shd w:val="clear" w:color="auto" w:fill="FFFFFF"/>
          </w:tcPr>
          <w:p w14:paraId="7CAA47F6" w14:textId="299A044B" w:rsidR="00F219CD" w:rsidRPr="009767CF" w:rsidRDefault="0038139A" w:rsidP="00D57274">
            <w:pPr>
              <w:rPr>
                <w:rFonts w:ascii="Times New Roman" w:hAnsi="Times New Roman" w:cs="Times New Roman"/>
              </w:rPr>
            </w:pPr>
            <w:r>
              <w:rPr>
                <w:rFonts w:ascii="Times New Roman" w:hAnsi="Times New Roman" w:cs="Times New Roman"/>
              </w:rPr>
              <w:t xml:space="preserve">        Инвестор</w:t>
            </w:r>
          </w:p>
        </w:tc>
        <w:tc>
          <w:tcPr>
            <w:tcW w:w="1771" w:type="dxa"/>
            <w:tcBorders>
              <w:left w:val="single" w:sz="4" w:space="0" w:color="auto"/>
            </w:tcBorders>
            <w:shd w:val="clear" w:color="auto" w:fill="FFFFFF"/>
          </w:tcPr>
          <w:p w14:paraId="2B97A6B3" w14:textId="77777777" w:rsidR="00F219CD" w:rsidRPr="009767CF" w:rsidRDefault="00F219CD" w:rsidP="00D57274">
            <w:pPr>
              <w:rPr>
                <w:rFonts w:ascii="Times New Roman" w:hAnsi="Times New Roman" w:cs="Times New Roman"/>
              </w:rPr>
            </w:pPr>
          </w:p>
        </w:tc>
        <w:tc>
          <w:tcPr>
            <w:tcW w:w="2284" w:type="dxa"/>
            <w:tcBorders>
              <w:left w:val="single" w:sz="4" w:space="0" w:color="auto"/>
              <w:right w:val="single" w:sz="4" w:space="0" w:color="auto"/>
            </w:tcBorders>
            <w:shd w:val="clear" w:color="auto" w:fill="FFFFFF"/>
            <w:vAlign w:val="bottom"/>
          </w:tcPr>
          <w:p w14:paraId="73E2DE17"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необходимой</w:t>
            </w:r>
          </w:p>
        </w:tc>
      </w:tr>
      <w:tr w:rsidR="00F219CD" w:rsidRPr="009767CF" w14:paraId="588AB370" w14:textId="77777777" w:rsidTr="00F0028B">
        <w:trPr>
          <w:trHeight w:hRule="exact" w:val="287"/>
          <w:jc w:val="center"/>
        </w:trPr>
        <w:tc>
          <w:tcPr>
            <w:tcW w:w="704" w:type="dxa"/>
            <w:tcBorders>
              <w:left w:val="single" w:sz="4" w:space="0" w:color="auto"/>
            </w:tcBorders>
            <w:shd w:val="clear" w:color="auto" w:fill="FFFFFF"/>
          </w:tcPr>
          <w:p w14:paraId="7E44954F" w14:textId="77777777" w:rsidR="00F219CD" w:rsidRPr="009767CF" w:rsidRDefault="00F219CD" w:rsidP="00D57274">
            <w:pPr>
              <w:rPr>
                <w:rFonts w:ascii="Times New Roman" w:hAnsi="Times New Roman" w:cs="Times New Roman"/>
              </w:rPr>
            </w:pPr>
          </w:p>
        </w:tc>
        <w:tc>
          <w:tcPr>
            <w:tcW w:w="3686" w:type="dxa"/>
            <w:tcBorders>
              <w:left w:val="single" w:sz="4" w:space="0" w:color="auto"/>
            </w:tcBorders>
            <w:shd w:val="clear" w:color="auto" w:fill="FFFFFF"/>
            <w:vAlign w:val="bottom"/>
          </w:tcPr>
          <w:p w14:paraId="282103D1"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мясопродуктов.</w:t>
            </w:r>
          </w:p>
        </w:tc>
        <w:tc>
          <w:tcPr>
            <w:tcW w:w="2121" w:type="dxa"/>
            <w:tcBorders>
              <w:left w:val="single" w:sz="4" w:space="0" w:color="auto"/>
            </w:tcBorders>
            <w:shd w:val="clear" w:color="auto" w:fill="FFFFFF"/>
          </w:tcPr>
          <w:p w14:paraId="159C362E" w14:textId="77777777" w:rsidR="00F219CD" w:rsidRPr="009767CF" w:rsidRDefault="00F219CD" w:rsidP="00D57274">
            <w:pPr>
              <w:rPr>
                <w:rFonts w:ascii="Times New Roman" w:hAnsi="Times New Roman" w:cs="Times New Roman"/>
              </w:rPr>
            </w:pPr>
          </w:p>
        </w:tc>
        <w:tc>
          <w:tcPr>
            <w:tcW w:w="1181" w:type="dxa"/>
            <w:tcBorders>
              <w:left w:val="single" w:sz="4" w:space="0" w:color="auto"/>
            </w:tcBorders>
            <w:shd w:val="clear" w:color="auto" w:fill="FFFFFF"/>
          </w:tcPr>
          <w:p w14:paraId="24D7409B" w14:textId="77777777" w:rsidR="00F219CD" w:rsidRPr="009767CF" w:rsidRDefault="00F219CD" w:rsidP="00D57274">
            <w:pPr>
              <w:rPr>
                <w:rFonts w:ascii="Times New Roman" w:hAnsi="Times New Roman" w:cs="Times New Roman"/>
              </w:rPr>
            </w:pPr>
          </w:p>
        </w:tc>
        <w:tc>
          <w:tcPr>
            <w:tcW w:w="1659" w:type="dxa"/>
            <w:tcBorders>
              <w:left w:val="single" w:sz="4" w:space="0" w:color="auto"/>
            </w:tcBorders>
            <w:shd w:val="clear" w:color="auto" w:fill="FFFFFF"/>
          </w:tcPr>
          <w:p w14:paraId="70D62F21" w14:textId="77777777" w:rsidR="00F219CD" w:rsidRPr="009767CF" w:rsidRDefault="00F219CD" w:rsidP="00D57274">
            <w:pPr>
              <w:rPr>
                <w:rFonts w:ascii="Times New Roman" w:hAnsi="Times New Roman" w:cs="Times New Roman"/>
              </w:rPr>
            </w:pPr>
          </w:p>
        </w:tc>
        <w:tc>
          <w:tcPr>
            <w:tcW w:w="2040" w:type="dxa"/>
            <w:tcBorders>
              <w:left w:val="single" w:sz="4" w:space="0" w:color="auto"/>
            </w:tcBorders>
            <w:shd w:val="clear" w:color="auto" w:fill="FFFFFF"/>
          </w:tcPr>
          <w:p w14:paraId="63DB075D" w14:textId="77777777" w:rsidR="00F219CD" w:rsidRPr="009767CF" w:rsidRDefault="00F219CD" w:rsidP="00D57274">
            <w:pPr>
              <w:rPr>
                <w:rFonts w:ascii="Times New Roman" w:hAnsi="Times New Roman" w:cs="Times New Roman"/>
              </w:rPr>
            </w:pPr>
          </w:p>
        </w:tc>
        <w:tc>
          <w:tcPr>
            <w:tcW w:w="1771" w:type="dxa"/>
            <w:tcBorders>
              <w:left w:val="single" w:sz="4" w:space="0" w:color="auto"/>
            </w:tcBorders>
            <w:shd w:val="clear" w:color="auto" w:fill="FFFFFF"/>
          </w:tcPr>
          <w:p w14:paraId="64B656B8" w14:textId="77777777" w:rsidR="00F219CD" w:rsidRPr="009767CF" w:rsidRDefault="00F219CD" w:rsidP="00D57274">
            <w:pPr>
              <w:rPr>
                <w:rFonts w:ascii="Times New Roman" w:hAnsi="Times New Roman" w:cs="Times New Roman"/>
              </w:rPr>
            </w:pPr>
          </w:p>
        </w:tc>
        <w:tc>
          <w:tcPr>
            <w:tcW w:w="2284" w:type="dxa"/>
            <w:tcBorders>
              <w:left w:val="single" w:sz="4" w:space="0" w:color="auto"/>
              <w:right w:val="single" w:sz="4" w:space="0" w:color="auto"/>
            </w:tcBorders>
            <w:shd w:val="clear" w:color="auto" w:fill="FFFFFF"/>
            <w:vAlign w:val="bottom"/>
          </w:tcPr>
          <w:p w14:paraId="4229CC2D" w14:textId="73D9CC18"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инфраструктур</w:t>
            </w:r>
            <w:r w:rsidR="00D57274" w:rsidRPr="009767CF">
              <w:rPr>
                <w:rFonts w:eastAsia="Calibri"/>
                <w:sz w:val="24"/>
                <w:szCs w:val="24"/>
              </w:rPr>
              <w:t>ой</w:t>
            </w:r>
          </w:p>
        </w:tc>
      </w:tr>
      <w:tr w:rsidR="00F219CD" w:rsidRPr="009767CF" w14:paraId="704ED35B" w14:textId="77777777" w:rsidTr="00F0028B">
        <w:trPr>
          <w:trHeight w:hRule="exact" w:val="72"/>
          <w:jc w:val="center"/>
        </w:trPr>
        <w:tc>
          <w:tcPr>
            <w:tcW w:w="704" w:type="dxa"/>
            <w:tcBorders>
              <w:left w:val="single" w:sz="4" w:space="0" w:color="auto"/>
            </w:tcBorders>
            <w:shd w:val="clear" w:color="auto" w:fill="FFFFFF"/>
          </w:tcPr>
          <w:p w14:paraId="5C12A867" w14:textId="77777777" w:rsidR="00F219CD" w:rsidRPr="009767CF" w:rsidRDefault="00F219CD" w:rsidP="00D57274">
            <w:pPr>
              <w:rPr>
                <w:rFonts w:ascii="Times New Roman" w:hAnsi="Times New Roman" w:cs="Times New Roman"/>
              </w:rPr>
            </w:pPr>
          </w:p>
        </w:tc>
        <w:tc>
          <w:tcPr>
            <w:tcW w:w="3686" w:type="dxa"/>
            <w:tcBorders>
              <w:left w:val="single" w:sz="4" w:space="0" w:color="auto"/>
            </w:tcBorders>
            <w:shd w:val="clear" w:color="auto" w:fill="FFFFFF"/>
          </w:tcPr>
          <w:p w14:paraId="52D353A7" w14:textId="77777777" w:rsidR="00F219CD" w:rsidRPr="009767CF" w:rsidRDefault="00F219CD" w:rsidP="00D57274">
            <w:pPr>
              <w:jc w:val="center"/>
              <w:rPr>
                <w:rFonts w:ascii="Times New Roman" w:hAnsi="Times New Roman" w:cs="Times New Roman"/>
              </w:rPr>
            </w:pPr>
          </w:p>
        </w:tc>
        <w:tc>
          <w:tcPr>
            <w:tcW w:w="2121" w:type="dxa"/>
            <w:tcBorders>
              <w:left w:val="single" w:sz="4" w:space="0" w:color="auto"/>
            </w:tcBorders>
            <w:shd w:val="clear" w:color="auto" w:fill="FFFFFF"/>
          </w:tcPr>
          <w:p w14:paraId="103D1E83" w14:textId="77777777" w:rsidR="00F219CD" w:rsidRPr="009767CF" w:rsidRDefault="00F219CD" w:rsidP="00D57274">
            <w:pPr>
              <w:rPr>
                <w:rFonts w:ascii="Times New Roman" w:hAnsi="Times New Roman" w:cs="Times New Roman"/>
              </w:rPr>
            </w:pPr>
          </w:p>
        </w:tc>
        <w:tc>
          <w:tcPr>
            <w:tcW w:w="1181" w:type="dxa"/>
            <w:tcBorders>
              <w:left w:val="single" w:sz="4" w:space="0" w:color="auto"/>
            </w:tcBorders>
            <w:shd w:val="clear" w:color="auto" w:fill="FFFFFF"/>
          </w:tcPr>
          <w:p w14:paraId="13C85033" w14:textId="77777777" w:rsidR="00F219CD" w:rsidRPr="009767CF" w:rsidRDefault="00F219CD" w:rsidP="00D57274">
            <w:pPr>
              <w:rPr>
                <w:rFonts w:ascii="Times New Roman" w:hAnsi="Times New Roman" w:cs="Times New Roman"/>
              </w:rPr>
            </w:pPr>
          </w:p>
        </w:tc>
        <w:tc>
          <w:tcPr>
            <w:tcW w:w="1659" w:type="dxa"/>
            <w:tcBorders>
              <w:left w:val="single" w:sz="4" w:space="0" w:color="auto"/>
            </w:tcBorders>
            <w:shd w:val="clear" w:color="auto" w:fill="FFFFFF"/>
          </w:tcPr>
          <w:p w14:paraId="06B96862" w14:textId="77777777" w:rsidR="00F219CD" w:rsidRPr="009767CF" w:rsidRDefault="00F219CD" w:rsidP="00D57274">
            <w:pPr>
              <w:rPr>
                <w:rFonts w:ascii="Times New Roman" w:hAnsi="Times New Roman" w:cs="Times New Roman"/>
              </w:rPr>
            </w:pPr>
          </w:p>
        </w:tc>
        <w:tc>
          <w:tcPr>
            <w:tcW w:w="2040" w:type="dxa"/>
            <w:tcBorders>
              <w:left w:val="single" w:sz="4" w:space="0" w:color="auto"/>
            </w:tcBorders>
            <w:shd w:val="clear" w:color="auto" w:fill="FFFFFF"/>
          </w:tcPr>
          <w:p w14:paraId="11E61F64" w14:textId="77777777" w:rsidR="00F219CD" w:rsidRPr="009767CF" w:rsidRDefault="00F219CD" w:rsidP="00D57274">
            <w:pPr>
              <w:rPr>
                <w:rFonts w:ascii="Times New Roman" w:hAnsi="Times New Roman" w:cs="Times New Roman"/>
              </w:rPr>
            </w:pPr>
          </w:p>
        </w:tc>
        <w:tc>
          <w:tcPr>
            <w:tcW w:w="1771" w:type="dxa"/>
            <w:tcBorders>
              <w:left w:val="single" w:sz="4" w:space="0" w:color="auto"/>
            </w:tcBorders>
            <w:shd w:val="clear" w:color="auto" w:fill="FFFFFF"/>
          </w:tcPr>
          <w:p w14:paraId="444F041D" w14:textId="77777777" w:rsidR="00F219CD" w:rsidRPr="009767CF" w:rsidRDefault="00F219CD" w:rsidP="00D57274">
            <w:pPr>
              <w:rPr>
                <w:rFonts w:ascii="Times New Roman" w:hAnsi="Times New Roman" w:cs="Times New Roman"/>
              </w:rPr>
            </w:pPr>
          </w:p>
        </w:tc>
        <w:tc>
          <w:tcPr>
            <w:tcW w:w="2284" w:type="dxa"/>
            <w:tcBorders>
              <w:left w:val="single" w:sz="4" w:space="0" w:color="auto"/>
              <w:right w:val="single" w:sz="4" w:space="0" w:color="auto"/>
            </w:tcBorders>
            <w:shd w:val="clear" w:color="auto" w:fill="FFFFFF"/>
          </w:tcPr>
          <w:p w14:paraId="265D9CA3" w14:textId="54F7B618" w:rsidR="00F219CD" w:rsidRPr="009767CF" w:rsidRDefault="00F219CD" w:rsidP="00D57274">
            <w:pPr>
              <w:pStyle w:val="a4"/>
              <w:shd w:val="clear" w:color="auto" w:fill="auto"/>
              <w:spacing w:after="0" w:line="240" w:lineRule="auto"/>
              <w:rPr>
                <w:sz w:val="24"/>
                <w:szCs w:val="24"/>
              </w:rPr>
            </w:pPr>
          </w:p>
        </w:tc>
      </w:tr>
      <w:tr w:rsidR="00F219CD" w:rsidRPr="009767CF" w14:paraId="383C8C61" w14:textId="77777777" w:rsidTr="00F0028B">
        <w:trPr>
          <w:trHeight w:hRule="exact" w:val="576"/>
          <w:jc w:val="center"/>
        </w:trPr>
        <w:tc>
          <w:tcPr>
            <w:tcW w:w="704" w:type="dxa"/>
            <w:tcBorders>
              <w:top w:val="single" w:sz="4" w:space="0" w:color="auto"/>
              <w:left w:val="single" w:sz="4" w:space="0" w:color="auto"/>
            </w:tcBorders>
            <w:shd w:val="clear" w:color="auto" w:fill="FFFFFF"/>
            <w:vAlign w:val="center"/>
          </w:tcPr>
          <w:p w14:paraId="1B0F4877"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1</w:t>
            </w:r>
            <w:r w:rsidR="00C560F8" w:rsidRPr="009767CF">
              <w:rPr>
                <w:rFonts w:eastAsia="Calibri"/>
                <w:sz w:val="24"/>
                <w:szCs w:val="24"/>
              </w:rPr>
              <w:t>1</w:t>
            </w:r>
          </w:p>
        </w:tc>
        <w:tc>
          <w:tcPr>
            <w:tcW w:w="3686" w:type="dxa"/>
            <w:tcBorders>
              <w:top w:val="single" w:sz="4" w:space="0" w:color="auto"/>
              <w:left w:val="single" w:sz="4" w:space="0" w:color="auto"/>
            </w:tcBorders>
            <w:shd w:val="clear" w:color="auto" w:fill="FFFFFF"/>
            <w:vAlign w:val="bottom"/>
          </w:tcPr>
          <w:p w14:paraId="345BC131"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Строительство</w:t>
            </w:r>
          </w:p>
        </w:tc>
        <w:tc>
          <w:tcPr>
            <w:tcW w:w="2121" w:type="dxa"/>
            <w:tcBorders>
              <w:top w:val="single" w:sz="4" w:space="0" w:color="auto"/>
              <w:left w:val="single" w:sz="4" w:space="0" w:color="auto"/>
            </w:tcBorders>
            <w:shd w:val="clear" w:color="auto" w:fill="FFFFFF"/>
            <w:vAlign w:val="bottom"/>
          </w:tcPr>
          <w:p w14:paraId="3F0F44F9"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Рутул, Микик,</w:t>
            </w:r>
          </w:p>
        </w:tc>
        <w:tc>
          <w:tcPr>
            <w:tcW w:w="1181" w:type="dxa"/>
            <w:tcBorders>
              <w:top w:val="single" w:sz="4" w:space="0" w:color="auto"/>
              <w:left w:val="single" w:sz="4" w:space="0" w:color="auto"/>
            </w:tcBorders>
            <w:shd w:val="clear" w:color="auto" w:fill="FFFFFF"/>
            <w:vAlign w:val="center"/>
          </w:tcPr>
          <w:p w14:paraId="47D5EBEF"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4,0</w:t>
            </w:r>
          </w:p>
        </w:tc>
        <w:tc>
          <w:tcPr>
            <w:tcW w:w="1659" w:type="dxa"/>
            <w:tcBorders>
              <w:top w:val="single" w:sz="4" w:space="0" w:color="auto"/>
              <w:left w:val="single" w:sz="4" w:space="0" w:color="auto"/>
            </w:tcBorders>
            <w:shd w:val="clear" w:color="auto" w:fill="FFFFFF"/>
            <w:vAlign w:val="bottom"/>
          </w:tcPr>
          <w:p w14:paraId="74C903BE" w14:textId="77777777" w:rsidR="00F219CD" w:rsidRPr="009767CF" w:rsidRDefault="00A87673" w:rsidP="0043709A">
            <w:pPr>
              <w:pStyle w:val="a4"/>
              <w:shd w:val="clear" w:color="auto" w:fill="auto"/>
              <w:spacing w:after="0" w:line="240" w:lineRule="auto"/>
              <w:ind w:firstLine="0"/>
              <w:rPr>
                <w:sz w:val="24"/>
                <w:szCs w:val="24"/>
              </w:rPr>
            </w:pPr>
            <w:r w:rsidRPr="009767CF">
              <w:rPr>
                <w:rFonts w:eastAsia="Calibri"/>
                <w:sz w:val="24"/>
                <w:szCs w:val="24"/>
              </w:rPr>
              <w:t>Без</w:t>
            </w:r>
            <w:r w:rsidR="0043709A" w:rsidRPr="009767CF">
              <w:rPr>
                <w:rFonts w:eastAsia="Calibri"/>
                <w:sz w:val="24"/>
                <w:szCs w:val="24"/>
              </w:rPr>
              <w:t xml:space="preserve"> ограничения</w:t>
            </w:r>
          </w:p>
        </w:tc>
        <w:tc>
          <w:tcPr>
            <w:tcW w:w="2040" w:type="dxa"/>
            <w:tcBorders>
              <w:top w:val="single" w:sz="4" w:space="0" w:color="auto"/>
              <w:left w:val="single" w:sz="4" w:space="0" w:color="auto"/>
            </w:tcBorders>
            <w:shd w:val="clear" w:color="auto" w:fill="FFFFFF"/>
          </w:tcPr>
          <w:p w14:paraId="5EA17AA5" w14:textId="28F86270" w:rsidR="00F219CD" w:rsidRPr="0038139A" w:rsidRDefault="006956F7" w:rsidP="0043709A">
            <w:pPr>
              <w:rPr>
                <w:rFonts w:ascii="Times New Roman" w:hAnsi="Times New Roman" w:cs="Times New Roman"/>
              </w:rPr>
            </w:pPr>
            <w:r w:rsidRPr="0038139A">
              <w:rPr>
                <w:rFonts w:ascii="Times New Roman" w:eastAsia="Calibri" w:hAnsi="Times New Roman" w:cs="Times New Roman"/>
              </w:rPr>
              <w:t>Госсобственность</w:t>
            </w:r>
          </w:p>
        </w:tc>
        <w:tc>
          <w:tcPr>
            <w:tcW w:w="1771" w:type="dxa"/>
            <w:tcBorders>
              <w:top w:val="single" w:sz="4" w:space="0" w:color="auto"/>
              <w:left w:val="single" w:sz="4" w:space="0" w:color="auto"/>
            </w:tcBorders>
            <w:shd w:val="clear" w:color="auto" w:fill="FFFFFF"/>
            <w:vAlign w:val="center"/>
          </w:tcPr>
          <w:p w14:paraId="73EAF80F" w14:textId="77777777" w:rsidR="00F219CD" w:rsidRPr="009767CF" w:rsidRDefault="00A87673" w:rsidP="0043709A">
            <w:pPr>
              <w:pStyle w:val="a4"/>
              <w:shd w:val="clear" w:color="auto" w:fill="auto"/>
              <w:spacing w:after="0" w:line="240" w:lineRule="auto"/>
              <w:ind w:firstLine="780"/>
              <w:rPr>
                <w:sz w:val="24"/>
                <w:szCs w:val="24"/>
              </w:rPr>
            </w:pPr>
            <w:r w:rsidRPr="009767CF">
              <w:rPr>
                <w:rFonts w:eastAsia="Calibri"/>
                <w:sz w:val="24"/>
                <w:szCs w:val="24"/>
              </w:rPr>
              <w:t>ООО</w:t>
            </w:r>
          </w:p>
        </w:tc>
        <w:tc>
          <w:tcPr>
            <w:tcW w:w="2284" w:type="dxa"/>
            <w:tcBorders>
              <w:top w:val="single" w:sz="4" w:space="0" w:color="auto"/>
              <w:left w:val="single" w:sz="4" w:space="0" w:color="auto"/>
              <w:right w:val="single" w:sz="4" w:space="0" w:color="auto"/>
            </w:tcBorders>
            <w:shd w:val="clear" w:color="auto" w:fill="FFFFFF"/>
            <w:vAlign w:val="bottom"/>
          </w:tcPr>
          <w:p w14:paraId="183B5BC6" w14:textId="77777777" w:rsidR="00F219CD" w:rsidRPr="009767CF" w:rsidRDefault="00A87673" w:rsidP="0043709A">
            <w:pPr>
              <w:pStyle w:val="a4"/>
              <w:shd w:val="clear" w:color="auto" w:fill="auto"/>
              <w:spacing w:after="0" w:line="240" w:lineRule="auto"/>
              <w:ind w:firstLine="780"/>
              <w:rPr>
                <w:sz w:val="24"/>
                <w:szCs w:val="24"/>
              </w:rPr>
            </w:pPr>
            <w:r w:rsidRPr="009767CF">
              <w:rPr>
                <w:rFonts w:eastAsia="Calibri"/>
                <w:sz w:val="24"/>
                <w:szCs w:val="24"/>
              </w:rPr>
              <w:t>Имеется</w:t>
            </w:r>
          </w:p>
        </w:tc>
      </w:tr>
      <w:tr w:rsidR="00F219CD" w:rsidRPr="009767CF" w14:paraId="47AE1C07" w14:textId="77777777" w:rsidTr="00F0028B">
        <w:trPr>
          <w:trHeight w:hRule="exact" w:val="674"/>
          <w:jc w:val="center"/>
        </w:trPr>
        <w:tc>
          <w:tcPr>
            <w:tcW w:w="704" w:type="dxa"/>
            <w:tcBorders>
              <w:left w:val="single" w:sz="4" w:space="0" w:color="auto"/>
            </w:tcBorders>
            <w:shd w:val="clear" w:color="auto" w:fill="FFFFFF"/>
            <w:vAlign w:val="center"/>
          </w:tcPr>
          <w:p w14:paraId="05E229BA" w14:textId="77777777" w:rsidR="00F219CD" w:rsidRPr="009767CF" w:rsidRDefault="00F219CD" w:rsidP="0043709A">
            <w:pPr>
              <w:pStyle w:val="a4"/>
              <w:shd w:val="clear" w:color="auto" w:fill="auto"/>
              <w:spacing w:after="0" w:line="240" w:lineRule="auto"/>
              <w:ind w:firstLine="440"/>
              <w:rPr>
                <w:sz w:val="24"/>
                <w:szCs w:val="24"/>
              </w:rPr>
            </w:pPr>
          </w:p>
        </w:tc>
        <w:tc>
          <w:tcPr>
            <w:tcW w:w="3686" w:type="dxa"/>
            <w:tcBorders>
              <w:left w:val="single" w:sz="4" w:space="0" w:color="auto"/>
            </w:tcBorders>
            <w:shd w:val="clear" w:color="auto" w:fill="FFFFFF"/>
            <w:vAlign w:val="bottom"/>
          </w:tcPr>
          <w:p w14:paraId="506778CB" w14:textId="5DC934AA"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солнечных</w:t>
            </w:r>
            <w:r w:rsidR="00D57274" w:rsidRPr="009767CF">
              <w:rPr>
                <w:rFonts w:eastAsia="Calibri"/>
                <w:sz w:val="24"/>
                <w:szCs w:val="24"/>
              </w:rPr>
              <w:t xml:space="preserve"> электростанций</w:t>
            </w:r>
          </w:p>
        </w:tc>
        <w:tc>
          <w:tcPr>
            <w:tcW w:w="2121" w:type="dxa"/>
            <w:tcBorders>
              <w:left w:val="single" w:sz="4" w:space="0" w:color="auto"/>
            </w:tcBorders>
            <w:shd w:val="clear" w:color="auto" w:fill="FFFFFF"/>
            <w:vAlign w:val="bottom"/>
          </w:tcPr>
          <w:p w14:paraId="2C91F4BD" w14:textId="77777777" w:rsidR="00F219CD" w:rsidRPr="009767CF" w:rsidRDefault="00A87673" w:rsidP="00D57274">
            <w:pPr>
              <w:pStyle w:val="a4"/>
              <w:shd w:val="clear" w:color="auto" w:fill="auto"/>
              <w:spacing w:after="0" w:line="240" w:lineRule="auto"/>
              <w:ind w:firstLine="0"/>
              <w:rPr>
                <w:sz w:val="24"/>
                <w:szCs w:val="24"/>
              </w:rPr>
            </w:pPr>
            <w:r w:rsidRPr="009767CF">
              <w:rPr>
                <w:rFonts w:eastAsia="Calibri"/>
                <w:sz w:val="24"/>
                <w:szCs w:val="24"/>
              </w:rPr>
              <w:t>Джилихур, Киче;</w:t>
            </w:r>
          </w:p>
        </w:tc>
        <w:tc>
          <w:tcPr>
            <w:tcW w:w="1181" w:type="dxa"/>
            <w:tcBorders>
              <w:left w:val="single" w:sz="4" w:space="0" w:color="auto"/>
            </w:tcBorders>
            <w:shd w:val="clear" w:color="auto" w:fill="FFFFFF"/>
          </w:tcPr>
          <w:p w14:paraId="7666CD33" w14:textId="77777777" w:rsidR="00F219CD" w:rsidRPr="009767CF" w:rsidRDefault="00F219CD" w:rsidP="0043709A">
            <w:pPr>
              <w:rPr>
                <w:rFonts w:ascii="Times New Roman" w:hAnsi="Times New Roman" w:cs="Times New Roman"/>
              </w:rPr>
            </w:pPr>
          </w:p>
        </w:tc>
        <w:tc>
          <w:tcPr>
            <w:tcW w:w="1659" w:type="dxa"/>
            <w:tcBorders>
              <w:left w:val="single" w:sz="4" w:space="0" w:color="auto"/>
            </w:tcBorders>
            <w:shd w:val="clear" w:color="auto" w:fill="FFFFFF"/>
            <w:vAlign w:val="bottom"/>
          </w:tcPr>
          <w:p w14:paraId="60DB15DC" w14:textId="77777777" w:rsidR="00F219CD" w:rsidRPr="009767CF" w:rsidRDefault="00F219CD" w:rsidP="0043709A">
            <w:pPr>
              <w:pStyle w:val="a4"/>
              <w:shd w:val="clear" w:color="auto" w:fill="auto"/>
              <w:spacing w:after="0" w:line="240" w:lineRule="auto"/>
              <w:ind w:firstLine="0"/>
              <w:rPr>
                <w:sz w:val="24"/>
                <w:szCs w:val="24"/>
              </w:rPr>
            </w:pPr>
          </w:p>
        </w:tc>
        <w:tc>
          <w:tcPr>
            <w:tcW w:w="2040" w:type="dxa"/>
            <w:tcBorders>
              <w:left w:val="single" w:sz="4" w:space="0" w:color="auto"/>
            </w:tcBorders>
            <w:shd w:val="clear" w:color="auto" w:fill="FFFFFF"/>
          </w:tcPr>
          <w:p w14:paraId="4FE28E55" w14:textId="77777777" w:rsidR="00F219CD" w:rsidRPr="0038139A" w:rsidRDefault="00F219CD" w:rsidP="0043709A">
            <w:pPr>
              <w:rPr>
                <w:rFonts w:ascii="Times New Roman" w:hAnsi="Times New Roman" w:cs="Times New Roman"/>
              </w:rPr>
            </w:pPr>
          </w:p>
        </w:tc>
        <w:tc>
          <w:tcPr>
            <w:tcW w:w="1771" w:type="dxa"/>
            <w:tcBorders>
              <w:left w:val="single" w:sz="4" w:space="0" w:color="auto"/>
            </w:tcBorders>
            <w:shd w:val="clear" w:color="auto" w:fill="FFFFFF"/>
            <w:vAlign w:val="bottom"/>
          </w:tcPr>
          <w:p w14:paraId="417B44EC" w14:textId="77777777" w:rsidR="00F219CD" w:rsidRPr="009767CF" w:rsidRDefault="00A87673" w:rsidP="0043709A">
            <w:pPr>
              <w:pStyle w:val="a4"/>
              <w:shd w:val="clear" w:color="auto" w:fill="auto"/>
              <w:spacing w:after="0" w:line="240" w:lineRule="auto"/>
              <w:ind w:firstLine="540"/>
              <w:rPr>
                <w:sz w:val="24"/>
                <w:szCs w:val="24"/>
              </w:rPr>
            </w:pPr>
            <w:r w:rsidRPr="009767CF">
              <w:rPr>
                <w:rFonts w:eastAsia="Calibri"/>
                <w:sz w:val="24"/>
                <w:szCs w:val="24"/>
              </w:rPr>
              <w:t>Русгидро</w:t>
            </w:r>
          </w:p>
        </w:tc>
        <w:tc>
          <w:tcPr>
            <w:tcW w:w="2284" w:type="dxa"/>
            <w:tcBorders>
              <w:left w:val="single" w:sz="4" w:space="0" w:color="auto"/>
              <w:right w:val="single" w:sz="4" w:space="0" w:color="auto"/>
            </w:tcBorders>
            <w:shd w:val="clear" w:color="auto" w:fill="FFFFFF"/>
            <w:vAlign w:val="bottom"/>
          </w:tcPr>
          <w:p w14:paraId="310FD6BF" w14:textId="77777777" w:rsidR="00F219CD" w:rsidRPr="009767CF" w:rsidRDefault="00A87673" w:rsidP="0043709A">
            <w:pPr>
              <w:pStyle w:val="a4"/>
              <w:shd w:val="clear" w:color="auto" w:fill="auto"/>
              <w:spacing w:after="0" w:line="240" w:lineRule="auto"/>
              <w:ind w:firstLine="700"/>
              <w:rPr>
                <w:sz w:val="24"/>
                <w:szCs w:val="24"/>
              </w:rPr>
            </w:pPr>
            <w:r w:rsidRPr="009767CF">
              <w:rPr>
                <w:rFonts w:eastAsia="Calibri"/>
                <w:sz w:val="24"/>
                <w:szCs w:val="24"/>
              </w:rPr>
              <w:t>площадка</w:t>
            </w:r>
          </w:p>
        </w:tc>
      </w:tr>
      <w:tr w:rsidR="00F219CD" w:rsidRPr="009767CF" w14:paraId="71764BBB" w14:textId="77777777" w:rsidTr="00F0028B">
        <w:trPr>
          <w:trHeight w:hRule="exact" w:val="239"/>
          <w:jc w:val="center"/>
        </w:trPr>
        <w:tc>
          <w:tcPr>
            <w:tcW w:w="704" w:type="dxa"/>
            <w:tcBorders>
              <w:left w:val="single" w:sz="4" w:space="0" w:color="auto"/>
            </w:tcBorders>
            <w:shd w:val="clear" w:color="auto" w:fill="FFFFFF"/>
          </w:tcPr>
          <w:p w14:paraId="7D760CAF" w14:textId="77777777" w:rsidR="00F219CD" w:rsidRPr="009767CF" w:rsidRDefault="00F219CD" w:rsidP="0043709A">
            <w:pPr>
              <w:rPr>
                <w:rFonts w:ascii="Times New Roman" w:hAnsi="Times New Roman" w:cs="Times New Roman"/>
              </w:rPr>
            </w:pPr>
          </w:p>
        </w:tc>
        <w:tc>
          <w:tcPr>
            <w:tcW w:w="3686" w:type="dxa"/>
            <w:tcBorders>
              <w:left w:val="single" w:sz="4" w:space="0" w:color="auto"/>
            </w:tcBorders>
            <w:shd w:val="clear" w:color="auto" w:fill="FFFFFF"/>
          </w:tcPr>
          <w:p w14:paraId="34D1951A" w14:textId="379AF91E" w:rsidR="00F219CD" w:rsidRPr="009767CF" w:rsidRDefault="00F219CD" w:rsidP="00770BDD">
            <w:pPr>
              <w:pStyle w:val="a4"/>
              <w:shd w:val="clear" w:color="auto" w:fill="auto"/>
              <w:spacing w:after="0" w:line="240" w:lineRule="auto"/>
              <w:ind w:firstLine="440"/>
              <w:jc w:val="center"/>
              <w:rPr>
                <w:sz w:val="24"/>
                <w:szCs w:val="24"/>
              </w:rPr>
            </w:pPr>
          </w:p>
        </w:tc>
        <w:tc>
          <w:tcPr>
            <w:tcW w:w="2121" w:type="dxa"/>
            <w:tcBorders>
              <w:left w:val="single" w:sz="4" w:space="0" w:color="auto"/>
            </w:tcBorders>
            <w:shd w:val="clear" w:color="auto" w:fill="FFFFFF"/>
            <w:vAlign w:val="center"/>
          </w:tcPr>
          <w:p w14:paraId="6751E647" w14:textId="77777777" w:rsidR="00F219CD" w:rsidRPr="009767CF" w:rsidRDefault="00A87673" w:rsidP="0043709A">
            <w:pPr>
              <w:pStyle w:val="a4"/>
              <w:shd w:val="clear" w:color="auto" w:fill="auto"/>
              <w:spacing w:after="0" w:line="240" w:lineRule="auto"/>
              <w:ind w:firstLine="440"/>
              <w:rPr>
                <w:sz w:val="24"/>
                <w:szCs w:val="24"/>
              </w:rPr>
            </w:pPr>
            <w:r w:rsidRPr="009767CF">
              <w:rPr>
                <w:rFonts w:eastAsia="Calibri"/>
                <w:sz w:val="24"/>
                <w:szCs w:val="24"/>
              </w:rPr>
              <w:t>ТЭК</w:t>
            </w:r>
          </w:p>
        </w:tc>
        <w:tc>
          <w:tcPr>
            <w:tcW w:w="1181" w:type="dxa"/>
            <w:tcBorders>
              <w:left w:val="single" w:sz="4" w:space="0" w:color="auto"/>
            </w:tcBorders>
            <w:shd w:val="clear" w:color="auto" w:fill="FFFFFF"/>
          </w:tcPr>
          <w:p w14:paraId="4BFC17D8" w14:textId="77777777" w:rsidR="00F219CD" w:rsidRPr="009767CF" w:rsidRDefault="00F219CD" w:rsidP="0043709A">
            <w:pPr>
              <w:rPr>
                <w:rFonts w:ascii="Times New Roman" w:hAnsi="Times New Roman" w:cs="Times New Roman"/>
              </w:rPr>
            </w:pPr>
          </w:p>
        </w:tc>
        <w:tc>
          <w:tcPr>
            <w:tcW w:w="1659" w:type="dxa"/>
            <w:tcBorders>
              <w:left w:val="single" w:sz="4" w:space="0" w:color="auto"/>
            </w:tcBorders>
            <w:shd w:val="clear" w:color="auto" w:fill="FFFFFF"/>
          </w:tcPr>
          <w:p w14:paraId="212BA272" w14:textId="77777777" w:rsidR="00F219CD" w:rsidRPr="009767CF" w:rsidRDefault="00F219CD" w:rsidP="0043709A">
            <w:pPr>
              <w:pStyle w:val="a4"/>
              <w:shd w:val="clear" w:color="auto" w:fill="auto"/>
              <w:spacing w:after="0"/>
              <w:ind w:left="440" w:firstLine="0"/>
              <w:rPr>
                <w:sz w:val="24"/>
                <w:szCs w:val="24"/>
              </w:rPr>
            </w:pPr>
          </w:p>
        </w:tc>
        <w:tc>
          <w:tcPr>
            <w:tcW w:w="2040" w:type="dxa"/>
            <w:tcBorders>
              <w:left w:val="single" w:sz="4" w:space="0" w:color="auto"/>
            </w:tcBorders>
            <w:shd w:val="clear" w:color="auto" w:fill="FFFFFF"/>
          </w:tcPr>
          <w:p w14:paraId="2203B540" w14:textId="77777777" w:rsidR="00F219CD" w:rsidRPr="0038139A" w:rsidRDefault="00F219CD" w:rsidP="0043709A">
            <w:pPr>
              <w:rPr>
                <w:rFonts w:ascii="Times New Roman" w:hAnsi="Times New Roman" w:cs="Times New Roman"/>
              </w:rPr>
            </w:pPr>
          </w:p>
        </w:tc>
        <w:tc>
          <w:tcPr>
            <w:tcW w:w="1771" w:type="dxa"/>
            <w:tcBorders>
              <w:left w:val="single" w:sz="4" w:space="0" w:color="auto"/>
            </w:tcBorders>
            <w:shd w:val="clear" w:color="auto" w:fill="FFFFFF"/>
          </w:tcPr>
          <w:p w14:paraId="034D16D2" w14:textId="77777777" w:rsidR="00F219CD" w:rsidRPr="009767CF" w:rsidRDefault="00F219CD" w:rsidP="0043709A">
            <w:pPr>
              <w:rPr>
                <w:rFonts w:ascii="Times New Roman" w:hAnsi="Times New Roman" w:cs="Times New Roman"/>
              </w:rPr>
            </w:pPr>
          </w:p>
        </w:tc>
        <w:tc>
          <w:tcPr>
            <w:tcW w:w="2284" w:type="dxa"/>
            <w:tcBorders>
              <w:left w:val="single" w:sz="4" w:space="0" w:color="auto"/>
              <w:right w:val="single" w:sz="4" w:space="0" w:color="auto"/>
            </w:tcBorders>
            <w:shd w:val="clear" w:color="auto" w:fill="FFFFFF"/>
          </w:tcPr>
          <w:p w14:paraId="3F711D1A" w14:textId="77777777" w:rsidR="00F219CD" w:rsidRPr="009767CF" w:rsidRDefault="00F219CD" w:rsidP="0043709A">
            <w:pPr>
              <w:rPr>
                <w:rFonts w:ascii="Times New Roman" w:hAnsi="Times New Roman" w:cs="Times New Roman"/>
              </w:rPr>
            </w:pPr>
          </w:p>
        </w:tc>
      </w:tr>
      <w:tr w:rsidR="00D57274" w:rsidRPr="009767CF" w14:paraId="6E091D43" w14:textId="77777777" w:rsidTr="00F0028B">
        <w:trPr>
          <w:trHeight w:hRule="exact" w:val="545"/>
          <w:jc w:val="center"/>
        </w:trPr>
        <w:tc>
          <w:tcPr>
            <w:tcW w:w="704" w:type="dxa"/>
            <w:tcBorders>
              <w:top w:val="single" w:sz="4" w:space="0" w:color="auto"/>
              <w:left w:val="single" w:sz="4" w:space="0" w:color="auto"/>
              <w:bottom w:val="single" w:sz="4" w:space="0" w:color="auto"/>
            </w:tcBorders>
            <w:shd w:val="clear" w:color="auto" w:fill="FFFFFF"/>
            <w:vAlign w:val="center"/>
          </w:tcPr>
          <w:p w14:paraId="62443B3E" w14:textId="77777777" w:rsidR="00D57274" w:rsidRPr="009767CF" w:rsidRDefault="00D57274" w:rsidP="0043709A">
            <w:pPr>
              <w:pStyle w:val="a4"/>
              <w:shd w:val="clear" w:color="auto" w:fill="auto"/>
              <w:spacing w:after="0" w:line="240" w:lineRule="auto"/>
              <w:ind w:firstLine="440"/>
              <w:rPr>
                <w:sz w:val="24"/>
                <w:szCs w:val="24"/>
              </w:rPr>
            </w:pPr>
            <w:r w:rsidRPr="009767CF">
              <w:rPr>
                <w:rFonts w:eastAsia="Calibri"/>
                <w:sz w:val="24"/>
                <w:szCs w:val="24"/>
              </w:rPr>
              <w:t>12</w:t>
            </w:r>
          </w:p>
        </w:tc>
        <w:tc>
          <w:tcPr>
            <w:tcW w:w="3686" w:type="dxa"/>
            <w:tcBorders>
              <w:top w:val="single" w:sz="4" w:space="0" w:color="auto"/>
              <w:left w:val="single" w:sz="4" w:space="0" w:color="auto"/>
              <w:bottom w:val="single" w:sz="4" w:space="0" w:color="auto"/>
            </w:tcBorders>
            <w:shd w:val="clear" w:color="auto" w:fill="FFFFFF"/>
            <w:vAlign w:val="bottom"/>
          </w:tcPr>
          <w:p w14:paraId="6EA1B288" w14:textId="1F4F4F64" w:rsidR="00D57274" w:rsidRPr="009767CF" w:rsidRDefault="00D57274" w:rsidP="00D57274">
            <w:pPr>
              <w:pStyle w:val="a4"/>
              <w:shd w:val="clear" w:color="auto" w:fill="auto"/>
              <w:spacing w:after="0" w:line="240" w:lineRule="auto"/>
              <w:ind w:firstLine="0"/>
              <w:rPr>
                <w:sz w:val="24"/>
                <w:szCs w:val="24"/>
              </w:rPr>
            </w:pPr>
            <w:r w:rsidRPr="009767CF">
              <w:rPr>
                <w:rFonts w:eastAsia="Calibri"/>
                <w:sz w:val="24"/>
                <w:szCs w:val="24"/>
              </w:rPr>
              <w:t>Строительство ветровых электростанций электростанций</w:t>
            </w:r>
          </w:p>
        </w:tc>
        <w:tc>
          <w:tcPr>
            <w:tcW w:w="2121" w:type="dxa"/>
            <w:tcBorders>
              <w:top w:val="single" w:sz="4" w:space="0" w:color="auto"/>
              <w:left w:val="single" w:sz="4" w:space="0" w:color="auto"/>
              <w:bottom w:val="single" w:sz="4" w:space="0" w:color="auto"/>
            </w:tcBorders>
            <w:shd w:val="clear" w:color="auto" w:fill="FFFFFF"/>
            <w:vAlign w:val="bottom"/>
          </w:tcPr>
          <w:p w14:paraId="4C4AF2A8" w14:textId="77777777" w:rsidR="00D57274" w:rsidRPr="009767CF" w:rsidRDefault="00D57274" w:rsidP="00D57274">
            <w:pPr>
              <w:pStyle w:val="a4"/>
              <w:shd w:val="clear" w:color="auto" w:fill="auto"/>
              <w:spacing w:after="0" w:line="240" w:lineRule="auto"/>
              <w:ind w:firstLine="0"/>
              <w:rPr>
                <w:sz w:val="24"/>
                <w:szCs w:val="24"/>
              </w:rPr>
            </w:pPr>
            <w:r w:rsidRPr="009767CF">
              <w:rPr>
                <w:rFonts w:eastAsia="Calibri"/>
                <w:sz w:val="24"/>
                <w:szCs w:val="24"/>
              </w:rPr>
              <w:t>Рутул, Шиназ, Гельмец, Цахур ТЭК</w:t>
            </w:r>
          </w:p>
        </w:tc>
        <w:tc>
          <w:tcPr>
            <w:tcW w:w="1181" w:type="dxa"/>
            <w:vMerge w:val="restart"/>
            <w:tcBorders>
              <w:top w:val="single" w:sz="4" w:space="0" w:color="auto"/>
              <w:left w:val="single" w:sz="4" w:space="0" w:color="auto"/>
              <w:bottom w:val="single" w:sz="4" w:space="0" w:color="auto"/>
            </w:tcBorders>
            <w:shd w:val="clear" w:color="auto" w:fill="FFFFFF"/>
            <w:vAlign w:val="center"/>
          </w:tcPr>
          <w:p w14:paraId="724BFC8E" w14:textId="77777777" w:rsidR="00D57274" w:rsidRPr="009767CF" w:rsidRDefault="00D57274" w:rsidP="0043709A">
            <w:pPr>
              <w:pStyle w:val="a4"/>
              <w:shd w:val="clear" w:color="auto" w:fill="auto"/>
              <w:spacing w:after="0" w:line="240" w:lineRule="auto"/>
              <w:ind w:firstLine="440"/>
              <w:rPr>
                <w:sz w:val="24"/>
                <w:szCs w:val="24"/>
              </w:rPr>
            </w:pPr>
            <w:r w:rsidRPr="009767CF">
              <w:rPr>
                <w:rFonts w:eastAsia="Calibri"/>
                <w:sz w:val="24"/>
                <w:szCs w:val="24"/>
              </w:rPr>
              <w:t>0,2</w:t>
            </w:r>
          </w:p>
        </w:tc>
        <w:tc>
          <w:tcPr>
            <w:tcW w:w="1659" w:type="dxa"/>
            <w:vMerge w:val="restart"/>
            <w:tcBorders>
              <w:top w:val="single" w:sz="4" w:space="0" w:color="auto"/>
              <w:left w:val="single" w:sz="4" w:space="0" w:color="auto"/>
              <w:bottom w:val="single" w:sz="4" w:space="0" w:color="auto"/>
            </w:tcBorders>
            <w:shd w:val="clear" w:color="auto" w:fill="FFFFFF"/>
            <w:vAlign w:val="bottom"/>
          </w:tcPr>
          <w:p w14:paraId="6824D882" w14:textId="77777777" w:rsidR="00D57274" w:rsidRPr="009767CF" w:rsidRDefault="00D57274" w:rsidP="0043709A">
            <w:pPr>
              <w:pStyle w:val="a4"/>
              <w:shd w:val="clear" w:color="auto" w:fill="auto"/>
              <w:spacing w:after="0" w:line="240" w:lineRule="auto"/>
              <w:ind w:firstLine="0"/>
              <w:rPr>
                <w:sz w:val="24"/>
                <w:szCs w:val="24"/>
              </w:rPr>
            </w:pPr>
            <w:r w:rsidRPr="009767CF">
              <w:rPr>
                <w:rFonts w:eastAsia="Calibri"/>
                <w:sz w:val="24"/>
                <w:szCs w:val="24"/>
              </w:rPr>
              <w:t>Без ограничения</w:t>
            </w:r>
          </w:p>
        </w:tc>
        <w:tc>
          <w:tcPr>
            <w:tcW w:w="2040" w:type="dxa"/>
            <w:vMerge w:val="restart"/>
            <w:tcBorders>
              <w:top w:val="single" w:sz="4" w:space="0" w:color="auto"/>
              <w:left w:val="single" w:sz="4" w:space="0" w:color="auto"/>
              <w:bottom w:val="single" w:sz="4" w:space="0" w:color="auto"/>
            </w:tcBorders>
            <w:shd w:val="clear" w:color="auto" w:fill="FFFFFF"/>
          </w:tcPr>
          <w:p w14:paraId="6892D60E" w14:textId="5BE53C73" w:rsidR="00D57274" w:rsidRPr="0038139A" w:rsidRDefault="006956F7" w:rsidP="0043709A">
            <w:pPr>
              <w:rPr>
                <w:rFonts w:ascii="Times New Roman" w:hAnsi="Times New Roman" w:cs="Times New Roman"/>
              </w:rPr>
            </w:pPr>
            <w:r w:rsidRPr="0038139A">
              <w:rPr>
                <w:rFonts w:ascii="Times New Roman" w:eastAsia="Calibri" w:hAnsi="Times New Roman" w:cs="Times New Roman"/>
              </w:rPr>
              <w:t>Госсобственность</w:t>
            </w:r>
          </w:p>
        </w:tc>
        <w:tc>
          <w:tcPr>
            <w:tcW w:w="1771" w:type="dxa"/>
            <w:vMerge w:val="restart"/>
            <w:tcBorders>
              <w:top w:val="single" w:sz="4" w:space="0" w:color="auto"/>
              <w:left w:val="single" w:sz="4" w:space="0" w:color="auto"/>
              <w:bottom w:val="single" w:sz="4" w:space="0" w:color="auto"/>
            </w:tcBorders>
            <w:shd w:val="clear" w:color="auto" w:fill="FFFFFF"/>
            <w:vAlign w:val="center"/>
          </w:tcPr>
          <w:p w14:paraId="642AC754" w14:textId="77777777" w:rsidR="00D57274" w:rsidRPr="009767CF" w:rsidRDefault="00D57274" w:rsidP="00D57274">
            <w:pPr>
              <w:pStyle w:val="a4"/>
              <w:shd w:val="clear" w:color="auto" w:fill="auto"/>
              <w:spacing w:after="0" w:line="240" w:lineRule="auto"/>
              <w:ind w:firstLine="0"/>
              <w:rPr>
                <w:sz w:val="24"/>
                <w:szCs w:val="24"/>
              </w:rPr>
            </w:pPr>
            <w:r w:rsidRPr="009767CF">
              <w:rPr>
                <w:rFonts w:eastAsia="Calibri"/>
                <w:sz w:val="24"/>
                <w:szCs w:val="24"/>
              </w:rPr>
              <w:t>ООО Русгидро</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82DBF1A" w14:textId="77777777" w:rsidR="00D57274" w:rsidRPr="009767CF" w:rsidRDefault="00D57274" w:rsidP="00D57274">
            <w:pPr>
              <w:pStyle w:val="a4"/>
              <w:shd w:val="clear" w:color="auto" w:fill="auto"/>
              <w:spacing w:after="0" w:line="240" w:lineRule="auto"/>
              <w:ind w:firstLine="0"/>
              <w:rPr>
                <w:sz w:val="24"/>
                <w:szCs w:val="24"/>
              </w:rPr>
            </w:pPr>
            <w:r w:rsidRPr="009767CF">
              <w:rPr>
                <w:rFonts w:eastAsia="Calibri"/>
                <w:sz w:val="24"/>
                <w:szCs w:val="24"/>
              </w:rPr>
              <w:t>Имеется площадка</w:t>
            </w:r>
          </w:p>
        </w:tc>
      </w:tr>
      <w:tr w:rsidR="00D57274" w:rsidRPr="009767CF" w14:paraId="3383E426" w14:textId="77777777" w:rsidTr="00F0028B">
        <w:trPr>
          <w:trHeight w:hRule="exact" w:val="21"/>
          <w:jc w:val="center"/>
        </w:trPr>
        <w:tc>
          <w:tcPr>
            <w:tcW w:w="704" w:type="dxa"/>
            <w:tcBorders>
              <w:top w:val="single" w:sz="4" w:space="0" w:color="auto"/>
              <w:left w:val="single" w:sz="4" w:space="0" w:color="auto"/>
            </w:tcBorders>
            <w:shd w:val="clear" w:color="auto" w:fill="FFFFFF"/>
            <w:vAlign w:val="center"/>
          </w:tcPr>
          <w:p w14:paraId="02ED978A" w14:textId="77777777" w:rsidR="00D57274" w:rsidRPr="009767CF" w:rsidRDefault="00D57274" w:rsidP="0043709A">
            <w:pPr>
              <w:pStyle w:val="a4"/>
              <w:spacing w:after="0" w:line="240" w:lineRule="auto"/>
              <w:ind w:firstLine="440"/>
              <w:rPr>
                <w:rFonts w:eastAsia="Calibri"/>
                <w:sz w:val="24"/>
                <w:szCs w:val="24"/>
              </w:rPr>
            </w:pPr>
          </w:p>
        </w:tc>
        <w:tc>
          <w:tcPr>
            <w:tcW w:w="3686" w:type="dxa"/>
            <w:tcBorders>
              <w:top w:val="single" w:sz="4" w:space="0" w:color="auto"/>
              <w:left w:val="single" w:sz="4" w:space="0" w:color="auto"/>
            </w:tcBorders>
            <w:shd w:val="clear" w:color="auto" w:fill="FFFFFF"/>
            <w:vAlign w:val="bottom"/>
          </w:tcPr>
          <w:p w14:paraId="6FDB4200" w14:textId="77777777" w:rsidR="00D57274" w:rsidRPr="009767CF" w:rsidRDefault="00D57274" w:rsidP="00770BDD">
            <w:pPr>
              <w:pStyle w:val="a4"/>
              <w:spacing w:after="0" w:line="240" w:lineRule="auto"/>
              <w:jc w:val="center"/>
              <w:rPr>
                <w:rFonts w:eastAsia="Calibri"/>
                <w:sz w:val="24"/>
                <w:szCs w:val="24"/>
              </w:rPr>
            </w:pPr>
          </w:p>
        </w:tc>
        <w:tc>
          <w:tcPr>
            <w:tcW w:w="2121" w:type="dxa"/>
            <w:tcBorders>
              <w:top w:val="single" w:sz="4" w:space="0" w:color="auto"/>
              <w:left w:val="single" w:sz="4" w:space="0" w:color="auto"/>
            </w:tcBorders>
            <w:shd w:val="clear" w:color="auto" w:fill="FFFFFF"/>
            <w:vAlign w:val="bottom"/>
          </w:tcPr>
          <w:p w14:paraId="497FF509" w14:textId="77777777" w:rsidR="00D57274" w:rsidRPr="009767CF" w:rsidRDefault="00D57274" w:rsidP="0043709A">
            <w:pPr>
              <w:pStyle w:val="a4"/>
              <w:spacing w:after="0" w:line="240" w:lineRule="auto"/>
              <w:ind w:firstLine="440"/>
              <w:rPr>
                <w:rFonts w:eastAsia="Calibri"/>
                <w:sz w:val="24"/>
                <w:szCs w:val="24"/>
              </w:rPr>
            </w:pPr>
          </w:p>
        </w:tc>
        <w:tc>
          <w:tcPr>
            <w:tcW w:w="1181" w:type="dxa"/>
            <w:vMerge/>
            <w:tcBorders>
              <w:top w:val="single" w:sz="4" w:space="0" w:color="auto"/>
              <w:left w:val="single" w:sz="4" w:space="0" w:color="auto"/>
            </w:tcBorders>
            <w:shd w:val="clear" w:color="auto" w:fill="FFFFFF"/>
            <w:vAlign w:val="center"/>
          </w:tcPr>
          <w:p w14:paraId="4CE82E90" w14:textId="77777777" w:rsidR="00D57274" w:rsidRPr="009767CF" w:rsidRDefault="00D57274" w:rsidP="0043709A">
            <w:pPr>
              <w:pStyle w:val="a4"/>
              <w:shd w:val="clear" w:color="auto" w:fill="auto"/>
              <w:spacing w:after="0" w:line="240" w:lineRule="auto"/>
              <w:ind w:firstLine="440"/>
              <w:rPr>
                <w:rFonts w:eastAsia="Calibri"/>
                <w:sz w:val="24"/>
                <w:szCs w:val="24"/>
              </w:rPr>
            </w:pPr>
          </w:p>
        </w:tc>
        <w:tc>
          <w:tcPr>
            <w:tcW w:w="1659" w:type="dxa"/>
            <w:vMerge/>
            <w:tcBorders>
              <w:top w:val="single" w:sz="4" w:space="0" w:color="auto"/>
              <w:left w:val="single" w:sz="4" w:space="0" w:color="auto"/>
            </w:tcBorders>
            <w:shd w:val="clear" w:color="auto" w:fill="FFFFFF"/>
            <w:vAlign w:val="bottom"/>
          </w:tcPr>
          <w:p w14:paraId="024F316B" w14:textId="77777777" w:rsidR="00D57274" w:rsidRPr="009767CF" w:rsidRDefault="00D57274" w:rsidP="0043709A">
            <w:pPr>
              <w:pStyle w:val="a4"/>
              <w:shd w:val="clear" w:color="auto" w:fill="auto"/>
              <w:spacing w:after="0" w:line="240" w:lineRule="auto"/>
              <w:ind w:firstLine="0"/>
              <w:rPr>
                <w:rFonts w:eastAsia="Calibri"/>
                <w:sz w:val="24"/>
                <w:szCs w:val="24"/>
              </w:rPr>
            </w:pPr>
          </w:p>
        </w:tc>
        <w:tc>
          <w:tcPr>
            <w:tcW w:w="2040" w:type="dxa"/>
            <w:vMerge/>
            <w:tcBorders>
              <w:top w:val="single" w:sz="4" w:space="0" w:color="auto"/>
              <w:left w:val="single" w:sz="4" w:space="0" w:color="auto"/>
            </w:tcBorders>
            <w:shd w:val="clear" w:color="auto" w:fill="FFFFFF"/>
          </w:tcPr>
          <w:p w14:paraId="332786F3" w14:textId="77777777" w:rsidR="00D57274" w:rsidRPr="009767CF" w:rsidRDefault="00D57274" w:rsidP="0043709A">
            <w:pPr>
              <w:rPr>
                <w:rFonts w:ascii="Times New Roman" w:hAnsi="Times New Roman" w:cs="Times New Roman"/>
              </w:rPr>
            </w:pPr>
          </w:p>
        </w:tc>
        <w:tc>
          <w:tcPr>
            <w:tcW w:w="1771" w:type="dxa"/>
            <w:vMerge/>
            <w:tcBorders>
              <w:top w:val="single" w:sz="4" w:space="0" w:color="auto"/>
              <w:left w:val="single" w:sz="4" w:space="0" w:color="auto"/>
            </w:tcBorders>
            <w:shd w:val="clear" w:color="auto" w:fill="FFFFFF"/>
            <w:vAlign w:val="center"/>
          </w:tcPr>
          <w:p w14:paraId="0E70F126" w14:textId="77777777" w:rsidR="00D57274" w:rsidRPr="009767CF" w:rsidRDefault="00D57274" w:rsidP="0043709A">
            <w:pPr>
              <w:pStyle w:val="a4"/>
              <w:shd w:val="clear" w:color="auto" w:fill="auto"/>
              <w:spacing w:after="0" w:line="240" w:lineRule="auto"/>
              <w:ind w:firstLine="780"/>
              <w:rPr>
                <w:rFonts w:eastAsia="Calibri"/>
                <w:sz w:val="24"/>
                <w:szCs w:val="24"/>
              </w:rPr>
            </w:pPr>
          </w:p>
        </w:tc>
        <w:tc>
          <w:tcPr>
            <w:tcW w:w="2284" w:type="dxa"/>
            <w:vMerge/>
            <w:tcBorders>
              <w:top w:val="single" w:sz="4" w:space="0" w:color="auto"/>
              <w:left w:val="single" w:sz="4" w:space="0" w:color="auto"/>
              <w:right w:val="single" w:sz="4" w:space="0" w:color="auto"/>
            </w:tcBorders>
            <w:shd w:val="clear" w:color="auto" w:fill="FFFFFF"/>
            <w:vAlign w:val="bottom"/>
          </w:tcPr>
          <w:p w14:paraId="1DDFF342" w14:textId="77777777" w:rsidR="00D57274" w:rsidRPr="009767CF" w:rsidRDefault="00D57274" w:rsidP="0043709A">
            <w:pPr>
              <w:pStyle w:val="a4"/>
              <w:shd w:val="clear" w:color="auto" w:fill="auto"/>
              <w:spacing w:after="0" w:line="240" w:lineRule="auto"/>
              <w:ind w:firstLine="780"/>
              <w:rPr>
                <w:rFonts w:eastAsia="Calibri"/>
                <w:sz w:val="24"/>
                <w:szCs w:val="24"/>
              </w:rPr>
            </w:pPr>
          </w:p>
        </w:tc>
      </w:tr>
      <w:tr w:rsidR="0043709A" w:rsidRPr="009767CF" w14:paraId="5C14DAC8" w14:textId="77777777" w:rsidTr="00F0028B">
        <w:trPr>
          <w:trHeight w:hRule="exact" w:val="83"/>
          <w:jc w:val="center"/>
        </w:trPr>
        <w:tc>
          <w:tcPr>
            <w:tcW w:w="704" w:type="dxa"/>
            <w:tcBorders>
              <w:left w:val="single" w:sz="4" w:space="0" w:color="auto"/>
              <w:bottom w:val="single" w:sz="4" w:space="0" w:color="auto"/>
            </w:tcBorders>
            <w:shd w:val="clear" w:color="auto" w:fill="FFFFFF"/>
          </w:tcPr>
          <w:p w14:paraId="660E72E7" w14:textId="77777777" w:rsidR="0043709A" w:rsidRPr="009767CF" w:rsidRDefault="0043709A" w:rsidP="0043709A">
            <w:pPr>
              <w:rPr>
                <w:rFonts w:ascii="Times New Roman" w:hAnsi="Times New Roman" w:cs="Times New Roman"/>
              </w:rPr>
            </w:pPr>
          </w:p>
        </w:tc>
        <w:tc>
          <w:tcPr>
            <w:tcW w:w="3686" w:type="dxa"/>
            <w:tcBorders>
              <w:left w:val="single" w:sz="4" w:space="0" w:color="auto"/>
              <w:bottom w:val="single" w:sz="4" w:space="0" w:color="auto"/>
            </w:tcBorders>
            <w:shd w:val="clear" w:color="auto" w:fill="FFFFFF"/>
          </w:tcPr>
          <w:p w14:paraId="535AE43B" w14:textId="77777777" w:rsidR="0043709A" w:rsidRPr="009767CF" w:rsidRDefault="0043709A" w:rsidP="0043709A">
            <w:pPr>
              <w:pStyle w:val="a4"/>
              <w:shd w:val="clear" w:color="auto" w:fill="auto"/>
              <w:spacing w:after="0" w:line="240" w:lineRule="auto"/>
              <w:ind w:firstLine="440"/>
              <w:rPr>
                <w:sz w:val="24"/>
                <w:szCs w:val="24"/>
              </w:rPr>
            </w:pPr>
          </w:p>
        </w:tc>
        <w:tc>
          <w:tcPr>
            <w:tcW w:w="2121" w:type="dxa"/>
            <w:tcBorders>
              <w:left w:val="single" w:sz="4" w:space="0" w:color="auto"/>
              <w:bottom w:val="single" w:sz="4" w:space="0" w:color="auto"/>
            </w:tcBorders>
            <w:shd w:val="clear" w:color="auto" w:fill="FFFFFF"/>
            <w:vAlign w:val="center"/>
          </w:tcPr>
          <w:p w14:paraId="60F27CE1" w14:textId="77777777" w:rsidR="0043709A" w:rsidRPr="009767CF" w:rsidRDefault="0043709A" w:rsidP="0043709A">
            <w:pPr>
              <w:pStyle w:val="a4"/>
              <w:shd w:val="clear" w:color="auto" w:fill="auto"/>
              <w:spacing w:after="0" w:line="240" w:lineRule="auto"/>
              <w:ind w:firstLine="440"/>
              <w:rPr>
                <w:sz w:val="24"/>
                <w:szCs w:val="24"/>
              </w:rPr>
            </w:pPr>
          </w:p>
        </w:tc>
        <w:tc>
          <w:tcPr>
            <w:tcW w:w="1181" w:type="dxa"/>
            <w:tcBorders>
              <w:left w:val="single" w:sz="4" w:space="0" w:color="auto"/>
              <w:bottom w:val="single" w:sz="4" w:space="0" w:color="auto"/>
            </w:tcBorders>
            <w:shd w:val="clear" w:color="auto" w:fill="FFFFFF"/>
          </w:tcPr>
          <w:p w14:paraId="51ADAE96" w14:textId="77777777" w:rsidR="0043709A" w:rsidRPr="009767CF" w:rsidRDefault="0043709A" w:rsidP="0043709A">
            <w:pPr>
              <w:rPr>
                <w:rFonts w:ascii="Times New Roman" w:hAnsi="Times New Roman" w:cs="Times New Roman"/>
              </w:rPr>
            </w:pPr>
          </w:p>
        </w:tc>
        <w:tc>
          <w:tcPr>
            <w:tcW w:w="1659" w:type="dxa"/>
            <w:tcBorders>
              <w:left w:val="single" w:sz="4" w:space="0" w:color="auto"/>
              <w:bottom w:val="single" w:sz="4" w:space="0" w:color="auto"/>
            </w:tcBorders>
            <w:shd w:val="clear" w:color="auto" w:fill="FFFFFF"/>
          </w:tcPr>
          <w:p w14:paraId="0F0F8B15" w14:textId="77777777" w:rsidR="0043709A" w:rsidRPr="009767CF" w:rsidRDefault="0043709A" w:rsidP="0043709A">
            <w:pPr>
              <w:pStyle w:val="a4"/>
              <w:shd w:val="clear" w:color="auto" w:fill="auto"/>
              <w:spacing w:after="0" w:line="353" w:lineRule="auto"/>
              <w:ind w:left="440" w:firstLine="0"/>
              <w:rPr>
                <w:sz w:val="24"/>
                <w:szCs w:val="24"/>
              </w:rPr>
            </w:pPr>
          </w:p>
        </w:tc>
        <w:tc>
          <w:tcPr>
            <w:tcW w:w="2040" w:type="dxa"/>
            <w:tcBorders>
              <w:left w:val="single" w:sz="4" w:space="0" w:color="auto"/>
              <w:bottom w:val="single" w:sz="4" w:space="0" w:color="auto"/>
            </w:tcBorders>
            <w:shd w:val="clear" w:color="auto" w:fill="FFFFFF"/>
          </w:tcPr>
          <w:p w14:paraId="62576F41" w14:textId="77777777" w:rsidR="0043709A" w:rsidRPr="009767CF" w:rsidRDefault="0043709A" w:rsidP="0043709A">
            <w:pPr>
              <w:rPr>
                <w:rFonts w:ascii="Times New Roman" w:hAnsi="Times New Roman" w:cs="Times New Roman"/>
              </w:rPr>
            </w:pPr>
          </w:p>
        </w:tc>
        <w:tc>
          <w:tcPr>
            <w:tcW w:w="1771" w:type="dxa"/>
            <w:tcBorders>
              <w:left w:val="single" w:sz="4" w:space="0" w:color="auto"/>
              <w:bottom w:val="single" w:sz="4" w:space="0" w:color="auto"/>
            </w:tcBorders>
            <w:shd w:val="clear" w:color="auto" w:fill="FFFFFF"/>
          </w:tcPr>
          <w:p w14:paraId="4F540D85" w14:textId="77777777" w:rsidR="0043709A" w:rsidRPr="009767CF" w:rsidRDefault="0043709A" w:rsidP="0043709A">
            <w:pPr>
              <w:rPr>
                <w:rFonts w:ascii="Times New Roman" w:hAnsi="Times New Roman" w:cs="Times New Roman"/>
              </w:rPr>
            </w:pPr>
          </w:p>
        </w:tc>
        <w:tc>
          <w:tcPr>
            <w:tcW w:w="2284" w:type="dxa"/>
            <w:tcBorders>
              <w:left w:val="single" w:sz="4" w:space="0" w:color="auto"/>
              <w:bottom w:val="single" w:sz="4" w:space="0" w:color="auto"/>
              <w:right w:val="single" w:sz="4" w:space="0" w:color="auto"/>
            </w:tcBorders>
            <w:shd w:val="clear" w:color="auto" w:fill="FFFFFF"/>
          </w:tcPr>
          <w:p w14:paraId="66977949" w14:textId="77777777" w:rsidR="0043709A" w:rsidRPr="009767CF" w:rsidRDefault="0043709A" w:rsidP="0043709A">
            <w:pPr>
              <w:rPr>
                <w:rFonts w:ascii="Times New Roman" w:hAnsi="Times New Roman" w:cs="Times New Roman"/>
              </w:rPr>
            </w:pPr>
          </w:p>
        </w:tc>
      </w:tr>
    </w:tbl>
    <w:p w14:paraId="271A0EC3" w14:textId="77777777" w:rsidR="00A87673" w:rsidRPr="009767CF" w:rsidRDefault="00A87673">
      <w:pPr>
        <w:rPr>
          <w:rFonts w:ascii="Times New Roman" w:hAnsi="Times New Roman" w:cs="Times New Roman"/>
        </w:rPr>
      </w:pPr>
    </w:p>
    <w:sectPr w:rsidR="00A87673" w:rsidRPr="009767CF">
      <w:pgSz w:w="16840" w:h="11900" w:orient="landscape"/>
      <w:pgMar w:top="999" w:right="1123" w:bottom="2501" w:left="8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84DD" w14:textId="77777777" w:rsidR="002A2AD7" w:rsidRDefault="002A2AD7">
      <w:r>
        <w:separator/>
      </w:r>
    </w:p>
  </w:endnote>
  <w:endnote w:type="continuationSeparator" w:id="0">
    <w:p w14:paraId="24B568D1" w14:textId="77777777" w:rsidR="002A2AD7" w:rsidRDefault="002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ont294">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93D9" w14:textId="77777777" w:rsidR="002A2AD7" w:rsidRDefault="002A2AD7"/>
  </w:footnote>
  <w:footnote w:type="continuationSeparator" w:id="0">
    <w:p w14:paraId="1DF1C9C0" w14:textId="77777777" w:rsidR="002A2AD7" w:rsidRDefault="002A2A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6972" w14:textId="77777777" w:rsidR="002A2AD7" w:rsidRDefault="002A2AD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218"/>
    <w:multiLevelType w:val="multilevel"/>
    <w:tmpl w:val="EC586FBA"/>
    <w:lvl w:ilvl="0">
      <w:start w:val="1"/>
      <w:numFmt w:val="decimal"/>
      <w:lvlText w:val="%1."/>
      <w:lvlJc w:val="left"/>
      <w:rPr>
        <w:rFonts w:ascii="Arial" w:eastAsia="Arial" w:hAnsi="Arial" w:cs="Arial"/>
        <w:b/>
        <w:bCs/>
        <w:i w:val="0"/>
        <w:iCs w:val="0"/>
        <w:smallCaps w:val="0"/>
        <w:strike w:val="0"/>
        <w:color w:val="676C8E"/>
        <w:spacing w:val="0"/>
        <w:w w:val="100"/>
        <w:position w:val="0"/>
        <w:sz w:val="8"/>
        <w:szCs w:val="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46C21"/>
    <w:multiLevelType w:val="multilevel"/>
    <w:tmpl w:val="DE1EAED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04AA5"/>
    <w:multiLevelType w:val="multilevel"/>
    <w:tmpl w:val="BB621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64DCA"/>
    <w:multiLevelType w:val="multilevel"/>
    <w:tmpl w:val="2A9AA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E20CB"/>
    <w:multiLevelType w:val="multilevel"/>
    <w:tmpl w:val="6FAC8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F7478"/>
    <w:multiLevelType w:val="multilevel"/>
    <w:tmpl w:val="FC2A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63E7B"/>
    <w:multiLevelType w:val="multilevel"/>
    <w:tmpl w:val="77626B5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6D76E5"/>
    <w:multiLevelType w:val="multilevel"/>
    <w:tmpl w:val="16226F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508AC"/>
    <w:multiLevelType w:val="multilevel"/>
    <w:tmpl w:val="D9203FC2"/>
    <w:lvl w:ilvl="0">
      <w:start w:val="2"/>
      <w:numFmt w:val="decimal"/>
      <w:lvlText w:val="%1."/>
      <w:lvlJc w:val="left"/>
      <w:rPr>
        <w:rFonts w:ascii="Arial" w:eastAsia="Arial" w:hAnsi="Arial" w:cs="Arial"/>
        <w:b/>
        <w:bCs/>
        <w:i w:val="0"/>
        <w:iCs w:val="0"/>
        <w:smallCaps w:val="0"/>
        <w:strike w:val="0"/>
        <w:color w:val="B71370"/>
        <w:spacing w:val="0"/>
        <w:w w:val="100"/>
        <w:position w:val="0"/>
        <w:sz w:val="10"/>
        <w:szCs w:val="1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171C04"/>
    <w:multiLevelType w:val="multilevel"/>
    <w:tmpl w:val="DB0E4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252B12"/>
    <w:multiLevelType w:val="hybridMultilevel"/>
    <w:tmpl w:val="0EF65540"/>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D13C3A"/>
    <w:multiLevelType w:val="multilevel"/>
    <w:tmpl w:val="A0BE4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3"/>
  </w:num>
  <w:num w:numId="5">
    <w:abstractNumId w:val="1"/>
  </w:num>
  <w:num w:numId="6">
    <w:abstractNumId w:val="9"/>
  </w:num>
  <w:num w:numId="7">
    <w:abstractNumId w:val="11"/>
  </w:num>
  <w:num w:numId="8">
    <w:abstractNumId w:val="5"/>
  </w:num>
  <w:num w:numId="9">
    <w:abstractNumId w:val="2"/>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CD"/>
    <w:rsid w:val="00000E3D"/>
    <w:rsid w:val="00016A2D"/>
    <w:rsid w:val="00035971"/>
    <w:rsid w:val="000449A8"/>
    <w:rsid w:val="00064914"/>
    <w:rsid w:val="000658B6"/>
    <w:rsid w:val="000708A8"/>
    <w:rsid w:val="0007234F"/>
    <w:rsid w:val="00082AFE"/>
    <w:rsid w:val="000875AA"/>
    <w:rsid w:val="00087C63"/>
    <w:rsid w:val="00094EC7"/>
    <w:rsid w:val="00096436"/>
    <w:rsid w:val="000A25F0"/>
    <w:rsid w:val="000B0060"/>
    <w:rsid w:val="000B1563"/>
    <w:rsid w:val="000B35A9"/>
    <w:rsid w:val="000C0AAE"/>
    <w:rsid w:val="000D752F"/>
    <w:rsid w:val="000E404E"/>
    <w:rsid w:val="000E491A"/>
    <w:rsid w:val="000F2B7A"/>
    <w:rsid w:val="000F5447"/>
    <w:rsid w:val="000F5617"/>
    <w:rsid w:val="000F5C85"/>
    <w:rsid w:val="00111A57"/>
    <w:rsid w:val="00124BC7"/>
    <w:rsid w:val="00125A1B"/>
    <w:rsid w:val="00131D79"/>
    <w:rsid w:val="001409F7"/>
    <w:rsid w:val="001432E5"/>
    <w:rsid w:val="00144462"/>
    <w:rsid w:val="00152A8F"/>
    <w:rsid w:val="0015454A"/>
    <w:rsid w:val="00166A5B"/>
    <w:rsid w:val="00180DC3"/>
    <w:rsid w:val="0018707E"/>
    <w:rsid w:val="00192A20"/>
    <w:rsid w:val="00192A54"/>
    <w:rsid w:val="001A14A2"/>
    <w:rsid w:val="001A2BAF"/>
    <w:rsid w:val="001A6670"/>
    <w:rsid w:val="001B14E9"/>
    <w:rsid w:val="001B28E2"/>
    <w:rsid w:val="001C63F9"/>
    <w:rsid w:val="001D32DB"/>
    <w:rsid w:val="001D5462"/>
    <w:rsid w:val="001E0B81"/>
    <w:rsid w:val="001E57A3"/>
    <w:rsid w:val="001F62C5"/>
    <w:rsid w:val="001F63A5"/>
    <w:rsid w:val="00204F92"/>
    <w:rsid w:val="002129F9"/>
    <w:rsid w:val="00213E55"/>
    <w:rsid w:val="00217302"/>
    <w:rsid w:val="00217BCF"/>
    <w:rsid w:val="0022356E"/>
    <w:rsid w:val="00225423"/>
    <w:rsid w:val="00227C83"/>
    <w:rsid w:val="00233B40"/>
    <w:rsid w:val="00235568"/>
    <w:rsid w:val="00236FDF"/>
    <w:rsid w:val="00243B08"/>
    <w:rsid w:val="00243FC9"/>
    <w:rsid w:val="0024472F"/>
    <w:rsid w:val="00244A91"/>
    <w:rsid w:val="002457F2"/>
    <w:rsid w:val="0026303D"/>
    <w:rsid w:val="00266DAB"/>
    <w:rsid w:val="002679FF"/>
    <w:rsid w:val="00274372"/>
    <w:rsid w:val="00276CAD"/>
    <w:rsid w:val="00283326"/>
    <w:rsid w:val="00284B45"/>
    <w:rsid w:val="00290B44"/>
    <w:rsid w:val="002944AF"/>
    <w:rsid w:val="002A2AD7"/>
    <w:rsid w:val="002A6A11"/>
    <w:rsid w:val="002B612B"/>
    <w:rsid w:val="002C37DC"/>
    <w:rsid w:val="002D5C91"/>
    <w:rsid w:val="002E7353"/>
    <w:rsid w:val="002E760D"/>
    <w:rsid w:val="00303519"/>
    <w:rsid w:val="00303600"/>
    <w:rsid w:val="00306D1E"/>
    <w:rsid w:val="00312332"/>
    <w:rsid w:val="00320386"/>
    <w:rsid w:val="003225F5"/>
    <w:rsid w:val="00347AAB"/>
    <w:rsid w:val="00355AC8"/>
    <w:rsid w:val="00360201"/>
    <w:rsid w:val="00372D04"/>
    <w:rsid w:val="00373AC2"/>
    <w:rsid w:val="00373D18"/>
    <w:rsid w:val="003741B6"/>
    <w:rsid w:val="003742BB"/>
    <w:rsid w:val="00380B0B"/>
    <w:rsid w:val="0038139A"/>
    <w:rsid w:val="00382F64"/>
    <w:rsid w:val="003832A7"/>
    <w:rsid w:val="00395B99"/>
    <w:rsid w:val="003B2461"/>
    <w:rsid w:val="003D6472"/>
    <w:rsid w:val="003E0DB1"/>
    <w:rsid w:val="003E263C"/>
    <w:rsid w:val="003E26AF"/>
    <w:rsid w:val="003E5D5F"/>
    <w:rsid w:val="003F069C"/>
    <w:rsid w:val="003F7E49"/>
    <w:rsid w:val="00401836"/>
    <w:rsid w:val="00403A87"/>
    <w:rsid w:val="004073D5"/>
    <w:rsid w:val="00414D8F"/>
    <w:rsid w:val="00420545"/>
    <w:rsid w:val="0042170B"/>
    <w:rsid w:val="00432C74"/>
    <w:rsid w:val="00435729"/>
    <w:rsid w:val="0043709A"/>
    <w:rsid w:val="004378AB"/>
    <w:rsid w:val="00445A51"/>
    <w:rsid w:val="00450A20"/>
    <w:rsid w:val="00460E0F"/>
    <w:rsid w:val="004619AB"/>
    <w:rsid w:val="00467C50"/>
    <w:rsid w:val="00472BA2"/>
    <w:rsid w:val="00475F1F"/>
    <w:rsid w:val="004A15BF"/>
    <w:rsid w:val="004A4A9C"/>
    <w:rsid w:val="004B24B1"/>
    <w:rsid w:val="004B2B70"/>
    <w:rsid w:val="004B4C64"/>
    <w:rsid w:val="004B61A2"/>
    <w:rsid w:val="004C063B"/>
    <w:rsid w:val="004E093E"/>
    <w:rsid w:val="004E3F50"/>
    <w:rsid w:val="004F7EF9"/>
    <w:rsid w:val="00514E97"/>
    <w:rsid w:val="00515CBF"/>
    <w:rsid w:val="00526241"/>
    <w:rsid w:val="00530D34"/>
    <w:rsid w:val="00535AA3"/>
    <w:rsid w:val="005375B6"/>
    <w:rsid w:val="00544976"/>
    <w:rsid w:val="0057247B"/>
    <w:rsid w:val="00573A6B"/>
    <w:rsid w:val="00574927"/>
    <w:rsid w:val="005811D6"/>
    <w:rsid w:val="00586BA6"/>
    <w:rsid w:val="00591803"/>
    <w:rsid w:val="00597688"/>
    <w:rsid w:val="00597BE5"/>
    <w:rsid w:val="005B0AE7"/>
    <w:rsid w:val="005B6554"/>
    <w:rsid w:val="005D1FE4"/>
    <w:rsid w:val="005D2FF9"/>
    <w:rsid w:val="005E1E02"/>
    <w:rsid w:val="005E5CE4"/>
    <w:rsid w:val="00607DC2"/>
    <w:rsid w:val="00610AC5"/>
    <w:rsid w:val="00610CEE"/>
    <w:rsid w:val="006124B5"/>
    <w:rsid w:val="00612D3A"/>
    <w:rsid w:val="0061714E"/>
    <w:rsid w:val="00617BA8"/>
    <w:rsid w:val="00620A73"/>
    <w:rsid w:val="00622692"/>
    <w:rsid w:val="006370C9"/>
    <w:rsid w:val="00660E97"/>
    <w:rsid w:val="00663576"/>
    <w:rsid w:val="006829CF"/>
    <w:rsid w:val="00683FE7"/>
    <w:rsid w:val="0068620B"/>
    <w:rsid w:val="00687B23"/>
    <w:rsid w:val="00692954"/>
    <w:rsid w:val="006938DA"/>
    <w:rsid w:val="006956F7"/>
    <w:rsid w:val="006A2A2C"/>
    <w:rsid w:val="006A75CE"/>
    <w:rsid w:val="006B0080"/>
    <w:rsid w:val="006B29CF"/>
    <w:rsid w:val="006B4490"/>
    <w:rsid w:val="006C4D7D"/>
    <w:rsid w:val="006D2442"/>
    <w:rsid w:val="006D5745"/>
    <w:rsid w:val="006E1416"/>
    <w:rsid w:val="006E5E59"/>
    <w:rsid w:val="006F6D5D"/>
    <w:rsid w:val="006F7107"/>
    <w:rsid w:val="00703A96"/>
    <w:rsid w:val="00711EEB"/>
    <w:rsid w:val="0071283B"/>
    <w:rsid w:val="007128E5"/>
    <w:rsid w:val="0072301C"/>
    <w:rsid w:val="00726E4B"/>
    <w:rsid w:val="00734D58"/>
    <w:rsid w:val="00761255"/>
    <w:rsid w:val="00762E24"/>
    <w:rsid w:val="00770BDD"/>
    <w:rsid w:val="00773DC5"/>
    <w:rsid w:val="0079159D"/>
    <w:rsid w:val="00795900"/>
    <w:rsid w:val="00795C52"/>
    <w:rsid w:val="007978BF"/>
    <w:rsid w:val="007A3108"/>
    <w:rsid w:val="007A7511"/>
    <w:rsid w:val="007C0420"/>
    <w:rsid w:val="007D76C4"/>
    <w:rsid w:val="007E44D9"/>
    <w:rsid w:val="007E4590"/>
    <w:rsid w:val="007E7D01"/>
    <w:rsid w:val="007F1390"/>
    <w:rsid w:val="007F6198"/>
    <w:rsid w:val="007F6A8F"/>
    <w:rsid w:val="00803D12"/>
    <w:rsid w:val="00811C61"/>
    <w:rsid w:val="00812866"/>
    <w:rsid w:val="00812DC0"/>
    <w:rsid w:val="00813A65"/>
    <w:rsid w:val="00814D8E"/>
    <w:rsid w:val="008158D9"/>
    <w:rsid w:val="0081728D"/>
    <w:rsid w:val="00830E70"/>
    <w:rsid w:val="0083278E"/>
    <w:rsid w:val="00835E63"/>
    <w:rsid w:val="00842FF2"/>
    <w:rsid w:val="00856CE7"/>
    <w:rsid w:val="0087196D"/>
    <w:rsid w:val="00873B39"/>
    <w:rsid w:val="008860B6"/>
    <w:rsid w:val="008924B4"/>
    <w:rsid w:val="008B0172"/>
    <w:rsid w:val="008B6AEE"/>
    <w:rsid w:val="008C25C5"/>
    <w:rsid w:val="008D46AB"/>
    <w:rsid w:val="008E4977"/>
    <w:rsid w:val="008F0BB2"/>
    <w:rsid w:val="008F21C6"/>
    <w:rsid w:val="009060AE"/>
    <w:rsid w:val="00920D5A"/>
    <w:rsid w:val="0092137E"/>
    <w:rsid w:val="00927510"/>
    <w:rsid w:val="00931D26"/>
    <w:rsid w:val="009352D6"/>
    <w:rsid w:val="00937D23"/>
    <w:rsid w:val="00943889"/>
    <w:rsid w:val="00947E48"/>
    <w:rsid w:val="009533C5"/>
    <w:rsid w:val="009552EA"/>
    <w:rsid w:val="00960788"/>
    <w:rsid w:val="00961485"/>
    <w:rsid w:val="00965DFA"/>
    <w:rsid w:val="009701E6"/>
    <w:rsid w:val="009767CF"/>
    <w:rsid w:val="00980C71"/>
    <w:rsid w:val="00984633"/>
    <w:rsid w:val="00984FE5"/>
    <w:rsid w:val="009B468A"/>
    <w:rsid w:val="009C0253"/>
    <w:rsid w:val="009C1556"/>
    <w:rsid w:val="009C222F"/>
    <w:rsid w:val="009C6535"/>
    <w:rsid w:val="009D4B1D"/>
    <w:rsid w:val="009D6912"/>
    <w:rsid w:val="009E2226"/>
    <w:rsid w:val="009F3F55"/>
    <w:rsid w:val="009F696A"/>
    <w:rsid w:val="00A12B45"/>
    <w:rsid w:val="00A178EE"/>
    <w:rsid w:val="00A20E8E"/>
    <w:rsid w:val="00A220CC"/>
    <w:rsid w:val="00A22382"/>
    <w:rsid w:val="00A261AA"/>
    <w:rsid w:val="00A32E63"/>
    <w:rsid w:val="00A40F65"/>
    <w:rsid w:val="00A43AD6"/>
    <w:rsid w:val="00A62DA8"/>
    <w:rsid w:val="00A63B0D"/>
    <w:rsid w:val="00A80387"/>
    <w:rsid w:val="00A84855"/>
    <w:rsid w:val="00A84CE1"/>
    <w:rsid w:val="00A867DB"/>
    <w:rsid w:val="00A87673"/>
    <w:rsid w:val="00A924FC"/>
    <w:rsid w:val="00A9341A"/>
    <w:rsid w:val="00AA3B1B"/>
    <w:rsid w:val="00AA7E79"/>
    <w:rsid w:val="00AB497E"/>
    <w:rsid w:val="00AC227D"/>
    <w:rsid w:val="00AC275C"/>
    <w:rsid w:val="00AC3198"/>
    <w:rsid w:val="00AC37A0"/>
    <w:rsid w:val="00AC60D9"/>
    <w:rsid w:val="00AE5074"/>
    <w:rsid w:val="00AE71A3"/>
    <w:rsid w:val="00AE7D8A"/>
    <w:rsid w:val="00B07916"/>
    <w:rsid w:val="00B2421A"/>
    <w:rsid w:val="00B306CB"/>
    <w:rsid w:val="00B32E0A"/>
    <w:rsid w:val="00B46D17"/>
    <w:rsid w:val="00B601A7"/>
    <w:rsid w:val="00B6314F"/>
    <w:rsid w:val="00B6365E"/>
    <w:rsid w:val="00B727AE"/>
    <w:rsid w:val="00B75EA6"/>
    <w:rsid w:val="00B8449D"/>
    <w:rsid w:val="00B9027D"/>
    <w:rsid w:val="00B952D2"/>
    <w:rsid w:val="00BA27B0"/>
    <w:rsid w:val="00BA51AD"/>
    <w:rsid w:val="00BA6415"/>
    <w:rsid w:val="00BC3409"/>
    <w:rsid w:val="00BC5074"/>
    <w:rsid w:val="00BC5F8E"/>
    <w:rsid w:val="00BC602C"/>
    <w:rsid w:val="00BD4210"/>
    <w:rsid w:val="00BD444F"/>
    <w:rsid w:val="00BE47A0"/>
    <w:rsid w:val="00BF29B4"/>
    <w:rsid w:val="00BF723C"/>
    <w:rsid w:val="00C01202"/>
    <w:rsid w:val="00C03C12"/>
    <w:rsid w:val="00C12690"/>
    <w:rsid w:val="00C162CB"/>
    <w:rsid w:val="00C164DF"/>
    <w:rsid w:val="00C32A3F"/>
    <w:rsid w:val="00C33215"/>
    <w:rsid w:val="00C343C2"/>
    <w:rsid w:val="00C37D44"/>
    <w:rsid w:val="00C42D9D"/>
    <w:rsid w:val="00C436BF"/>
    <w:rsid w:val="00C4746F"/>
    <w:rsid w:val="00C52189"/>
    <w:rsid w:val="00C53B33"/>
    <w:rsid w:val="00C548D4"/>
    <w:rsid w:val="00C560F8"/>
    <w:rsid w:val="00C6465B"/>
    <w:rsid w:val="00C64B0E"/>
    <w:rsid w:val="00C7007F"/>
    <w:rsid w:val="00C825EA"/>
    <w:rsid w:val="00C9043E"/>
    <w:rsid w:val="00CA12F8"/>
    <w:rsid w:val="00CA3283"/>
    <w:rsid w:val="00CB55B9"/>
    <w:rsid w:val="00CC223D"/>
    <w:rsid w:val="00CC7B13"/>
    <w:rsid w:val="00CD38F1"/>
    <w:rsid w:val="00CE05A5"/>
    <w:rsid w:val="00CE19F5"/>
    <w:rsid w:val="00CE1CED"/>
    <w:rsid w:val="00CE409D"/>
    <w:rsid w:val="00CE516E"/>
    <w:rsid w:val="00CE5E4E"/>
    <w:rsid w:val="00CE66EB"/>
    <w:rsid w:val="00CF2D27"/>
    <w:rsid w:val="00CF5C70"/>
    <w:rsid w:val="00D03453"/>
    <w:rsid w:val="00D10105"/>
    <w:rsid w:val="00D12EC8"/>
    <w:rsid w:val="00D14AF6"/>
    <w:rsid w:val="00D2146B"/>
    <w:rsid w:val="00D253A5"/>
    <w:rsid w:val="00D274DE"/>
    <w:rsid w:val="00D364DC"/>
    <w:rsid w:val="00D40B95"/>
    <w:rsid w:val="00D43721"/>
    <w:rsid w:val="00D4396C"/>
    <w:rsid w:val="00D47987"/>
    <w:rsid w:val="00D5388E"/>
    <w:rsid w:val="00D55154"/>
    <w:rsid w:val="00D56D9D"/>
    <w:rsid w:val="00D57274"/>
    <w:rsid w:val="00D75AA6"/>
    <w:rsid w:val="00D808CE"/>
    <w:rsid w:val="00D80DF5"/>
    <w:rsid w:val="00D87A48"/>
    <w:rsid w:val="00D90026"/>
    <w:rsid w:val="00D9613B"/>
    <w:rsid w:val="00DA4D2C"/>
    <w:rsid w:val="00DB2A55"/>
    <w:rsid w:val="00DC133B"/>
    <w:rsid w:val="00DC3160"/>
    <w:rsid w:val="00DC42C1"/>
    <w:rsid w:val="00DE1896"/>
    <w:rsid w:val="00DE655B"/>
    <w:rsid w:val="00DE6C85"/>
    <w:rsid w:val="00DF0C45"/>
    <w:rsid w:val="00DF22B8"/>
    <w:rsid w:val="00DF3B71"/>
    <w:rsid w:val="00DF5B8F"/>
    <w:rsid w:val="00DF5F3A"/>
    <w:rsid w:val="00E00E91"/>
    <w:rsid w:val="00E010C5"/>
    <w:rsid w:val="00E038DD"/>
    <w:rsid w:val="00E03DC7"/>
    <w:rsid w:val="00E15BEC"/>
    <w:rsid w:val="00E228E9"/>
    <w:rsid w:val="00E26F1A"/>
    <w:rsid w:val="00E40F75"/>
    <w:rsid w:val="00E47EB9"/>
    <w:rsid w:val="00E52F4A"/>
    <w:rsid w:val="00E57D1D"/>
    <w:rsid w:val="00E74D8A"/>
    <w:rsid w:val="00E81DBD"/>
    <w:rsid w:val="00E8288F"/>
    <w:rsid w:val="00E83297"/>
    <w:rsid w:val="00E910F0"/>
    <w:rsid w:val="00EA0596"/>
    <w:rsid w:val="00EA4BF6"/>
    <w:rsid w:val="00EB1C55"/>
    <w:rsid w:val="00EB2B7C"/>
    <w:rsid w:val="00EB2E5B"/>
    <w:rsid w:val="00EB4CD4"/>
    <w:rsid w:val="00EC03F1"/>
    <w:rsid w:val="00ED0F58"/>
    <w:rsid w:val="00EF5ACC"/>
    <w:rsid w:val="00F0028B"/>
    <w:rsid w:val="00F0652F"/>
    <w:rsid w:val="00F06A2C"/>
    <w:rsid w:val="00F07CAE"/>
    <w:rsid w:val="00F219CD"/>
    <w:rsid w:val="00F21BB4"/>
    <w:rsid w:val="00F21DC9"/>
    <w:rsid w:val="00F27E92"/>
    <w:rsid w:val="00F33198"/>
    <w:rsid w:val="00F43A41"/>
    <w:rsid w:val="00F43F8F"/>
    <w:rsid w:val="00F44C9B"/>
    <w:rsid w:val="00F45969"/>
    <w:rsid w:val="00F52922"/>
    <w:rsid w:val="00F62DAD"/>
    <w:rsid w:val="00F679DC"/>
    <w:rsid w:val="00F76073"/>
    <w:rsid w:val="00F840CC"/>
    <w:rsid w:val="00F85A27"/>
    <w:rsid w:val="00F96FBF"/>
    <w:rsid w:val="00FA28A5"/>
    <w:rsid w:val="00FA5087"/>
    <w:rsid w:val="00FA6E26"/>
    <w:rsid w:val="00FA7721"/>
    <w:rsid w:val="00FB2790"/>
    <w:rsid w:val="00FB2AB1"/>
    <w:rsid w:val="00FC6C7A"/>
    <w:rsid w:val="00FC736F"/>
    <w:rsid w:val="00FD4F69"/>
    <w:rsid w:val="00FD59D1"/>
    <w:rsid w:val="00FE097D"/>
    <w:rsid w:val="00FE21A7"/>
    <w:rsid w:val="00FE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45D195"/>
  <w15:docId w15:val="{F590D5E0-B923-4FE1-B790-CEEC7311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Cambria" w:eastAsia="Cambria" w:hAnsi="Cambria" w:cs="Cambria"/>
      <w:b w:val="0"/>
      <w:bCs w:val="0"/>
      <w:i w:val="0"/>
      <w:iCs w:val="0"/>
      <w:smallCaps w:val="0"/>
      <w:strike w:val="0"/>
      <w:sz w:val="72"/>
      <w:szCs w:val="7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картинке_"/>
    <w:basedOn w:val="a0"/>
    <w:link w:val="a6"/>
    <w:rPr>
      <w:rFonts w:ascii="Arial" w:eastAsia="Arial" w:hAnsi="Arial" w:cs="Arial"/>
      <w:b/>
      <w:bCs/>
      <w:i w:val="0"/>
      <w:iCs w:val="0"/>
      <w:smallCaps w:val="0"/>
      <w:strike w:val="0"/>
      <w:color w:val="634443"/>
      <w:sz w:val="14"/>
      <w:szCs w:val="14"/>
      <w:u w:val="none"/>
    </w:rPr>
  </w:style>
  <w:style w:type="character" w:customStyle="1" w:styleId="21">
    <w:name w:val="Основной текст (2)_"/>
    <w:basedOn w:val="a0"/>
    <w:link w:val="22"/>
    <w:rPr>
      <w:rFonts w:ascii="Arial" w:eastAsia="Arial" w:hAnsi="Arial" w:cs="Arial"/>
      <w:b/>
      <w:bCs/>
      <w:i w:val="0"/>
      <w:iCs w:val="0"/>
      <w:smallCaps w:val="0"/>
      <w:strike w:val="0"/>
      <w:color w:val="676C8E"/>
      <w:sz w:val="8"/>
      <w:szCs w:val="8"/>
      <w:u w:val="none"/>
    </w:rPr>
  </w:style>
  <w:style w:type="character" w:customStyle="1" w:styleId="5">
    <w:name w:val="Основной текст (5)_"/>
    <w:basedOn w:val="a0"/>
    <w:link w:val="50"/>
    <w:rPr>
      <w:rFonts w:ascii="Georgia" w:eastAsia="Georgia" w:hAnsi="Georgia" w:cs="Georgia"/>
      <w:b w:val="0"/>
      <w:bCs w:val="0"/>
      <w:i w:val="0"/>
      <w:iCs w:val="0"/>
      <w:smallCaps w:val="0"/>
      <w:strike w:val="0"/>
      <w:color w:val="34525D"/>
      <w:sz w:val="11"/>
      <w:szCs w:val="11"/>
      <w:u w:val="none"/>
    </w:rPr>
  </w:style>
  <w:style w:type="character" w:customStyle="1" w:styleId="4">
    <w:name w:val="Основной текст (4)_"/>
    <w:basedOn w:val="a0"/>
    <w:link w:val="40"/>
    <w:rPr>
      <w:rFonts w:ascii="Arial" w:eastAsia="Arial" w:hAnsi="Arial" w:cs="Arial"/>
      <w:b/>
      <w:bCs/>
      <w:i w:val="0"/>
      <w:iCs w:val="0"/>
      <w:smallCaps w:val="0"/>
      <w:strike w:val="0"/>
      <w:color w:val="085670"/>
      <w:sz w:val="10"/>
      <w:szCs w:val="1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3E3E3E"/>
      <w:sz w:val="19"/>
      <w:szCs w:val="19"/>
      <w:u w:val="none"/>
    </w:rPr>
  </w:style>
  <w:style w:type="paragraph" w:customStyle="1" w:styleId="10">
    <w:name w:val="Заголовок №1"/>
    <w:basedOn w:val="a"/>
    <w:link w:val="1"/>
    <w:pPr>
      <w:shd w:val="clear" w:color="auto" w:fill="FFFFFF"/>
      <w:spacing w:after="380"/>
      <w:ind w:left="2060"/>
      <w:outlineLvl w:val="0"/>
    </w:pPr>
    <w:rPr>
      <w:rFonts w:ascii="Cambria" w:eastAsia="Cambria" w:hAnsi="Cambria" w:cs="Cambria"/>
      <w:sz w:val="72"/>
      <w:szCs w:val="72"/>
    </w:rPr>
  </w:style>
  <w:style w:type="paragraph" w:customStyle="1" w:styleId="a4">
    <w:name w:val="Другое"/>
    <w:basedOn w:val="a"/>
    <w:link w:val="a3"/>
    <w:pPr>
      <w:shd w:val="clear" w:color="auto" w:fill="FFFFFF"/>
      <w:spacing w:after="200" w:line="360" w:lineRule="auto"/>
      <w:ind w:firstLine="12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6">
    <w:name w:val="Подпись к картинке"/>
    <w:basedOn w:val="a"/>
    <w:link w:val="a5"/>
    <w:pPr>
      <w:shd w:val="clear" w:color="auto" w:fill="FFFFFF"/>
      <w:spacing w:line="254" w:lineRule="auto"/>
    </w:pPr>
    <w:rPr>
      <w:rFonts w:ascii="Arial" w:eastAsia="Arial" w:hAnsi="Arial" w:cs="Arial"/>
      <w:b/>
      <w:bCs/>
      <w:color w:val="634443"/>
      <w:sz w:val="14"/>
      <w:szCs w:val="14"/>
    </w:rPr>
  </w:style>
  <w:style w:type="paragraph" w:customStyle="1" w:styleId="22">
    <w:name w:val="Основной текст (2)"/>
    <w:basedOn w:val="a"/>
    <w:link w:val="21"/>
    <w:pPr>
      <w:shd w:val="clear" w:color="auto" w:fill="FFFFFF"/>
      <w:spacing w:line="269" w:lineRule="auto"/>
    </w:pPr>
    <w:rPr>
      <w:rFonts w:ascii="Arial" w:eastAsia="Arial" w:hAnsi="Arial" w:cs="Arial"/>
      <w:b/>
      <w:bCs/>
      <w:color w:val="676C8E"/>
      <w:sz w:val="8"/>
      <w:szCs w:val="8"/>
    </w:rPr>
  </w:style>
  <w:style w:type="paragraph" w:customStyle="1" w:styleId="50">
    <w:name w:val="Основной текст (5)"/>
    <w:basedOn w:val="a"/>
    <w:link w:val="5"/>
    <w:pPr>
      <w:shd w:val="clear" w:color="auto" w:fill="FFFFFF"/>
      <w:spacing w:after="40" w:line="262" w:lineRule="auto"/>
      <w:ind w:firstLine="210"/>
    </w:pPr>
    <w:rPr>
      <w:rFonts w:ascii="Georgia" w:eastAsia="Georgia" w:hAnsi="Georgia" w:cs="Georgia"/>
      <w:color w:val="34525D"/>
      <w:sz w:val="11"/>
      <w:szCs w:val="11"/>
    </w:rPr>
  </w:style>
  <w:style w:type="paragraph" w:customStyle="1" w:styleId="40">
    <w:name w:val="Основной текст (4)"/>
    <w:basedOn w:val="a"/>
    <w:link w:val="4"/>
    <w:pPr>
      <w:shd w:val="clear" w:color="auto" w:fill="FFFFFF"/>
      <w:spacing w:after="40"/>
    </w:pPr>
    <w:rPr>
      <w:rFonts w:ascii="Arial" w:eastAsia="Arial" w:hAnsi="Arial" w:cs="Arial"/>
      <w:b/>
      <w:bCs/>
      <w:color w:val="085670"/>
      <w:sz w:val="10"/>
      <w:szCs w:val="10"/>
    </w:rPr>
  </w:style>
  <w:style w:type="paragraph" w:customStyle="1" w:styleId="11">
    <w:name w:val="Основной текст1"/>
    <w:basedOn w:val="a"/>
    <w:link w:val="a7"/>
    <w:pPr>
      <w:shd w:val="clear" w:color="auto" w:fill="FFFFFF"/>
      <w:spacing w:after="200" w:line="360" w:lineRule="auto"/>
      <w:ind w:firstLine="120"/>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after="140"/>
      <w:ind w:firstLine="200"/>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after="190" w:line="360" w:lineRule="auto"/>
      <w:jc w:val="center"/>
      <w:outlineLvl w:val="1"/>
    </w:pPr>
    <w:rPr>
      <w:rFonts w:ascii="Times New Roman" w:eastAsia="Times New Roman" w:hAnsi="Times New Roman" w:cs="Times New Roman"/>
      <w:b/>
      <w:bCs/>
      <w:sz w:val="28"/>
      <w:szCs w:val="2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7" w:lineRule="auto"/>
    </w:pPr>
    <w:rPr>
      <w:rFonts w:ascii="Arial" w:eastAsia="Arial" w:hAnsi="Arial" w:cs="Arial"/>
      <w:color w:val="3E3E3E"/>
      <w:sz w:val="19"/>
      <w:szCs w:val="19"/>
    </w:rPr>
  </w:style>
  <w:style w:type="paragraph" w:styleId="ac">
    <w:name w:val="header"/>
    <w:basedOn w:val="a"/>
    <w:link w:val="ad"/>
    <w:uiPriority w:val="99"/>
    <w:unhideWhenUsed/>
    <w:rsid w:val="005B6554"/>
    <w:pPr>
      <w:tabs>
        <w:tab w:val="center" w:pos="4677"/>
        <w:tab w:val="right" w:pos="9355"/>
      </w:tabs>
    </w:pPr>
  </w:style>
  <w:style w:type="character" w:customStyle="1" w:styleId="ad">
    <w:name w:val="Верхний колонтитул Знак"/>
    <w:basedOn w:val="a0"/>
    <w:link w:val="ac"/>
    <w:uiPriority w:val="99"/>
    <w:rsid w:val="005B6554"/>
    <w:rPr>
      <w:color w:val="000000"/>
    </w:rPr>
  </w:style>
  <w:style w:type="paragraph" w:styleId="ae">
    <w:name w:val="footer"/>
    <w:basedOn w:val="a"/>
    <w:link w:val="af"/>
    <w:uiPriority w:val="99"/>
    <w:unhideWhenUsed/>
    <w:rsid w:val="005B6554"/>
    <w:pPr>
      <w:tabs>
        <w:tab w:val="center" w:pos="4677"/>
        <w:tab w:val="right" w:pos="9355"/>
      </w:tabs>
    </w:pPr>
  </w:style>
  <w:style w:type="character" w:customStyle="1" w:styleId="af">
    <w:name w:val="Нижний колонтитул Знак"/>
    <w:basedOn w:val="a0"/>
    <w:link w:val="ae"/>
    <w:uiPriority w:val="99"/>
    <w:rsid w:val="005B6554"/>
    <w:rPr>
      <w:color w:val="000000"/>
    </w:rPr>
  </w:style>
  <w:style w:type="character" w:styleId="af0">
    <w:name w:val="Hyperlink"/>
    <w:rsid w:val="005B6554"/>
    <w:rPr>
      <w:color w:val="0000FF"/>
      <w:u w:val="single"/>
    </w:rPr>
  </w:style>
  <w:style w:type="character" w:customStyle="1" w:styleId="apple-converted-space">
    <w:name w:val="apple-converted-space"/>
    <w:basedOn w:val="a0"/>
    <w:rsid w:val="005B6554"/>
  </w:style>
  <w:style w:type="character" w:customStyle="1" w:styleId="FontStyle101">
    <w:name w:val="Font Style101"/>
    <w:rsid w:val="005B6554"/>
    <w:rPr>
      <w:rFonts w:ascii="Times New Roman" w:hAnsi="Times New Roman" w:cs="Times New Roman"/>
      <w:sz w:val="18"/>
      <w:szCs w:val="18"/>
    </w:rPr>
  </w:style>
  <w:style w:type="paragraph" w:customStyle="1" w:styleId="Style73">
    <w:name w:val="Style73"/>
    <w:basedOn w:val="a"/>
    <w:rsid w:val="005B6554"/>
    <w:pPr>
      <w:autoSpaceDE w:val="0"/>
      <w:autoSpaceDN w:val="0"/>
      <w:adjustRightInd w:val="0"/>
      <w:spacing w:line="238" w:lineRule="exact"/>
    </w:pPr>
    <w:rPr>
      <w:rFonts w:ascii="Times New Roman" w:eastAsia="Times New Roman" w:hAnsi="Times New Roman" w:cs="Times New Roman"/>
      <w:color w:val="auto"/>
      <w:lang w:bidi="ar-SA"/>
    </w:rPr>
  </w:style>
  <w:style w:type="paragraph" w:customStyle="1" w:styleId="Style78">
    <w:name w:val="Style78"/>
    <w:basedOn w:val="a"/>
    <w:rsid w:val="005B6554"/>
    <w:pPr>
      <w:autoSpaceDE w:val="0"/>
      <w:autoSpaceDN w:val="0"/>
      <w:adjustRightInd w:val="0"/>
      <w:spacing w:line="240" w:lineRule="exact"/>
      <w:jc w:val="center"/>
    </w:pPr>
    <w:rPr>
      <w:rFonts w:ascii="Times New Roman" w:eastAsia="Times New Roman" w:hAnsi="Times New Roman" w:cs="Times New Roman"/>
      <w:color w:val="auto"/>
      <w:lang w:bidi="ar-SA"/>
    </w:rPr>
  </w:style>
  <w:style w:type="paragraph" w:customStyle="1" w:styleId="Style60">
    <w:name w:val="Style60"/>
    <w:basedOn w:val="a"/>
    <w:rsid w:val="005B6554"/>
    <w:pPr>
      <w:autoSpaceDE w:val="0"/>
      <w:autoSpaceDN w:val="0"/>
      <w:adjustRightInd w:val="0"/>
      <w:spacing w:line="263" w:lineRule="exact"/>
    </w:pPr>
    <w:rPr>
      <w:rFonts w:ascii="Times New Roman" w:eastAsia="Times New Roman" w:hAnsi="Times New Roman" w:cs="Times New Roman"/>
      <w:color w:val="auto"/>
      <w:lang w:bidi="ar-SA"/>
    </w:rPr>
  </w:style>
  <w:style w:type="paragraph" w:customStyle="1" w:styleId="Style79">
    <w:name w:val="Style79"/>
    <w:basedOn w:val="a"/>
    <w:rsid w:val="005B6554"/>
    <w:pPr>
      <w:autoSpaceDE w:val="0"/>
      <w:autoSpaceDN w:val="0"/>
      <w:adjustRightInd w:val="0"/>
      <w:spacing w:line="250" w:lineRule="exact"/>
    </w:pPr>
    <w:rPr>
      <w:rFonts w:ascii="Times New Roman" w:eastAsia="Times New Roman" w:hAnsi="Times New Roman" w:cs="Times New Roman"/>
      <w:color w:val="auto"/>
      <w:lang w:bidi="ar-SA"/>
    </w:rPr>
  </w:style>
  <w:style w:type="table" w:styleId="af1">
    <w:name w:val="Table Grid"/>
    <w:basedOn w:val="a1"/>
    <w:uiPriority w:val="39"/>
    <w:rsid w:val="00C3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C7B13"/>
    <w:pPr>
      <w:ind w:left="720"/>
      <w:contextualSpacing/>
    </w:pPr>
  </w:style>
  <w:style w:type="paragraph" w:styleId="af3">
    <w:name w:val="No Spacing"/>
    <w:link w:val="af4"/>
    <w:uiPriority w:val="1"/>
    <w:qFormat/>
    <w:rsid w:val="00C52189"/>
    <w:pPr>
      <w:widowControl/>
    </w:pPr>
    <w:rPr>
      <w:rFonts w:ascii="Calibri" w:eastAsia="Calibri" w:hAnsi="Calibri" w:cs="Times New Roman"/>
      <w:sz w:val="22"/>
      <w:szCs w:val="22"/>
      <w:lang w:eastAsia="en-US" w:bidi="ar-SA"/>
    </w:rPr>
  </w:style>
  <w:style w:type="paragraph" w:customStyle="1" w:styleId="12">
    <w:name w:val="Без интервала1"/>
    <w:rsid w:val="00C52189"/>
    <w:pPr>
      <w:widowControl/>
      <w:suppressAutoHyphens/>
    </w:pPr>
    <w:rPr>
      <w:rFonts w:ascii="Calibri" w:eastAsia="Calibri" w:hAnsi="Calibri" w:cs="font294"/>
      <w:kern w:val="1"/>
      <w:sz w:val="22"/>
      <w:szCs w:val="22"/>
      <w:lang w:eastAsia="zh-CN" w:bidi="ar-SA"/>
    </w:rPr>
  </w:style>
  <w:style w:type="character" w:customStyle="1" w:styleId="af4">
    <w:name w:val="Без интервала Знак"/>
    <w:link w:val="af3"/>
    <w:uiPriority w:val="1"/>
    <w:locked/>
    <w:rsid w:val="00C52189"/>
    <w:rPr>
      <w:rFonts w:ascii="Calibri" w:eastAsia="Calibri" w:hAnsi="Calibri" w:cs="Times New Roman"/>
      <w:sz w:val="22"/>
      <w:szCs w:val="22"/>
      <w:lang w:eastAsia="en-US" w:bidi="ar-SA"/>
    </w:rPr>
  </w:style>
  <w:style w:type="character" w:styleId="af5">
    <w:name w:val="annotation reference"/>
    <w:basedOn w:val="a0"/>
    <w:uiPriority w:val="99"/>
    <w:semiHidden/>
    <w:unhideWhenUsed/>
    <w:rsid w:val="00DF22B8"/>
    <w:rPr>
      <w:sz w:val="16"/>
      <w:szCs w:val="16"/>
    </w:rPr>
  </w:style>
  <w:style w:type="paragraph" w:styleId="af6">
    <w:name w:val="annotation text"/>
    <w:basedOn w:val="a"/>
    <w:link w:val="af7"/>
    <w:uiPriority w:val="99"/>
    <w:semiHidden/>
    <w:unhideWhenUsed/>
    <w:rsid w:val="00DF22B8"/>
    <w:rPr>
      <w:sz w:val="20"/>
      <w:szCs w:val="20"/>
    </w:rPr>
  </w:style>
  <w:style w:type="character" w:customStyle="1" w:styleId="af7">
    <w:name w:val="Текст примечания Знак"/>
    <w:basedOn w:val="a0"/>
    <w:link w:val="af6"/>
    <w:uiPriority w:val="99"/>
    <w:semiHidden/>
    <w:rsid w:val="00DF22B8"/>
    <w:rPr>
      <w:color w:val="000000"/>
      <w:sz w:val="20"/>
      <w:szCs w:val="20"/>
    </w:rPr>
  </w:style>
  <w:style w:type="paragraph" w:styleId="af8">
    <w:name w:val="annotation subject"/>
    <w:basedOn w:val="af6"/>
    <w:next w:val="af6"/>
    <w:link w:val="af9"/>
    <w:uiPriority w:val="99"/>
    <w:semiHidden/>
    <w:unhideWhenUsed/>
    <w:rsid w:val="00DF22B8"/>
    <w:rPr>
      <w:b/>
      <w:bCs/>
    </w:rPr>
  </w:style>
  <w:style w:type="character" w:customStyle="1" w:styleId="af9">
    <w:name w:val="Тема примечания Знак"/>
    <w:basedOn w:val="af7"/>
    <w:link w:val="af8"/>
    <w:uiPriority w:val="99"/>
    <w:semiHidden/>
    <w:rsid w:val="00DF22B8"/>
    <w:rPr>
      <w:b/>
      <w:bCs/>
      <w:color w:val="000000"/>
      <w:sz w:val="20"/>
      <w:szCs w:val="20"/>
    </w:rPr>
  </w:style>
  <w:style w:type="paragraph" w:styleId="afa">
    <w:name w:val="Balloon Text"/>
    <w:basedOn w:val="a"/>
    <w:link w:val="afb"/>
    <w:uiPriority w:val="99"/>
    <w:semiHidden/>
    <w:unhideWhenUsed/>
    <w:rsid w:val="00DF22B8"/>
    <w:rPr>
      <w:rFonts w:ascii="Segoe UI" w:hAnsi="Segoe UI" w:cs="Segoe UI"/>
      <w:sz w:val="18"/>
      <w:szCs w:val="18"/>
    </w:rPr>
  </w:style>
  <w:style w:type="character" w:customStyle="1" w:styleId="afb">
    <w:name w:val="Текст выноски Знак"/>
    <w:basedOn w:val="a0"/>
    <w:link w:val="afa"/>
    <w:uiPriority w:val="99"/>
    <w:semiHidden/>
    <w:rsid w:val="00DF22B8"/>
    <w:rPr>
      <w:rFonts w:ascii="Segoe UI" w:hAnsi="Segoe UI" w:cs="Segoe UI"/>
      <w:color w:val="000000"/>
      <w:sz w:val="18"/>
      <w:szCs w:val="18"/>
    </w:rPr>
  </w:style>
  <w:style w:type="paragraph" w:styleId="afc">
    <w:name w:val="Body Text Indent"/>
    <w:basedOn w:val="a"/>
    <w:link w:val="afd"/>
    <w:semiHidden/>
    <w:unhideWhenUsed/>
    <w:rsid w:val="003F069C"/>
    <w:pPr>
      <w:widowControl/>
      <w:spacing w:after="120"/>
      <w:ind w:left="283"/>
    </w:pPr>
    <w:rPr>
      <w:rFonts w:ascii="Times New Roman" w:eastAsia="Times New Roman" w:hAnsi="Times New Roman" w:cs="Times New Roman"/>
      <w:color w:val="auto"/>
      <w:lang w:bidi="ar-SA"/>
    </w:rPr>
  </w:style>
  <w:style w:type="character" w:customStyle="1" w:styleId="afd">
    <w:name w:val="Основной текст с отступом Знак"/>
    <w:basedOn w:val="a0"/>
    <w:link w:val="afc"/>
    <w:semiHidden/>
    <w:rsid w:val="003F069C"/>
    <w:rPr>
      <w:rFonts w:ascii="Times New Roman" w:eastAsia="Times New Roman" w:hAnsi="Times New Roman" w:cs="Times New Roman"/>
      <w:lang w:bidi="ar-SA"/>
    </w:rPr>
  </w:style>
  <w:style w:type="character" w:styleId="afe">
    <w:name w:val="Strong"/>
    <w:basedOn w:val="a0"/>
    <w:uiPriority w:val="22"/>
    <w:qFormat/>
    <w:rsid w:val="003F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E62C-3E1E-48DA-AFB0-41305CCF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93</Pages>
  <Words>29410</Words>
  <Characters>167639</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ЭКОНОМОТДЕЛ</dc:creator>
  <cp:lastModifiedBy>User</cp:lastModifiedBy>
  <cp:revision>12</cp:revision>
  <cp:lastPrinted>2021-09-28T13:43:00Z</cp:lastPrinted>
  <dcterms:created xsi:type="dcterms:W3CDTF">2021-10-05T07:08:00Z</dcterms:created>
  <dcterms:modified xsi:type="dcterms:W3CDTF">2024-07-30T11:58:00Z</dcterms:modified>
</cp:coreProperties>
</file>