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5D" w:rsidRDefault="00C57697" w:rsidP="00C576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57697" w:rsidRDefault="00C57697" w:rsidP="00C57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C57697" w:rsidRDefault="00C57697" w:rsidP="00C57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697" w:rsidRDefault="00C57697" w:rsidP="00C57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:rsidR="00C57697" w:rsidRDefault="00C57697" w:rsidP="00C57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697" w:rsidRDefault="00C57697" w:rsidP="00C57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Закон Республики Дагестан «О бесплатной юридической помощи в Республике Дагестан»</w:t>
      </w:r>
    </w:p>
    <w:p w:rsidR="00C57697" w:rsidRDefault="00C57697" w:rsidP="00C57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697" w:rsidRDefault="00C57697" w:rsidP="00C57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697" w:rsidRDefault="00C57697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</w:p>
    <w:p w:rsidR="00C57697" w:rsidRDefault="00C57697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697" w:rsidRDefault="00C57697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Закон Республики Дагестан от 14 июня 2012 года № 32 «О бесплатной юридической помощи в Республике Дагестан» (Собрание законодател</w:t>
      </w:r>
      <w:r w:rsidR="00890E4F">
        <w:rPr>
          <w:rFonts w:ascii="Times New Roman" w:hAnsi="Times New Roman" w:cs="Times New Roman"/>
          <w:sz w:val="28"/>
          <w:szCs w:val="28"/>
        </w:rPr>
        <w:t>ьства Республики Дагестан, 2012, № 11, ст. 480; 2013, № 23, ст. 1561; 2014, № 13, ст. 722; 2015, № 1, ст. 3;  интернет-портал правовой информации Республики Дагестан (</w:t>
      </w:r>
      <w:hyperlink r:id="rId4" w:history="1">
        <w:r w:rsidR="00890E4F" w:rsidRPr="00704B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90E4F" w:rsidRPr="00704B8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90E4F" w:rsidRPr="00704B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890E4F" w:rsidRPr="00704B8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90E4F" w:rsidRPr="00704B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890E4F" w:rsidRPr="00704B8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90E4F" w:rsidRPr="00704B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dag</w:t>
        </w:r>
        <w:r w:rsidR="00890E4F" w:rsidRPr="00704B8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90E4F" w:rsidRPr="00704B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90E4F">
        <w:rPr>
          <w:rFonts w:ascii="Times New Roman" w:hAnsi="Times New Roman" w:cs="Times New Roman"/>
          <w:sz w:val="28"/>
          <w:szCs w:val="28"/>
        </w:rPr>
        <w:t xml:space="preserve">), 2019, 11 марта, № </w:t>
      </w:r>
      <w:r w:rsidR="00890E4F" w:rsidRPr="00890E4F">
        <w:rPr>
          <w:rFonts w:ascii="Times New Roman" w:hAnsi="Times New Roman" w:cs="Times New Roman"/>
          <w:sz w:val="28"/>
          <w:szCs w:val="28"/>
        </w:rPr>
        <w:t>05004003854</w:t>
      </w:r>
      <w:r w:rsidR="00890E4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90E4F">
        <w:rPr>
          <w:rFonts w:ascii="Times New Roman" w:hAnsi="Times New Roman" w:cs="Times New Roman"/>
          <w:sz w:val="28"/>
          <w:szCs w:val="28"/>
        </w:rPr>
        <w:t xml:space="preserve">28 июня, № </w:t>
      </w:r>
      <w:r w:rsidR="00890E4F" w:rsidRPr="00890E4F">
        <w:rPr>
          <w:rFonts w:ascii="Times New Roman" w:hAnsi="Times New Roman" w:cs="Times New Roman"/>
          <w:sz w:val="28"/>
          <w:szCs w:val="28"/>
        </w:rPr>
        <w:t>05004004324</w:t>
      </w:r>
      <w:r w:rsidR="00890E4F">
        <w:rPr>
          <w:rFonts w:ascii="Times New Roman" w:hAnsi="Times New Roman" w:cs="Times New Roman"/>
          <w:sz w:val="28"/>
          <w:szCs w:val="28"/>
        </w:rPr>
        <w:t xml:space="preserve">; 2020, 17 марта, № </w:t>
      </w:r>
      <w:r w:rsidR="00890E4F" w:rsidRPr="00890E4F">
        <w:rPr>
          <w:rFonts w:ascii="Times New Roman" w:hAnsi="Times New Roman" w:cs="Times New Roman"/>
          <w:sz w:val="28"/>
          <w:szCs w:val="28"/>
        </w:rPr>
        <w:t>05004005387</w:t>
      </w:r>
      <w:r w:rsidR="0031557A">
        <w:rPr>
          <w:rFonts w:ascii="Times New Roman" w:hAnsi="Times New Roman" w:cs="Times New Roman"/>
          <w:sz w:val="28"/>
          <w:szCs w:val="28"/>
        </w:rPr>
        <w:t xml:space="preserve">; 2022, </w:t>
      </w:r>
      <w:proofErr w:type="gramStart"/>
      <w:r w:rsidR="0031557A">
        <w:rPr>
          <w:rFonts w:ascii="Times New Roman" w:hAnsi="Times New Roman" w:cs="Times New Roman"/>
          <w:sz w:val="28"/>
          <w:szCs w:val="28"/>
        </w:rPr>
        <w:t xml:space="preserve">3 марта, № </w:t>
      </w:r>
      <w:r w:rsidR="0031557A" w:rsidRPr="0031557A">
        <w:rPr>
          <w:rFonts w:ascii="Times New Roman" w:hAnsi="Times New Roman" w:cs="Times New Roman"/>
          <w:sz w:val="28"/>
          <w:szCs w:val="28"/>
        </w:rPr>
        <w:t>05004008518</w:t>
      </w:r>
      <w:r w:rsidR="0031557A">
        <w:rPr>
          <w:rFonts w:ascii="Times New Roman" w:hAnsi="Times New Roman" w:cs="Times New Roman"/>
          <w:sz w:val="28"/>
          <w:szCs w:val="28"/>
        </w:rPr>
        <w:t xml:space="preserve">; 12 июля, № </w:t>
      </w:r>
      <w:r w:rsidR="0031557A" w:rsidRPr="0031557A">
        <w:rPr>
          <w:rFonts w:ascii="Times New Roman" w:hAnsi="Times New Roman" w:cs="Times New Roman"/>
          <w:sz w:val="28"/>
          <w:szCs w:val="28"/>
        </w:rPr>
        <w:t>05004009318</w:t>
      </w:r>
      <w:r w:rsidR="0031557A">
        <w:rPr>
          <w:rFonts w:ascii="Times New Roman" w:hAnsi="Times New Roman" w:cs="Times New Roman"/>
          <w:sz w:val="28"/>
          <w:szCs w:val="28"/>
        </w:rPr>
        <w:t xml:space="preserve">; 2023, 7 февраля, № </w:t>
      </w:r>
      <w:r w:rsidR="0031557A" w:rsidRPr="0031557A">
        <w:rPr>
          <w:rFonts w:ascii="Times New Roman" w:hAnsi="Times New Roman" w:cs="Times New Roman"/>
          <w:sz w:val="28"/>
          <w:szCs w:val="28"/>
        </w:rPr>
        <w:t>05004010592</w:t>
      </w:r>
      <w:r w:rsidR="0031557A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31557A" w:rsidRDefault="0031557A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F8C" w:rsidRDefault="00DD5F8C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4 части 2 статьи 2 изложить в следующей редакции:</w:t>
      </w:r>
    </w:p>
    <w:p w:rsidR="00DD5F8C" w:rsidRDefault="00DD5F8C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«определяет порядок взаимодействия участников государственной и негосударственной систем бесплатной юридической помощи на территории Республики Дагестан (в том числе в части взаимодействия государственных юридических бюро с иными участниками этих систем бесплатной юридической помощи)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D5F8C" w:rsidRDefault="00DD5F8C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31" w:rsidRDefault="00DD5F8C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2 статьи 3 исключить;</w:t>
      </w:r>
    </w:p>
    <w:p w:rsidR="00885231" w:rsidRDefault="00885231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31" w:rsidRDefault="00885231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статье 4</w:t>
      </w:r>
      <w:r w:rsidR="00A7482F">
        <w:rPr>
          <w:rFonts w:ascii="Times New Roman" w:hAnsi="Times New Roman" w:cs="Times New Roman"/>
          <w:sz w:val="28"/>
          <w:szCs w:val="28"/>
        </w:rPr>
        <w:t>:</w:t>
      </w:r>
    </w:p>
    <w:p w:rsidR="00885231" w:rsidRDefault="00885231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31" w:rsidRDefault="00885231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4 изложить в следующей редакции:</w:t>
      </w:r>
    </w:p>
    <w:p w:rsidR="00885231" w:rsidRDefault="00885231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«адвокаты, нотариусы могут наделяться правом участвовать в государственной системе бесплатной юридической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 установленном федеральным законодательством и настоящим Законом;»;</w:t>
      </w:r>
    </w:p>
    <w:p w:rsidR="00FE33F2" w:rsidRDefault="00FE33F2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1CA" w:rsidRDefault="00FE33F2" w:rsidP="002F21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F21C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A3292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2F21CA">
        <w:rPr>
          <w:rFonts w:ascii="Times New Roman" w:hAnsi="Times New Roman" w:cs="Times New Roman"/>
          <w:sz w:val="28"/>
          <w:szCs w:val="28"/>
        </w:rPr>
        <w:t>пунктом 1 следующего содержания:</w:t>
      </w:r>
    </w:p>
    <w:p w:rsidR="00FE33F2" w:rsidRDefault="002F21CA" w:rsidP="002F21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«1) Уполномоченный по правам человека в Республике Дагестан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FE33F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5231" w:rsidRDefault="00885231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31" w:rsidRDefault="00FE33F2" w:rsidP="002F21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5231">
        <w:rPr>
          <w:rFonts w:ascii="Times New Roman" w:hAnsi="Times New Roman" w:cs="Times New Roman"/>
          <w:sz w:val="28"/>
          <w:szCs w:val="28"/>
        </w:rPr>
        <w:t xml:space="preserve">) </w:t>
      </w:r>
      <w:r w:rsidR="002F21CA">
        <w:rPr>
          <w:rFonts w:ascii="Times New Roman" w:hAnsi="Times New Roman" w:cs="Times New Roman"/>
          <w:sz w:val="28"/>
          <w:szCs w:val="28"/>
        </w:rPr>
        <w:t>пункты 1-4 считать соответственно пунктами 2-5</w:t>
      </w:r>
      <w:r w:rsidR="00885231">
        <w:rPr>
          <w:rFonts w:ascii="Times New Roman" w:hAnsi="Times New Roman" w:cs="Times New Roman"/>
          <w:sz w:val="28"/>
          <w:szCs w:val="28"/>
        </w:rPr>
        <w:t>;</w:t>
      </w:r>
    </w:p>
    <w:p w:rsidR="00885231" w:rsidRDefault="00885231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31" w:rsidRDefault="00A7482F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статье 5:</w:t>
      </w:r>
    </w:p>
    <w:p w:rsidR="00885231" w:rsidRDefault="00885231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31" w:rsidRDefault="00885231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D502E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502ED" w:rsidRDefault="00D502ED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«Оказание бесплатной юридической помощи Уполномоченным по правам человека в Республике Дагестан, органами исполнительной власти Республики Дагестан и подведомственными им учреждениями, органами управления территориального государственного внебюджетного фонда Республики Дагестан»</w:t>
      </w:r>
    </w:p>
    <w:p w:rsidR="00885231" w:rsidRDefault="00885231" w:rsidP="00C57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31" w:rsidRDefault="00885231" w:rsidP="00885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дополнить </w:t>
      </w:r>
      <w:r w:rsidR="00F55B5B">
        <w:rPr>
          <w:rFonts w:ascii="Times New Roman" w:hAnsi="Times New Roman" w:cs="Times New Roman"/>
          <w:sz w:val="28"/>
          <w:szCs w:val="28"/>
        </w:rPr>
        <w:t>новой частью 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85231" w:rsidRDefault="00F55B5B" w:rsidP="00885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885231">
        <w:rPr>
          <w:rFonts w:ascii="Times New Roman" w:hAnsi="Times New Roman" w:cs="Times New Roman"/>
          <w:sz w:val="28"/>
          <w:szCs w:val="28"/>
        </w:rPr>
        <w:t>. Уполномоченный по правам человека в Республике Дагестан содействует оказанию бесплатной юридической помощи в пределах своей компетенции</w:t>
      </w:r>
      <w:proofErr w:type="gramStart"/>
      <w:r w:rsidR="00885231">
        <w:rPr>
          <w:rFonts w:ascii="Times New Roman" w:hAnsi="Times New Roman" w:cs="Times New Roman"/>
          <w:sz w:val="28"/>
          <w:szCs w:val="28"/>
        </w:rPr>
        <w:t>.»</w:t>
      </w:r>
      <w:r w:rsidR="00785A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5B5B" w:rsidRDefault="00F55B5B" w:rsidP="00885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B5B" w:rsidRDefault="00F55B5B" w:rsidP="00885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части 1 и 2 считать соответственно частями 2 и 3;</w:t>
      </w:r>
    </w:p>
    <w:p w:rsidR="00A7482F" w:rsidRDefault="00A7482F" w:rsidP="00885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C7A" w:rsidRDefault="00A7482F" w:rsidP="00E505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B0C7A">
        <w:rPr>
          <w:rFonts w:ascii="Times New Roman" w:hAnsi="Times New Roman" w:cs="Times New Roman"/>
          <w:sz w:val="28"/>
          <w:szCs w:val="28"/>
        </w:rPr>
        <w:t xml:space="preserve">часть 2 </w:t>
      </w:r>
      <w:r w:rsidR="00E505FE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="00AB0C7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B0C7A" w:rsidRDefault="00AB0C7A" w:rsidP="00885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7752">
        <w:rPr>
          <w:rFonts w:ascii="Times New Roman" w:hAnsi="Times New Roman" w:cs="Times New Roman"/>
          <w:sz w:val="28"/>
          <w:szCs w:val="28"/>
        </w:rPr>
        <w:t>Государственные юридические бюро при осуществлении своей деятельности вправе привлекать к оказанию бесплатной юридической помощи адвокатов</w:t>
      </w:r>
      <w:r w:rsidR="00E769D8">
        <w:rPr>
          <w:rFonts w:ascii="Times New Roman" w:hAnsi="Times New Roman" w:cs="Times New Roman"/>
          <w:sz w:val="28"/>
          <w:szCs w:val="28"/>
        </w:rPr>
        <w:t xml:space="preserve"> и участников негосударственной системы бесплатной юридической помощи на основании соглашений, указанных в </w:t>
      </w:r>
      <w:r w:rsidR="00F55B5B">
        <w:rPr>
          <w:rFonts w:ascii="Times New Roman" w:hAnsi="Times New Roman" w:cs="Times New Roman"/>
          <w:sz w:val="28"/>
          <w:szCs w:val="28"/>
        </w:rPr>
        <w:t>частях 3 и 3.1 статьи</w:t>
      </w:r>
      <w:r w:rsidR="00E769D8">
        <w:rPr>
          <w:rFonts w:ascii="Times New Roman" w:hAnsi="Times New Roman" w:cs="Times New Roman"/>
          <w:sz w:val="28"/>
          <w:szCs w:val="28"/>
        </w:rPr>
        <w:t xml:space="preserve"> 7 настоящего Закона</w:t>
      </w:r>
      <w:proofErr w:type="gramStart"/>
      <w:r w:rsidR="0012559A">
        <w:rPr>
          <w:rFonts w:ascii="Times New Roman" w:hAnsi="Times New Roman" w:cs="Times New Roman"/>
          <w:sz w:val="28"/>
          <w:szCs w:val="28"/>
        </w:rPr>
        <w:t>.</w:t>
      </w:r>
      <w:r w:rsidR="00E505FE">
        <w:rPr>
          <w:rFonts w:ascii="Times New Roman" w:hAnsi="Times New Roman" w:cs="Times New Roman"/>
          <w:sz w:val="28"/>
          <w:szCs w:val="28"/>
        </w:rPr>
        <w:t>»</w:t>
      </w:r>
      <w:r w:rsidR="001255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559A" w:rsidRDefault="0012559A" w:rsidP="00885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59A" w:rsidRDefault="0012559A" w:rsidP="00885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статье 7:</w:t>
      </w:r>
    </w:p>
    <w:p w:rsidR="0012559A" w:rsidRDefault="0012559A" w:rsidP="00885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59A" w:rsidRDefault="0012559A" w:rsidP="00885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2 после слов «направляет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дополнить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«государственное юридическое бюро и»;</w:t>
      </w:r>
    </w:p>
    <w:p w:rsidR="0012559A" w:rsidRDefault="0012559A" w:rsidP="00885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59A" w:rsidRDefault="0012559A" w:rsidP="00885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частью 3.1. следующего содержания:</w:t>
      </w:r>
    </w:p>
    <w:p w:rsidR="0012559A" w:rsidRPr="0012559A" w:rsidRDefault="0012559A" w:rsidP="001255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559A">
        <w:rPr>
          <w:rFonts w:ascii="Times New Roman" w:hAnsi="Times New Roman" w:cs="Times New Roman"/>
          <w:sz w:val="28"/>
          <w:szCs w:val="28"/>
        </w:rPr>
        <w:t xml:space="preserve">Оказание бесплатной юридической помощи адвокатами, являющимися участниками государственной системы бесплатной юридической помощи, и привлеченными к оказанию бесплатной юридической помощи государственными юридическими бюро </w:t>
      </w:r>
      <w:r w:rsidRPr="0012559A">
        <w:rPr>
          <w:rFonts w:ascii="Times New Roman" w:hAnsi="Times New Roman" w:cs="Times New Roman"/>
          <w:sz w:val="28"/>
          <w:szCs w:val="28"/>
        </w:rPr>
        <w:lastRenderedPageBreak/>
        <w:t>осуществляется на основании соглашения о взаимодействии в сфере оказания бесплатной юридической помощи, заключаемого между государ</w:t>
      </w:r>
      <w:r>
        <w:rPr>
          <w:rFonts w:ascii="Times New Roman" w:hAnsi="Times New Roman" w:cs="Times New Roman"/>
          <w:sz w:val="28"/>
          <w:szCs w:val="28"/>
        </w:rPr>
        <w:t>ственным юридическим бюро и А</w:t>
      </w:r>
      <w:r w:rsidRPr="0012559A">
        <w:rPr>
          <w:rFonts w:ascii="Times New Roman" w:hAnsi="Times New Roman" w:cs="Times New Roman"/>
          <w:sz w:val="28"/>
          <w:szCs w:val="28"/>
        </w:rPr>
        <w:t xml:space="preserve">двокатской палатой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F55B5B">
        <w:rPr>
          <w:rFonts w:ascii="Times New Roman" w:hAnsi="Times New Roman" w:cs="Times New Roman"/>
          <w:sz w:val="28"/>
          <w:szCs w:val="28"/>
        </w:rPr>
        <w:t xml:space="preserve"> по форме, утвержденной уполномоченным федеральным органом исполнительной власти</w:t>
      </w:r>
      <w:proofErr w:type="gramStart"/>
      <w:r w:rsidR="00F55B5B">
        <w:rPr>
          <w:rFonts w:ascii="Times New Roman" w:hAnsi="Times New Roman" w:cs="Times New Roman"/>
          <w:sz w:val="28"/>
          <w:szCs w:val="28"/>
        </w:rPr>
        <w:t>.</w:t>
      </w:r>
      <w:r w:rsidRPr="001255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559A">
        <w:rPr>
          <w:rFonts w:ascii="Times New Roman" w:hAnsi="Times New Roman" w:cs="Times New Roman"/>
          <w:sz w:val="28"/>
          <w:szCs w:val="28"/>
        </w:rPr>
        <w:t>оглашением должны предусматриваться, в частности:</w:t>
      </w:r>
    </w:p>
    <w:p w:rsidR="0012559A" w:rsidRPr="0012559A" w:rsidRDefault="0012559A" w:rsidP="001255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9A">
        <w:rPr>
          <w:rFonts w:ascii="Times New Roman" w:hAnsi="Times New Roman" w:cs="Times New Roman"/>
          <w:sz w:val="28"/>
          <w:szCs w:val="28"/>
        </w:rPr>
        <w:t xml:space="preserve">1) порядок направления в </w:t>
      </w:r>
      <w:r>
        <w:rPr>
          <w:rFonts w:ascii="Times New Roman" w:hAnsi="Times New Roman" w:cs="Times New Roman"/>
          <w:sz w:val="28"/>
          <w:szCs w:val="28"/>
        </w:rPr>
        <w:t>Адвокатскую палату Республики Дагестан</w:t>
      </w:r>
      <w:r w:rsidRPr="0012559A">
        <w:rPr>
          <w:rFonts w:ascii="Times New Roman" w:hAnsi="Times New Roman" w:cs="Times New Roman"/>
          <w:sz w:val="28"/>
          <w:szCs w:val="28"/>
        </w:rPr>
        <w:t xml:space="preserve"> решения о привлечении адвоката для оказания бесплатной юридической помощи, в том числе форма этого решения;</w:t>
      </w:r>
    </w:p>
    <w:p w:rsidR="0012559A" w:rsidRDefault="0012559A" w:rsidP="001255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порядок и сроки назначения А</w:t>
      </w:r>
      <w:r w:rsidRPr="0012559A">
        <w:rPr>
          <w:rFonts w:ascii="Times New Roman" w:hAnsi="Times New Roman" w:cs="Times New Roman"/>
          <w:sz w:val="28"/>
          <w:szCs w:val="28"/>
        </w:rPr>
        <w:t xml:space="preserve">двокатской палатой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2559A">
        <w:rPr>
          <w:rFonts w:ascii="Times New Roman" w:hAnsi="Times New Roman" w:cs="Times New Roman"/>
          <w:sz w:val="28"/>
          <w:szCs w:val="28"/>
        </w:rPr>
        <w:t xml:space="preserve"> адвоката для оказания бесплатной юридической помощи</w:t>
      </w:r>
      <w:proofErr w:type="gramStart"/>
      <w:r w:rsidRPr="0012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05E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4B5A" w:rsidRDefault="00B54B5A" w:rsidP="001255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4B5A" w:rsidRDefault="00B54B5A" w:rsidP="001255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дополнить </w:t>
      </w:r>
      <w:r w:rsidR="00A06CEB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статьей 8 следующего содержания:</w:t>
      </w:r>
    </w:p>
    <w:p w:rsidR="00B54B5A" w:rsidRDefault="002B7E78" w:rsidP="001255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8. Оказание бесплатной юридической помощи нотариусами</w:t>
      </w:r>
    </w:p>
    <w:p w:rsidR="00FA131A" w:rsidRDefault="00F27ED9" w:rsidP="006D6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Организация участия </w:t>
      </w:r>
      <w:r w:rsidR="003031ED">
        <w:rPr>
          <w:rFonts w:ascii="Times New Roman" w:hAnsi="Times New Roman" w:cs="Times New Roman"/>
          <w:sz w:val="28"/>
          <w:szCs w:val="28"/>
        </w:rPr>
        <w:t>нотариусов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государственной системы бесплатной юридической помощи осуществляется Нотариальной палатой Республики Дагестан.</w:t>
      </w:r>
    </w:p>
    <w:p w:rsidR="003031ED" w:rsidRPr="0016731C" w:rsidRDefault="00F27ED9" w:rsidP="00167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6731C" w:rsidRPr="0016731C">
        <w:rPr>
          <w:rFonts w:ascii="Times New Roman" w:hAnsi="Times New Roman" w:cs="Times New Roman"/>
          <w:sz w:val="28"/>
          <w:szCs w:val="28"/>
        </w:rP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16731C" w:rsidRDefault="0016731C" w:rsidP="00167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16731C">
        <w:rPr>
          <w:rFonts w:ascii="Times New Roman" w:hAnsi="Times New Roman" w:cs="Times New Roman"/>
          <w:sz w:val="28"/>
          <w:szCs w:val="28"/>
        </w:rPr>
        <w:t>Нотариусы</w:t>
      </w:r>
      <w:proofErr w:type="gramEnd"/>
      <w:r w:rsidRPr="0016731C">
        <w:rPr>
          <w:rFonts w:ascii="Times New Roman" w:hAnsi="Times New Roman" w:cs="Times New Roman"/>
          <w:sz w:val="28"/>
          <w:szCs w:val="28"/>
        </w:rPr>
        <w:t xml:space="preserve">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3031ED" w:rsidRPr="0016731C" w:rsidRDefault="003031ED" w:rsidP="00167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Доверенности на представление интересов граждан, имеющих право на получение бесплатной юридической помощи, в случаях предусмотренных частью 3 статьи 20 Федерального закона «О бесплатной юридической помощи в Российской Федерации», в судах, государственных и муниципальных органах, организациях удостоверяются нотариусами бесплатно.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удостоверения таких доверенностей граждане, имеющие право на получение бесплатной юридической помощи, в указанных случаях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представляют нотариусам соглашения, заключенные с адвокатами в соответствии со статьей 25 Федерального закона от 31 мая 2002 года № 63-ФЗ «Об адвокатской деятельности и адвокатуре в Российской Федерации» либо с государственным юридическими бюро.</w:t>
      </w:r>
      <w:proofErr w:type="gramEnd"/>
    </w:p>
    <w:p w:rsidR="0016731C" w:rsidRDefault="00E000CF" w:rsidP="00167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16731C">
        <w:rPr>
          <w:rFonts w:ascii="Times New Roman" w:hAnsi="Times New Roman" w:cs="Times New Roman"/>
          <w:sz w:val="28"/>
          <w:szCs w:val="28"/>
        </w:rPr>
        <w:t>.</w:t>
      </w:r>
      <w:r w:rsidR="0016731C" w:rsidRPr="0016731C">
        <w:rPr>
          <w:rFonts w:ascii="Times New Roman" w:hAnsi="Times New Roman" w:cs="Times New Roman"/>
          <w:sz w:val="28"/>
          <w:szCs w:val="28"/>
        </w:rPr>
        <w:t xml:space="preserve"> Размер оплаты нотариального действия по удостоверению доверенности на представление интересов гражданина в судах, государственных и муниципальных органах, организациях, совершенного нотариусом бесплатно в рамках государственной системы бесплатной юридической помощи, включает в себя сумму федерального</w:t>
      </w:r>
      <w:r w:rsidR="003031ED">
        <w:rPr>
          <w:rFonts w:ascii="Times New Roman" w:hAnsi="Times New Roman" w:cs="Times New Roman"/>
          <w:sz w:val="28"/>
          <w:szCs w:val="28"/>
        </w:rPr>
        <w:t xml:space="preserve"> и регионального тарифов и подлежит компенсации за счет средств республиканского бюджета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0CF" w:rsidRPr="00E000CF" w:rsidRDefault="00E000CF" w:rsidP="00167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размер оплаты нотариального действия по удостоверению доверенности на представление интересов гражданина в судах, государственных и муниципальных органах, организациях,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форма, включается сумма федерального тарифа, взимаемого в размере, установленном в соответствии с требованиями статьи 22.1 Основ законодательства Российской Федерации о нотариате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11 февраля 1993 года № 4462-1 за совершение аналогичного нотариального 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A06C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66AC" w:rsidRDefault="00B666AC" w:rsidP="00167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66AC" w:rsidRDefault="00B666AC" w:rsidP="00167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дополнить статьей 8.1 следующего содержания:</w:t>
      </w:r>
    </w:p>
    <w:p w:rsidR="00B666AC" w:rsidRDefault="00B666AC" w:rsidP="00167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8.1. Порядок компенсации нотариусам оплаты нотариальных действий, совершенных ими бесплатно в рамках государственной системы бесплатной юридической помощи</w:t>
      </w:r>
    </w:p>
    <w:p w:rsidR="00274C0B" w:rsidRDefault="00274C0B" w:rsidP="00167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F07" w:rsidRPr="00C81F07" w:rsidRDefault="00B666AC" w:rsidP="0027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C0B">
        <w:rPr>
          <w:rFonts w:ascii="Times New Roman" w:hAnsi="Times New Roman" w:cs="Times New Roman"/>
          <w:sz w:val="28"/>
          <w:szCs w:val="28"/>
        </w:rPr>
        <w:t>Компенсация нотариусам оплаты нотариальных действий, совершенных ими бесплатно в рамках государственной системы бесплатной юридической помощи осуществляется в порядке, установленном статьей 19.1 Федерального закона «О бесплатной юридической помощи в Российской Федерации</w:t>
      </w:r>
      <w:proofErr w:type="gramStart"/>
      <w:r w:rsidR="00274C0B">
        <w:rPr>
          <w:rFonts w:ascii="Times New Roman" w:hAnsi="Times New Roman" w:cs="Times New Roman"/>
          <w:sz w:val="28"/>
          <w:szCs w:val="28"/>
        </w:rPr>
        <w:t>.»</w:t>
      </w:r>
      <w:r w:rsidR="00A06C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6089" w:rsidRDefault="006D6089" w:rsidP="006D6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31A" w:rsidRDefault="00B666AC" w:rsidP="001255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A131A">
        <w:rPr>
          <w:rFonts w:ascii="Times New Roman" w:hAnsi="Times New Roman" w:cs="Times New Roman"/>
          <w:sz w:val="28"/>
          <w:szCs w:val="28"/>
        </w:rPr>
        <w:t>) в части 1 статьи 8 слова «органы исполнительной власти Республики Дагестан и подведомственные им учреждения, органы управления территориального государственного внебюджетного фонда Республики Дагестан» заменить словами «участники государственной системы бесплатной юридической помощи, указанные в статье 4 настоящего Закона»;</w:t>
      </w:r>
    </w:p>
    <w:p w:rsidR="000E05E4" w:rsidRDefault="000E05E4" w:rsidP="00FA1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0B4" w:rsidRDefault="00B666AC" w:rsidP="0064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E05E4">
        <w:rPr>
          <w:rFonts w:ascii="Times New Roman" w:hAnsi="Times New Roman" w:cs="Times New Roman"/>
          <w:sz w:val="28"/>
          <w:szCs w:val="28"/>
        </w:rPr>
        <w:t>)</w:t>
      </w:r>
      <w:r w:rsidR="00CB50B4">
        <w:rPr>
          <w:rFonts w:ascii="Times New Roman" w:hAnsi="Times New Roman" w:cs="Times New Roman"/>
          <w:sz w:val="28"/>
          <w:szCs w:val="28"/>
        </w:rPr>
        <w:t xml:space="preserve"> в статье 9:</w:t>
      </w:r>
    </w:p>
    <w:p w:rsidR="00D66206" w:rsidRDefault="00CB50B4" w:rsidP="0064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1</w:t>
      </w:r>
      <w:r w:rsidR="00D66206">
        <w:rPr>
          <w:rFonts w:ascii="Times New Roman" w:hAnsi="Times New Roman" w:cs="Times New Roman"/>
          <w:sz w:val="28"/>
          <w:szCs w:val="28"/>
        </w:rPr>
        <w:t>:</w:t>
      </w:r>
    </w:p>
    <w:p w:rsidR="00CB50B4" w:rsidRDefault="00CB50B4" w:rsidP="0064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14 следующего содержания:</w:t>
      </w:r>
    </w:p>
    <w:p w:rsidR="00CB50B4" w:rsidRDefault="00CB50B4" w:rsidP="0064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«14) </w:t>
      </w:r>
      <w:r w:rsidR="001D1E5D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66206">
        <w:rPr>
          <w:rFonts w:ascii="Times New Roman" w:hAnsi="Times New Roman" w:cs="Times New Roman"/>
          <w:sz w:val="28"/>
          <w:szCs w:val="28"/>
        </w:rPr>
        <w:t xml:space="preserve">ходатайствующие о признании беженцами, признанные беженцами либо получившие временное убежище на территории Российской Федерации, </w:t>
      </w:r>
      <w:r w:rsidR="00F55B5B">
        <w:rPr>
          <w:rFonts w:ascii="Times New Roman" w:hAnsi="Times New Roman" w:cs="Times New Roman"/>
          <w:sz w:val="28"/>
          <w:szCs w:val="28"/>
        </w:rPr>
        <w:t xml:space="preserve">и члены их семей, </w:t>
      </w:r>
      <w:r w:rsidR="00D66206">
        <w:rPr>
          <w:rFonts w:ascii="Times New Roman" w:hAnsi="Times New Roman" w:cs="Times New Roman"/>
          <w:sz w:val="28"/>
          <w:szCs w:val="28"/>
        </w:rPr>
        <w:t xml:space="preserve">статус которых устанавливается Федеральным законом от 19 февраля № 4528-1 «О беженцах»,  </w:t>
      </w:r>
      <w:r w:rsidR="002E2B60">
        <w:rPr>
          <w:rFonts w:ascii="Times New Roman" w:hAnsi="Times New Roman" w:cs="Times New Roman"/>
          <w:sz w:val="28"/>
          <w:szCs w:val="28"/>
        </w:rPr>
        <w:t xml:space="preserve"> и </w:t>
      </w:r>
      <w:r w:rsidR="00F55B5B">
        <w:rPr>
          <w:rFonts w:ascii="Times New Roman" w:hAnsi="Times New Roman" w:cs="Times New Roman"/>
          <w:sz w:val="28"/>
          <w:szCs w:val="28"/>
        </w:rPr>
        <w:t>находящиеся на территории</w:t>
      </w:r>
      <w:r w:rsidR="00D6620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proofErr w:type="gramStart"/>
      <w:r w:rsidR="00D6620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66206" w:rsidRDefault="00D66206" w:rsidP="0064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206" w:rsidRDefault="00D66206" w:rsidP="0064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15 следующего содержания:</w:t>
      </w:r>
    </w:p>
    <w:p w:rsidR="00D66206" w:rsidRPr="008236FD" w:rsidRDefault="00D66206" w:rsidP="0064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«15)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лица, ходатайствующие о признании вынужденными переселенцами, вынужденные переселенцы и члены их семей, статус которых устанавливается Законом Российской Федерации от 19 февраля 1993 г. № 4530-1 «О вынужденных переселенцах», </w:t>
      </w:r>
      <w:r w:rsidR="002E2B60">
        <w:rPr>
          <w:rFonts w:ascii="Times New Roman" w:hAnsi="Times New Roman" w:cs="Times New Roman"/>
          <w:sz w:val="28"/>
          <w:szCs w:val="28"/>
        </w:rPr>
        <w:t xml:space="preserve">и </w:t>
      </w:r>
      <w:r w:rsidR="00F55B5B">
        <w:rPr>
          <w:rFonts w:ascii="Times New Roman" w:hAnsi="Times New Roman" w:cs="Times New Roman"/>
          <w:sz w:val="28"/>
          <w:szCs w:val="28"/>
        </w:rPr>
        <w:t>находящиеся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8236F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F55B5B">
        <w:rPr>
          <w:rFonts w:ascii="Times New Roman" w:hAnsi="Times New Roman" w:cs="Times New Roman"/>
          <w:sz w:val="28"/>
          <w:szCs w:val="28"/>
        </w:rPr>
        <w:t>и</w:t>
      </w:r>
      <w:r w:rsidR="008236FD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bookmarkEnd w:id="0"/>
      <w:proofErr w:type="gramStart"/>
      <w:r w:rsidR="008236F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236FD" w:rsidRPr="00F55B5B" w:rsidRDefault="008236FD" w:rsidP="0064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36FD" w:rsidRDefault="008236FD" w:rsidP="0064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16 следующего содержания:</w:t>
      </w:r>
    </w:p>
    <w:p w:rsidR="008236FD" w:rsidRPr="008236FD" w:rsidRDefault="008236FD" w:rsidP="0064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«16) граждане, подвергшиеся воздействию радиации вследствие Чернобыльской и других радиационных аварий и катастроф.»;</w:t>
      </w:r>
      <w:proofErr w:type="gramEnd"/>
    </w:p>
    <w:p w:rsidR="00CB50B4" w:rsidRDefault="00CB50B4" w:rsidP="0064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FDF" w:rsidRDefault="00CB50B4" w:rsidP="0064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05FDF">
        <w:rPr>
          <w:rFonts w:ascii="Times New Roman" w:hAnsi="Times New Roman" w:cs="Times New Roman"/>
          <w:sz w:val="28"/>
          <w:szCs w:val="28"/>
        </w:rPr>
        <w:t>пункт 2 части 3дополнить подпунктом «д» следующего содержания:</w:t>
      </w:r>
    </w:p>
    <w:p w:rsidR="00B05FDF" w:rsidRDefault="00B05FDF" w:rsidP="00B05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06CEB" w:rsidRDefault="00A06CEB" w:rsidP="00B05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CEB" w:rsidRDefault="00A06CEB" w:rsidP="00B05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статьи 8-13 считать </w:t>
      </w:r>
      <w:r w:rsidR="00107CDB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>статьями 9-14.</w:t>
      </w:r>
    </w:p>
    <w:p w:rsidR="00DB6B3C" w:rsidRDefault="00DB6B3C" w:rsidP="00B05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B3C" w:rsidRDefault="00DB6B3C" w:rsidP="00B05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780" w:rsidRDefault="00BA5780" w:rsidP="00B05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</w:p>
    <w:p w:rsidR="00BA5780" w:rsidRDefault="00BA5780" w:rsidP="00B05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780" w:rsidRDefault="00BA5780" w:rsidP="00B05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C55616">
        <w:rPr>
          <w:rFonts w:ascii="Times New Roman" w:hAnsi="Times New Roman" w:cs="Times New Roman"/>
          <w:sz w:val="28"/>
          <w:szCs w:val="28"/>
        </w:rPr>
        <w:t>по истечении десяти дней 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BA5780" w:rsidRDefault="00BA5780" w:rsidP="00BA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780" w:rsidRDefault="00BA5780" w:rsidP="00BA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780" w:rsidRDefault="00BA5780" w:rsidP="00BA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780" w:rsidRDefault="00BA5780" w:rsidP="00BA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A5780" w:rsidRDefault="00BA5780" w:rsidP="00BA5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                                                                              С.Меликов</w:t>
      </w:r>
    </w:p>
    <w:p w:rsidR="00B05FDF" w:rsidRPr="0012559A" w:rsidRDefault="00B05FDF" w:rsidP="00B05F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59A" w:rsidRDefault="0012559A" w:rsidP="00885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82F" w:rsidRPr="00890E4F" w:rsidRDefault="00A7482F" w:rsidP="00885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482F" w:rsidRPr="00890E4F" w:rsidSect="002A50B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61ED"/>
    <w:rsid w:val="000E05E4"/>
    <w:rsid w:val="00107CDB"/>
    <w:rsid w:val="0012559A"/>
    <w:rsid w:val="0015290B"/>
    <w:rsid w:val="0016731C"/>
    <w:rsid w:val="001D1E5D"/>
    <w:rsid w:val="001D61ED"/>
    <w:rsid w:val="001F116E"/>
    <w:rsid w:val="00223146"/>
    <w:rsid w:val="00224AC5"/>
    <w:rsid w:val="00231010"/>
    <w:rsid w:val="00266517"/>
    <w:rsid w:val="00274C0B"/>
    <w:rsid w:val="002762BD"/>
    <w:rsid w:val="002A50B1"/>
    <w:rsid w:val="002B7E78"/>
    <w:rsid w:val="002E2B60"/>
    <w:rsid w:val="002F21CA"/>
    <w:rsid w:val="003031ED"/>
    <w:rsid w:val="0031557A"/>
    <w:rsid w:val="003F6C2C"/>
    <w:rsid w:val="00467752"/>
    <w:rsid w:val="005C143D"/>
    <w:rsid w:val="00646289"/>
    <w:rsid w:val="00682C02"/>
    <w:rsid w:val="00696387"/>
    <w:rsid w:val="006D6089"/>
    <w:rsid w:val="006E26B3"/>
    <w:rsid w:val="00785AD5"/>
    <w:rsid w:val="008107CB"/>
    <w:rsid w:val="008236FD"/>
    <w:rsid w:val="00863A9A"/>
    <w:rsid w:val="008754BE"/>
    <w:rsid w:val="00884A29"/>
    <w:rsid w:val="00885231"/>
    <w:rsid w:val="00890E4F"/>
    <w:rsid w:val="009952D3"/>
    <w:rsid w:val="009A6076"/>
    <w:rsid w:val="00A06CEB"/>
    <w:rsid w:val="00A7482F"/>
    <w:rsid w:val="00AB0C7A"/>
    <w:rsid w:val="00B05FDF"/>
    <w:rsid w:val="00B54B5A"/>
    <w:rsid w:val="00B666AC"/>
    <w:rsid w:val="00BA5780"/>
    <w:rsid w:val="00C1717C"/>
    <w:rsid w:val="00C55616"/>
    <w:rsid w:val="00C57697"/>
    <w:rsid w:val="00C81F07"/>
    <w:rsid w:val="00CB50B4"/>
    <w:rsid w:val="00D502ED"/>
    <w:rsid w:val="00D66206"/>
    <w:rsid w:val="00DB6B3C"/>
    <w:rsid w:val="00DD5F8C"/>
    <w:rsid w:val="00E000CF"/>
    <w:rsid w:val="00E505FE"/>
    <w:rsid w:val="00E769D8"/>
    <w:rsid w:val="00F27ED9"/>
    <w:rsid w:val="00F5235D"/>
    <w:rsid w:val="00F55B5B"/>
    <w:rsid w:val="00F950E4"/>
    <w:rsid w:val="00FA131A"/>
    <w:rsid w:val="00FA3292"/>
    <w:rsid w:val="00FE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E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</dc:creator>
  <cp:lastModifiedBy>PB</cp:lastModifiedBy>
  <cp:revision>2</cp:revision>
  <cp:lastPrinted>2024-03-29T06:19:00Z</cp:lastPrinted>
  <dcterms:created xsi:type="dcterms:W3CDTF">2024-06-27T10:36:00Z</dcterms:created>
  <dcterms:modified xsi:type="dcterms:W3CDTF">2024-06-27T10:36:00Z</dcterms:modified>
</cp:coreProperties>
</file>