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5BC6" w14:textId="0F2ED3B0" w:rsidR="0013750C" w:rsidRDefault="0013750C" w:rsidP="0013750C">
      <w:pPr>
        <w:tabs>
          <w:tab w:val="left" w:pos="851"/>
        </w:tabs>
        <w:spacing w:line="240" w:lineRule="atLeast"/>
        <w:ind w:firstLine="567"/>
        <w:jc w:val="center"/>
      </w:pPr>
      <w:r>
        <w:rPr>
          <w:noProof/>
          <w:lang w:eastAsia="ru-RU"/>
        </w:rPr>
        <w:drawing>
          <wp:inline distT="0" distB="0" distL="0" distR="0" wp14:anchorId="05664323" wp14:editId="2625B21D">
            <wp:extent cx="771525" cy="723900"/>
            <wp:effectExtent l="0" t="0" r="9525"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inline>
        </w:drawing>
      </w:r>
    </w:p>
    <w:p w14:paraId="570F8E66" w14:textId="77777777" w:rsidR="0013750C" w:rsidRDefault="0013750C" w:rsidP="0013750C">
      <w:pPr>
        <w:tabs>
          <w:tab w:val="left" w:pos="851"/>
        </w:tabs>
        <w:spacing w:line="240" w:lineRule="atLeast"/>
        <w:ind w:firstLine="567"/>
        <w:jc w:val="center"/>
        <w:rPr>
          <w:b/>
          <w:sz w:val="32"/>
          <w:szCs w:val="32"/>
        </w:rPr>
      </w:pPr>
      <w:r>
        <w:rPr>
          <w:b/>
          <w:sz w:val="32"/>
          <w:szCs w:val="32"/>
        </w:rPr>
        <w:t>РЕСПУБЛИКА ДАГЕСТАН</w:t>
      </w:r>
    </w:p>
    <w:p w14:paraId="0AD6C63C" w14:textId="77777777" w:rsidR="0013750C" w:rsidRDefault="0013750C" w:rsidP="0013750C">
      <w:pPr>
        <w:tabs>
          <w:tab w:val="left" w:pos="851"/>
        </w:tabs>
        <w:spacing w:line="240" w:lineRule="atLeast"/>
        <w:ind w:firstLine="567"/>
        <w:jc w:val="center"/>
        <w:rPr>
          <w:b/>
          <w:sz w:val="32"/>
          <w:szCs w:val="32"/>
        </w:rPr>
      </w:pPr>
      <w:r>
        <w:rPr>
          <w:b/>
          <w:sz w:val="32"/>
          <w:szCs w:val="32"/>
        </w:rPr>
        <w:t>ГЛАВА МУНИЦИПАЛЬНОГО РАЙОНА</w:t>
      </w:r>
    </w:p>
    <w:p w14:paraId="6C7FA3D7" w14:textId="77777777" w:rsidR="0013750C" w:rsidRDefault="0013750C" w:rsidP="0013750C">
      <w:pPr>
        <w:tabs>
          <w:tab w:val="left" w:pos="851"/>
        </w:tabs>
        <w:spacing w:line="240" w:lineRule="atLeast"/>
        <w:ind w:firstLine="567"/>
        <w:jc w:val="center"/>
        <w:rPr>
          <w:b/>
          <w:sz w:val="32"/>
          <w:szCs w:val="32"/>
        </w:rPr>
      </w:pPr>
      <w:r>
        <w:rPr>
          <w:b/>
          <w:sz w:val="32"/>
          <w:szCs w:val="32"/>
        </w:rPr>
        <w:t>«РУТУЛЬСКИЙ РАЙОН»</w:t>
      </w:r>
    </w:p>
    <w:p w14:paraId="38A0843E" w14:textId="2FD947C3" w:rsidR="0013750C" w:rsidRDefault="00F567A1" w:rsidP="00F567A1">
      <w:pPr>
        <w:spacing w:line="240" w:lineRule="atLeast"/>
        <w:rPr>
          <w:b/>
          <w:sz w:val="32"/>
          <w:szCs w:val="32"/>
        </w:rPr>
      </w:pPr>
      <w:r>
        <w:rPr>
          <w:b/>
          <w:sz w:val="32"/>
          <w:szCs w:val="32"/>
        </w:rPr>
        <w:t xml:space="preserve">                                                   </w:t>
      </w:r>
      <w:r w:rsidR="0013750C">
        <w:rPr>
          <w:b/>
          <w:sz w:val="32"/>
          <w:szCs w:val="32"/>
        </w:rPr>
        <w:t>ПОСТАНОВЛЕНИЕ</w:t>
      </w:r>
    </w:p>
    <w:p w14:paraId="00FE0449" w14:textId="77777777" w:rsidR="0013750C" w:rsidRDefault="0013750C" w:rsidP="0013750C">
      <w:pPr>
        <w:tabs>
          <w:tab w:val="left" w:pos="851"/>
          <w:tab w:val="left" w:pos="6237"/>
        </w:tabs>
        <w:spacing w:line="240" w:lineRule="atLeast"/>
        <w:ind w:firstLine="567"/>
        <w:jc w:val="both"/>
        <w:rPr>
          <w:sz w:val="20"/>
          <w:szCs w:val="20"/>
        </w:rPr>
      </w:pPr>
    </w:p>
    <w:p w14:paraId="2858BC85" w14:textId="61676F33" w:rsidR="00F567A1" w:rsidRDefault="0013750C" w:rsidP="00F567A1">
      <w:pPr>
        <w:tabs>
          <w:tab w:val="left" w:pos="851"/>
          <w:tab w:val="left" w:pos="7938"/>
        </w:tabs>
        <w:ind w:firstLine="142"/>
        <w:rPr>
          <w:szCs w:val="28"/>
        </w:rPr>
      </w:pPr>
      <w:r>
        <w:rPr>
          <w:szCs w:val="28"/>
        </w:rPr>
        <w:t xml:space="preserve">«_____» ____________ 2024 г.                               </w:t>
      </w:r>
      <w:r w:rsidR="00F567A1">
        <w:rPr>
          <w:szCs w:val="28"/>
        </w:rPr>
        <w:t xml:space="preserve">                                                                № ________                                                                         </w:t>
      </w:r>
    </w:p>
    <w:p w14:paraId="44CD5A9D" w14:textId="77777777" w:rsidR="00F567A1" w:rsidRDefault="00F567A1" w:rsidP="00F567A1">
      <w:pPr>
        <w:tabs>
          <w:tab w:val="left" w:pos="851"/>
          <w:tab w:val="left" w:pos="7938"/>
        </w:tabs>
        <w:ind w:firstLine="142"/>
        <w:rPr>
          <w:szCs w:val="28"/>
        </w:rPr>
      </w:pPr>
    </w:p>
    <w:p w14:paraId="4D60B146" w14:textId="6F44FDE6" w:rsidR="00DA6CF8" w:rsidRPr="00F567A1" w:rsidRDefault="00B1085A" w:rsidP="00F567A1">
      <w:pPr>
        <w:tabs>
          <w:tab w:val="left" w:pos="851"/>
          <w:tab w:val="left" w:pos="7938"/>
        </w:tabs>
        <w:ind w:firstLine="142"/>
        <w:rPr>
          <w:sz w:val="28"/>
          <w:szCs w:val="28"/>
        </w:rPr>
      </w:pPr>
      <w:r>
        <w:rPr>
          <w:rFonts w:ascii="Arial" w:eastAsia="Times New Roman" w:hAnsi="Arial" w:cs="Arial"/>
          <w:b/>
          <w:bCs/>
          <w:sz w:val="24"/>
          <w:szCs w:val="24"/>
          <w:lang w:eastAsia="ru-RU"/>
        </w:rPr>
        <w:t xml:space="preserve"> </w:t>
      </w:r>
      <w:r w:rsidR="00DA6CF8" w:rsidRPr="00DA6CF8">
        <w:rPr>
          <w:rFonts w:ascii="Arial" w:eastAsia="Times New Roman" w:hAnsi="Arial" w:cs="Arial"/>
          <w:b/>
          <w:bCs/>
          <w:sz w:val="24"/>
          <w:szCs w:val="24"/>
          <w:lang w:eastAsia="ru-RU"/>
        </w:rPr>
        <w:t xml:space="preserve">О НЕКОТОРЫХ МЕРАХ ПО РЕАЛИЗАЦИИ ФЕДЕРАЛЬНОГО ЗАКОНА </w:t>
      </w:r>
    </w:p>
    <w:p w14:paraId="0BD38268" w14:textId="1BB795E3" w:rsidR="00DE2925" w:rsidRDefault="00DE2925" w:rsidP="00DA6CF8">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от</w:t>
      </w:r>
      <w:r w:rsidR="00DA6CF8" w:rsidRPr="00DA6CF8">
        <w:rPr>
          <w:rFonts w:ascii="Arial" w:eastAsia="Times New Roman" w:hAnsi="Arial" w:cs="Arial"/>
          <w:b/>
          <w:bCs/>
          <w:sz w:val="24"/>
          <w:szCs w:val="24"/>
          <w:lang w:eastAsia="ru-RU"/>
        </w:rPr>
        <w:t xml:space="preserve"> 13 </w:t>
      </w:r>
      <w:r w:rsidR="000B329B">
        <w:rPr>
          <w:rFonts w:ascii="Arial" w:eastAsia="Times New Roman" w:hAnsi="Arial" w:cs="Arial"/>
          <w:b/>
          <w:bCs/>
          <w:sz w:val="24"/>
          <w:szCs w:val="24"/>
          <w:lang w:eastAsia="ru-RU"/>
        </w:rPr>
        <w:t>июля</w:t>
      </w:r>
      <w:r w:rsidR="00DA6CF8" w:rsidRPr="00DA6CF8">
        <w:rPr>
          <w:rFonts w:ascii="Arial" w:eastAsia="Times New Roman" w:hAnsi="Arial" w:cs="Arial"/>
          <w:b/>
          <w:bCs/>
          <w:sz w:val="24"/>
          <w:szCs w:val="24"/>
          <w:lang w:eastAsia="ru-RU"/>
        </w:rPr>
        <w:t xml:space="preserve"> 2015 </w:t>
      </w:r>
      <w:r>
        <w:rPr>
          <w:rFonts w:ascii="Arial" w:eastAsia="Times New Roman" w:hAnsi="Arial" w:cs="Arial"/>
          <w:b/>
          <w:bCs/>
          <w:sz w:val="24"/>
          <w:szCs w:val="24"/>
          <w:lang w:eastAsia="ru-RU"/>
        </w:rPr>
        <w:t>года</w:t>
      </w:r>
      <w:r w:rsidR="00DA6CF8" w:rsidRPr="00DA6CF8">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t>№</w:t>
      </w:r>
      <w:r w:rsidR="00DA6CF8" w:rsidRPr="00DA6CF8">
        <w:rPr>
          <w:rFonts w:ascii="Arial" w:eastAsia="Times New Roman" w:hAnsi="Arial" w:cs="Arial"/>
          <w:b/>
          <w:bCs/>
          <w:sz w:val="24"/>
          <w:szCs w:val="24"/>
          <w:lang w:eastAsia="ru-RU"/>
        </w:rPr>
        <w:t xml:space="preserve"> 218-ФЗ </w:t>
      </w:r>
    </w:p>
    <w:p w14:paraId="1DB1AA1E" w14:textId="15C072EC" w:rsidR="00DA6CF8" w:rsidRPr="00DA6CF8" w:rsidRDefault="00DE2925" w:rsidP="00DE2925">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w:t>
      </w:r>
      <w:r w:rsidR="00DA6CF8" w:rsidRPr="00DA6CF8">
        <w:rPr>
          <w:rFonts w:ascii="Arial" w:eastAsia="Times New Roman" w:hAnsi="Arial" w:cs="Arial"/>
          <w:b/>
          <w:bCs/>
          <w:sz w:val="24"/>
          <w:szCs w:val="24"/>
          <w:lang w:eastAsia="ru-RU"/>
        </w:rPr>
        <w:t>О ГОСУДАРСТВЕННОЙ РЕГИСТРАЦИИ НЕДВИЖИМОСТИ</w:t>
      </w:r>
      <w:r>
        <w:rPr>
          <w:rFonts w:ascii="Arial" w:eastAsia="Times New Roman" w:hAnsi="Arial" w:cs="Arial"/>
          <w:b/>
          <w:bCs/>
          <w:sz w:val="24"/>
          <w:szCs w:val="24"/>
          <w:lang w:eastAsia="ru-RU"/>
        </w:rPr>
        <w:t>»</w:t>
      </w:r>
    </w:p>
    <w:p w14:paraId="43D8084E" w14:textId="77777777" w:rsidR="00DA6CF8" w:rsidRPr="00DA6CF8" w:rsidRDefault="00DA6CF8" w:rsidP="00DA6CF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4"/>
          <w:szCs w:val="24"/>
          <w:lang w:eastAsia="ru-RU"/>
        </w:rPr>
        <w:t xml:space="preserve">  </w:t>
      </w:r>
    </w:p>
    <w:p w14:paraId="4E4DFE43" w14:textId="6DDA7284" w:rsidR="00DE2925" w:rsidRPr="00350434" w:rsidRDefault="00DA6CF8" w:rsidP="00B33E69">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В соответствии с федеральными законами от 06</w:t>
      </w:r>
      <w:r w:rsidRPr="00350434">
        <w:rPr>
          <w:rFonts w:ascii="Times New Roman" w:eastAsia="Times New Roman" w:hAnsi="Times New Roman" w:cs="Times New Roman"/>
          <w:sz w:val="28"/>
          <w:szCs w:val="28"/>
          <w:lang w:eastAsia="ru-RU"/>
        </w:rPr>
        <w:t>.10.</w:t>
      </w:r>
      <w:r w:rsidRPr="00DA6CF8">
        <w:rPr>
          <w:rFonts w:ascii="Times New Roman" w:eastAsia="Times New Roman" w:hAnsi="Times New Roman" w:cs="Times New Roman"/>
          <w:sz w:val="28"/>
          <w:szCs w:val="28"/>
          <w:lang w:eastAsia="ru-RU"/>
        </w:rPr>
        <w:t xml:space="preserve">2003 </w:t>
      </w:r>
      <w:r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xml:space="preserve"> 131-ФЗ </w:t>
      </w:r>
      <w:r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xml:space="preserve">, статьи 69.1 Федерального закона от 13.07.2015 </w:t>
      </w:r>
      <w:r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xml:space="preserve"> 218-ФЗ </w:t>
      </w:r>
      <w:r w:rsidR="009E2164" w:rsidRPr="00350434">
        <w:rPr>
          <w:rFonts w:ascii="Times New Roman" w:eastAsia="Times New Roman" w:hAnsi="Times New Roman" w:cs="Times New Roman"/>
          <w:sz w:val="28"/>
          <w:szCs w:val="28"/>
          <w:lang w:eastAsia="ru-RU"/>
        </w:rPr>
        <w:t xml:space="preserve">                            </w:t>
      </w:r>
      <w:r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О государственной регистрации недвижимости</w:t>
      </w:r>
      <w:r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xml:space="preserve">, </w:t>
      </w:r>
      <w:r w:rsidR="00564639" w:rsidRPr="00350434">
        <w:rPr>
          <w:rFonts w:ascii="Times New Roman" w:eastAsia="Times New Roman" w:hAnsi="Times New Roman" w:cs="Times New Roman"/>
          <w:sz w:val="28"/>
          <w:szCs w:val="28"/>
          <w:lang w:eastAsia="ru-RU"/>
        </w:rPr>
        <w:t>п</w:t>
      </w:r>
      <w:r w:rsidRPr="00DA6CF8">
        <w:rPr>
          <w:rFonts w:ascii="Times New Roman" w:eastAsia="Times New Roman" w:hAnsi="Times New Roman" w:cs="Times New Roman"/>
          <w:sz w:val="28"/>
          <w:szCs w:val="28"/>
          <w:lang w:eastAsia="ru-RU"/>
        </w:rPr>
        <w:t xml:space="preserve">риказом Федеральной службы государственной регистрации, кадастра и картографии от 28.04.2021 </w:t>
      </w:r>
      <w:r w:rsidR="00B33E69"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xml:space="preserve"> П/0179 </w:t>
      </w:r>
      <w:r w:rsidR="00B33E69"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r w:rsidR="00B33E69"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Ус</w:t>
      </w:r>
      <w:r w:rsidR="000A4111">
        <w:rPr>
          <w:rFonts w:ascii="Times New Roman" w:eastAsia="Times New Roman" w:hAnsi="Times New Roman" w:cs="Times New Roman"/>
          <w:sz w:val="28"/>
          <w:szCs w:val="28"/>
          <w:lang w:eastAsia="ru-RU"/>
        </w:rPr>
        <w:t>тавом муниципального района «Рутульский район»</w:t>
      </w:r>
      <w:r w:rsidRPr="00DA6CF8">
        <w:rPr>
          <w:rFonts w:ascii="Times New Roman" w:eastAsia="Times New Roman" w:hAnsi="Times New Roman" w:cs="Times New Roman"/>
          <w:sz w:val="28"/>
          <w:szCs w:val="28"/>
          <w:lang w:eastAsia="ru-RU"/>
        </w:rPr>
        <w:t xml:space="preserve">, в целях распределения полномочий при реализации мероприятий, направленных на наполнение сведений Единого государственного реестра недвижимости, </w:t>
      </w:r>
    </w:p>
    <w:p w14:paraId="69B43BBE" w14:textId="77777777" w:rsidR="00DE2925" w:rsidRPr="00350434" w:rsidRDefault="00DE2925" w:rsidP="00B33E69">
      <w:pPr>
        <w:spacing w:after="0" w:line="240" w:lineRule="auto"/>
        <w:ind w:firstLine="540"/>
        <w:jc w:val="both"/>
        <w:rPr>
          <w:rFonts w:ascii="Times New Roman" w:eastAsia="Times New Roman" w:hAnsi="Times New Roman" w:cs="Times New Roman"/>
          <w:sz w:val="28"/>
          <w:szCs w:val="28"/>
          <w:lang w:eastAsia="ru-RU"/>
        </w:rPr>
      </w:pPr>
    </w:p>
    <w:p w14:paraId="51C37625" w14:textId="3991E24C" w:rsidR="00DA6CF8" w:rsidRPr="00DA6CF8" w:rsidRDefault="00DA6CF8" w:rsidP="00A4710B">
      <w:pPr>
        <w:spacing w:after="0" w:line="240" w:lineRule="auto"/>
        <w:ind w:firstLine="540"/>
        <w:jc w:val="center"/>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постановляю:</w:t>
      </w:r>
    </w:p>
    <w:p w14:paraId="5298532A" w14:textId="77777777" w:rsidR="00DA6CF8" w:rsidRPr="00DA6CF8" w:rsidRDefault="00DA6CF8" w:rsidP="00DA6CF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p>
    <w:p w14:paraId="2E0A78EF" w14:textId="77777777" w:rsidR="0013750C" w:rsidRDefault="0013750C" w:rsidP="00A6030B">
      <w:pPr>
        <w:spacing w:after="0" w:line="240" w:lineRule="auto"/>
        <w:ind w:firstLine="540"/>
        <w:jc w:val="both"/>
        <w:rPr>
          <w:rFonts w:ascii="Times New Roman" w:eastAsia="Times New Roman" w:hAnsi="Times New Roman" w:cs="Times New Roman"/>
          <w:sz w:val="28"/>
          <w:szCs w:val="28"/>
          <w:lang w:eastAsia="ru-RU"/>
        </w:rPr>
      </w:pPr>
    </w:p>
    <w:p w14:paraId="45AED209" w14:textId="127BAF8D" w:rsidR="009E2164" w:rsidRPr="009E2164" w:rsidRDefault="00DA6CF8" w:rsidP="00A6030B">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1. Уполномочить отраслевые (функциональные) и территориальные </w:t>
      </w:r>
      <w:r w:rsidR="00564639" w:rsidRPr="00350434">
        <w:rPr>
          <w:rFonts w:ascii="Times New Roman" w:eastAsia="Times New Roman" w:hAnsi="Times New Roman" w:cs="Times New Roman"/>
          <w:sz w:val="28"/>
          <w:szCs w:val="28"/>
          <w:lang w:eastAsia="ru-RU"/>
        </w:rPr>
        <w:t>подразделения (</w:t>
      </w:r>
      <w:r w:rsidR="004437CF" w:rsidRPr="00350434">
        <w:rPr>
          <w:rFonts w:ascii="Times New Roman" w:eastAsia="Times New Roman" w:hAnsi="Times New Roman" w:cs="Times New Roman"/>
          <w:sz w:val="28"/>
          <w:szCs w:val="28"/>
          <w:lang w:eastAsia="ru-RU"/>
        </w:rPr>
        <w:t xml:space="preserve">учреждения, </w:t>
      </w:r>
      <w:r w:rsidRPr="00DA6CF8">
        <w:rPr>
          <w:rFonts w:ascii="Times New Roman" w:eastAsia="Times New Roman" w:hAnsi="Times New Roman" w:cs="Times New Roman"/>
          <w:sz w:val="28"/>
          <w:szCs w:val="28"/>
          <w:lang w:eastAsia="ru-RU"/>
        </w:rPr>
        <w:t>органы</w:t>
      </w:r>
      <w:r w:rsidR="00564639"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xml:space="preserve"> администрации </w:t>
      </w:r>
      <w:r w:rsidR="000A4111">
        <w:rPr>
          <w:rFonts w:ascii="Times New Roman" w:eastAsia="Times New Roman" w:hAnsi="Times New Roman" w:cs="Times New Roman"/>
          <w:sz w:val="28"/>
          <w:szCs w:val="28"/>
          <w:lang w:eastAsia="ru-RU"/>
        </w:rPr>
        <w:t>МР «Рутульский район</w:t>
      </w:r>
      <w:r w:rsidR="00C8137C" w:rsidRPr="00350434">
        <w:rPr>
          <w:rFonts w:ascii="Times New Roman" w:eastAsia="Times New Roman" w:hAnsi="Times New Roman" w:cs="Times New Roman"/>
          <w:sz w:val="28"/>
          <w:szCs w:val="28"/>
          <w:lang w:eastAsia="ru-RU"/>
        </w:rPr>
        <w:t xml:space="preserve">» </w:t>
      </w:r>
      <w:r w:rsidRPr="00DA6CF8">
        <w:rPr>
          <w:rFonts w:ascii="Times New Roman" w:eastAsia="Times New Roman" w:hAnsi="Times New Roman" w:cs="Times New Roman"/>
          <w:sz w:val="28"/>
          <w:szCs w:val="28"/>
          <w:lang w:eastAsia="ru-RU"/>
        </w:rPr>
        <w:t>на проведение мероприятий по выявлению правообладателей ранее учтенных объектов недвижимого имущества, установлению основных и дополнительных сведений об объектах недвижимого имущества, отсутствующих в Едином государственном реестре недвижимости</w:t>
      </w:r>
      <w:r w:rsidR="00A4710B" w:rsidRPr="00350434">
        <w:rPr>
          <w:rFonts w:ascii="Times New Roman" w:eastAsia="Times New Roman" w:hAnsi="Times New Roman" w:cs="Times New Roman"/>
          <w:sz w:val="28"/>
          <w:szCs w:val="28"/>
          <w:lang w:eastAsia="ru-RU"/>
        </w:rPr>
        <w:t xml:space="preserve"> (далее – ЕГРН)</w:t>
      </w:r>
      <w:r w:rsidRPr="00DA6CF8">
        <w:rPr>
          <w:rFonts w:ascii="Times New Roman" w:eastAsia="Times New Roman" w:hAnsi="Times New Roman" w:cs="Times New Roman"/>
          <w:sz w:val="28"/>
          <w:szCs w:val="28"/>
          <w:lang w:eastAsia="ru-RU"/>
        </w:rPr>
        <w:t>, а также на принятие решений о выявлении правообладателей ранее учтенных объектов недвижимости</w:t>
      </w:r>
      <w:r w:rsidR="009E2164" w:rsidRPr="009E2164">
        <w:rPr>
          <w:rFonts w:ascii="Times New Roman" w:eastAsia="Times New Roman" w:hAnsi="Times New Roman" w:cs="Times New Roman"/>
          <w:sz w:val="28"/>
          <w:szCs w:val="28"/>
          <w:lang w:eastAsia="ru-RU"/>
        </w:rPr>
        <w:t xml:space="preserve">: </w:t>
      </w:r>
    </w:p>
    <w:p w14:paraId="5EBC8B1E" w14:textId="64C4B847"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lastRenderedPageBreak/>
        <w:t xml:space="preserve">- </w:t>
      </w:r>
      <w:r w:rsidR="00ED2937" w:rsidRPr="00350434">
        <w:rPr>
          <w:rFonts w:ascii="Times New Roman" w:eastAsia="Times New Roman" w:hAnsi="Times New Roman" w:cs="Times New Roman"/>
          <w:sz w:val="28"/>
          <w:szCs w:val="28"/>
          <w:lang w:eastAsia="ru-RU"/>
        </w:rPr>
        <w:t>уполномоченное подразделение муниципального образования администрации (</w:t>
      </w:r>
      <w:r w:rsidRPr="009E2164">
        <w:rPr>
          <w:rFonts w:ascii="Times New Roman" w:eastAsia="Times New Roman" w:hAnsi="Times New Roman" w:cs="Times New Roman"/>
          <w:i/>
          <w:sz w:val="28"/>
          <w:szCs w:val="28"/>
          <w:lang w:eastAsia="ru-RU"/>
        </w:rPr>
        <w:t xml:space="preserve">администрации районов </w:t>
      </w:r>
      <w:r w:rsidR="00A6030B" w:rsidRPr="00350434">
        <w:rPr>
          <w:rFonts w:ascii="Times New Roman" w:eastAsia="Times New Roman" w:hAnsi="Times New Roman" w:cs="Times New Roman"/>
          <w:i/>
          <w:sz w:val="28"/>
          <w:szCs w:val="28"/>
          <w:lang w:eastAsia="ru-RU"/>
        </w:rPr>
        <w:t>муниципальных образовани</w:t>
      </w:r>
      <w:r w:rsidR="00ED2937" w:rsidRPr="00350434">
        <w:rPr>
          <w:rFonts w:ascii="Times New Roman" w:eastAsia="Times New Roman" w:hAnsi="Times New Roman" w:cs="Times New Roman"/>
          <w:i/>
          <w:sz w:val="28"/>
          <w:szCs w:val="28"/>
          <w:lang w:eastAsia="ru-RU"/>
        </w:rPr>
        <w:t>й городских округов</w:t>
      </w:r>
      <w:r w:rsidR="004437CF" w:rsidRPr="00350434">
        <w:rPr>
          <w:rFonts w:ascii="Times New Roman" w:eastAsia="Times New Roman" w:hAnsi="Times New Roman" w:cs="Times New Roman"/>
          <w:i/>
          <w:sz w:val="28"/>
          <w:szCs w:val="28"/>
          <w:lang w:eastAsia="ru-RU"/>
        </w:rPr>
        <w:t>, учреждения</w:t>
      </w:r>
      <w:r w:rsidR="00ED2937" w:rsidRPr="00350434">
        <w:rPr>
          <w:rFonts w:ascii="Times New Roman" w:eastAsia="Times New Roman" w:hAnsi="Times New Roman" w:cs="Times New Roman"/>
          <w:sz w:val="28"/>
          <w:szCs w:val="28"/>
          <w:lang w:eastAsia="ru-RU"/>
        </w:rPr>
        <w:t>) - в</w:t>
      </w:r>
      <w:r w:rsidR="00A6030B" w:rsidRPr="00350434">
        <w:rPr>
          <w:rFonts w:ascii="Times New Roman" w:eastAsia="Times New Roman" w:hAnsi="Times New Roman" w:cs="Times New Roman"/>
          <w:sz w:val="28"/>
          <w:szCs w:val="28"/>
          <w:lang w:eastAsia="ru-RU"/>
        </w:rPr>
        <w:t xml:space="preserve"> </w:t>
      </w:r>
      <w:r w:rsidRPr="009E2164">
        <w:rPr>
          <w:rFonts w:ascii="Times New Roman" w:eastAsia="Times New Roman" w:hAnsi="Times New Roman" w:cs="Times New Roman"/>
          <w:sz w:val="28"/>
          <w:szCs w:val="28"/>
          <w:lang w:eastAsia="ru-RU"/>
        </w:rPr>
        <w:t xml:space="preserve">части земельных участков и объектов капитального строительства индивидуальной жилой застройки, в составе садоводческих объединений, гаражных объединений, индивидуальных гаражей; </w:t>
      </w:r>
    </w:p>
    <w:p w14:paraId="0231F4AA" w14:textId="13C1B2D6"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w:t>
      </w:r>
      <w:r w:rsidR="00095307" w:rsidRPr="00350434">
        <w:rPr>
          <w:rFonts w:ascii="Times New Roman" w:eastAsia="Times New Roman" w:hAnsi="Times New Roman" w:cs="Times New Roman"/>
          <w:sz w:val="28"/>
          <w:szCs w:val="28"/>
          <w:lang w:eastAsia="ru-RU"/>
        </w:rPr>
        <w:t xml:space="preserve"> </w:t>
      </w:r>
      <w:r w:rsidR="00D22A23" w:rsidRPr="00350434">
        <w:rPr>
          <w:rFonts w:ascii="Times New Roman" w:eastAsia="Times New Roman" w:hAnsi="Times New Roman" w:cs="Times New Roman"/>
          <w:sz w:val="28"/>
          <w:szCs w:val="28"/>
          <w:lang w:eastAsia="ru-RU"/>
        </w:rPr>
        <w:t>уполномоченн</w:t>
      </w:r>
      <w:r w:rsidR="00A532EA" w:rsidRPr="00350434">
        <w:rPr>
          <w:rFonts w:ascii="Times New Roman" w:eastAsia="Times New Roman" w:hAnsi="Times New Roman" w:cs="Times New Roman"/>
          <w:sz w:val="28"/>
          <w:szCs w:val="28"/>
          <w:lang w:eastAsia="ru-RU"/>
        </w:rPr>
        <w:t>ое подразделение муниципального образования администрации</w:t>
      </w:r>
      <w:r w:rsidR="00134F9D" w:rsidRPr="00350434">
        <w:rPr>
          <w:rFonts w:ascii="Times New Roman" w:eastAsia="Times New Roman" w:hAnsi="Times New Roman" w:cs="Times New Roman"/>
          <w:sz w:val="28"/>
          <w:szCs w:val="28"/>
          <w:lang w:eastAsia="ru-RU"/>
        </w:rPr>
        <w:t xml:space="preserve"> </w:t>
      </w:r>
      <w:r w:rsidR="00DC6A98" w:rsidRPr="00350434">
        <w:rPr>
          <w:rFonts w:ascii="Times New Roman" w:eastAsia="Times New Roman" w:hAnsi="Times New Roman" w:cs="Times New Roman"/>
          <w:sz w:val="28"/>
          <w:szCs w:val="28"/>
          <w:lang w:eastAsia="ru-RU"/>
        </w:rPr>
        <w:t>(</w:t>
      </w:r>
      <w:r w:rsidR="00DC6A98" w:rsidRPr="009E2164">
        <w:rPr>
          <w:rFonts w:ascii="Times New Roman" w:eastAsia="Times New Roman" w:hAnsi="Times New Roman" w:cs="Times New Roman"/>
          <w:i/>
          <w:sz w:val="28"/>
          <w:szCs w:val="28"/>
          <w:lang w:eastAsia="ru-RU"/>
        </w:rPr>
        <w:t xml:space="preserve">администрации районов </w:t>
      </w:r>
      <w:r w:rsidR="00DC6A98" w:rsidRPr="00350434">
        <w:rPr>
          <w:rFonts w:ascii="Times New Roman" w:eastAsia="Times New Roman" w:hAnsi="Times New Roman" w:cs="Times New Roman"/>
          <w:i/>
          <w:sz w:val="28"/>
          <w:szCs w:val="28"/>
          <w:lang w:eastAsia="ru-RU"/>
        </w:rPr>
        <w:t>муниципальных образований городских округов</w:t>
      </w:r>
      <w:r w:rsidR="004437CF" w:rsidRPr="00350434">
        <w:rPr>
          <w:rFonts w:ascii="Times New Roman" w:eastAsia="Times New Roman" w:hAnsi="Times New Roman" w:cs="Times New Roman"/>
          <w:i/>
          <w:sz w:val="28"/>
          <w:szCs w:val="28"/>
          <w:lang w:eastAsia="ru-RU"/>
        </w:rPr>
        <w:t>, учреждения</w:t>
      </w:r>
      <w:r w:rsidR="00DC6A98" w:rsidRPr="00350434">
        <w:rPr>
          <w:rFonts w:ascii="Times New Roman" w:eastAsia="Times New Roman" w:hAnsi="Times New Roman" w:cs="Times New Roman"/>
          <w:sz w:val="28"/>
          <w:szCs w:val="28"/>
          <w:lang w:eastAsia="ru-RU"/>
        </w:rPr>
        <w:t>)</w:t>
      </w:r>
      <w:r w:rsidR="009D1D2F" w:rsidRPr="00350434">
        <w:rPr>
          <w:rFonts w:ascii="Times New Roman" w:eastAsia="Times New Roman" w:hAnsi="Times New Roman" w:cs="Times New Roman"/>
          <w:sz w:val="28"/>
          <w:szCs w:val="28"/>
          <w:lang w:eastAsia="ru-RU"/>
        </w:rPr>
        <w:t xml:space="preserve"> </w:t>
      </w:r>
      <w:r w:rsidRPr="009E2164">
        <w:rPr>
          <w:rFonts w:ascii="Times New Roman" w:eastAsia="Times New Roman" w:hAnsi="Times New Roman" w:cs="Times New Roman"/>
          <w:sz w:val="28"/>
          <w:szCs w:val="28"/>
          <w:lang w:eastAsia="ru-RU"/>
        </w:rPr>
        <w:t xml:space="preserve">- в части земельных участков, за исключением земельных участков и объектов капитального строительства индивидуальной жилой застройки, в составе садоводческих объединений, гаражных объединений; </w:t>
      </w:r>
    </w:p>
    <w:p w14:paraId="5183CD69" w14:textId="4F857279"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 </w:t>
      </w:r>
      <w:r w:rsidR="00A532EA" w:rsidRPr="00350434">
        <w:rPr>
          <w:rFonts w:ascii="Times New Roman" w:eastAsia="Times New Roman" w:hAnsi="Times New Roman" w:cs="Times New Roman"/>
          <w:sz w:val="28"/>
          <w:szCs w:val="28"/>
          <w:lang w:eastAsia="ru-RU"/>
        </w:rPr>
        <w:t xml:space="preserve">уполномоченное подразделение муниципального образования в сфере </w:t>
      </w:r>
      <w:r w:rsidRPr="009E2164">
        <w:rPr>
          <w:rFonts w:ascii="Times New Roman" w:eastAsia="Times New Roman" w:hAnsi="Times New Roman" w:cs="Times New Roman"/>
          <w:sz w:val="28"/>
          <w:szCs w:val="28"/>
          <w:lang w:eastAsia="ru-RU"/>
        </w:rPr>
        <w:t>градостроитель</w:t>
      </w:r>
      <w:r w:rsidR="00A532EA" w:rsidRPr="00350434">
        <w:rPr>
          <w:rFonts w:ascii="Times New Roman" w:eastAsia="Times New Roman" w:hAnsi="Times New Roman" w:cs="Times New Roman"/>
          <w:sz w:val="28"/>
          <w:szCs w:val="28"/>
          <w:lang w:eastAsia="ru-RU"/>
        </w:rPr>
        <w:t>ства</w:t>
      </w:r>
      <w:r w:rsidR="001777CE" w:rsidRPr="00350434">
        <w:rPr>
          <w:rFonts w:ascii="Times New Roman" w:eastAsia="Times New Roman" w:hAnsi="Times New Roman" w:cs="Times New Roman"/>
          <w:i/>
          <w:sz w:val="28"/>
          <w:szCs w:val="28"/>
          <w:lang w:eastAsia="ru-RU"/>
        </w:rPr>
        <w:t xml:space="preserve"> (учреждения)</w:t>
      </w:r>
      <w:r w:rsidRPr="009E2164">
        <w:rPr>
          <w:rFonts w:ascii="Times New Roman" w:eastAsia="Times New Roman" w:hAnsi="Times New Roman" w:cs="Times New Roman"/>
          <w:sz w:val="28"/>
          <w:szCs w:val="28"/>
          <w:lang w:eastAsia="ru-RU"/>
        </w:rPr>
        <w:t xml:space="preserve"> - в части объектов капитального строительства, за исключением объектов капитального строительства индивидуальной жилой застройки, в составе садоводческих объединений, гаражных объединений, предоставления сведений о правообладателях объектов недвижимости, разрешительных и иных документов уполномоченным органам, предоставления информации о выданных разрешениях на строительство и на ввод объектов капитального строительства в эксплуатацию, о выданных уведомлениях о соответствии указанных параметров объектов индивидуального жилищного строительства требованиям законодательства о градостроительной деятельности и о соответствии построенных объектов индивидуального жилищного строительства требованиям законодательства о градостроительной деятельности; </w:t>
      </w:r>
    </w:p>
    <w:p w14:paraId="486C2311" w14:textId="1BCFD0BB"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 </w:t>
      </w:r>
      <w:r w:rsidR="00A532EA" w:rsidRPr="00350434">
        <w:rPr>
          <w:rFonts w:ascii="Times New Roman" w:eastAsia="Times New Roman" w:hAnsi="Times New Roman" w:cs="Times New Roman"/>
          <w:sz w:val="28"/>
          <w:szCs w:val="28"/>
          <w:lang w:eastAsia="ru-RU"/>
        </w:rPr>
        <w:t>уполномоченное подразделение</w:t>
      </w:r>
      <w:r w:rsidR="00A4710B" w:rsidRPr="00350434">
        <w:rPr>
          <w:rFonts w:ascii="Times New Roman" w:eastAsia="Times New Roman" w:hAnsi="Times New Roman" w:cs="Times New Roman"/>
          <w:sz w:val="28"/>
          <w:szCs w:val="28"/>
          <w:lang w:eastAsia="ru-RU"/>
        </w:rPr>
        <w:t xml:space="preserve"> </w:t>
      </w:r>
      <w:r w:rsidR="00A4710B" w:rsidRPr="00350434">
        <w:rPr>
          <w:rFonts w:ascii="Times New Roman" w:eastAsia="Times New Roman" w:hAnsi="Times New Roman" w:cs="Times New Roman"/>
          <w:i/>
          <w:sz w:val="28"/>
          <w:szCs w:val="28"/>
          <w:lang w:eastAsia="ru-RU"/>
        </w:rPr>
        <w:t>(учреждение)</w:t>
      </w:r>
      <w:r w:rsidR="00A532EA" w:rsidRPr="00350434">
        <w:rPr>
          <w:rFonts w:ascii="Times New Roman" w:eastAsia="Times New Roman" w:hAnsi="Times New Roman" w:cs="Times New Roman"/>
          <w:sz w:val="28"/>
          <w:szCs w:val="28"/>
          <w:lang w:eastAsia="ru-RU"/>
        </w:rPr>
        <w:t xml:space="preserve"> муниципального образования в сфере </w:t>
      </w:r>
      <w:r w:rsidR="00095307" w:rsidRPr="00350434">
        <w:rPr>
          <w:rFonts w:ascii="Times New Roman" w:eastAsia="Times New Roman" w:hAnsi="Times New Roman" w:cs="Times New Roman"/>
          <w:sz w:val="28"/>
          <w:szCs w:val="28"/>
          <w:lang w:eastAsia="ru-RU"/>
        </w:rPr>
        <w:t>торговли (</w:t>
      </w:r>
      <w:r w:rsidRPr="009E2164">
        <w:rPr>
          <w:rFonts w:ascii="Times New Roman" w:eastAsia="Times New Roman" w:hAnsi="Times New Roman" w:cs="Times New Roman"/>
          <w:sz w:val="28"/>
          <w:szCs w:val="28"/>
          <w:lang w:eastAsia="ru-RU"/>
        </w:rPr>
        <w:t>потребительского рынка</w:t>
      </w:r>
      <w:r w:rsidR="00A4710B" w:rsidRPr="00350434">
        <w:rPr>
          <w:rFonts w:ascii="Times New Roman" w:eastAsia="Times New Roman" w:hAnsi="Times New Roman" w:cs="Times New Roman"/>
          <w:sz w:val="28"/>
          <w:szCs w:val="28"/>
          <w:lang w:eastAsia="ru-RU"/>
        </w:rPr>
        <w:t>)</w:t>
      </w:r>
      <w:r w:rsidRPr="009E2164">
        <w:rPr>
          <w:rFonts w:ascii="Times New Roman" w:eastAsia="Times New Roman" w:hAnsi="Times New Roman" w:cs="Times New Roman"/>
          <w:sz w:val="28"/>
          <w:szCs w:val="28"/>
          <w:lang w:eastAsia="ru-RU"/>
        </w:rPr>
        <w:t xml:space="preserve"> - в части земельных участков и объектов торговли, в том числе в отношении свободных земельных участков, ранее отведенных под торговлю; </w:t>
      </w:r>
    </w:p>
    <w:p w14:paraId="08E9AFBB" w14:textId="7C152D6B" w:rsidR="009E2164" w:rsidRPr="009E2164" w:rsidRDefault="009E2164" w:rsidP="00564639">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 </w:t>
      </w:r>
      <w:r w:rsidR="00095307" w:rsidRPr="00350434">
        <w:rPr>
          <w:rFonts w:ascii="Times New Roman" w:eastAsia="Times New Roman" w:hAnsi="Times New Roman" w:cs="Times New Roman"/>
          <w:sz w:val="28"/>
          <w:szCs w:val="28"/>
          <w:lang w:eastAsia="ru-RU"/>
        </w:rPr>
        <w:t>уполномоченное (</w:t>
      </w:r>
      <w:proofErr w:type="spellStart"/>
      <w:r w:rsidR="00095307" w:rsidRPr="00350434">
        <w:rPr>
          <w:rFonts w:ascii="Times New Roman" w:eastAsia="Times New Roman" w:hAnsi="Times New Roman" w:cs="Times New Roman"/>
          <w:sz w:val="28"/>
          <w:szCs w:val="28"/>
          <w:lang w:eastAsia="ru-RU"/>
        </w:rPr>
        <w:t>ые</w:t>
      </w:r>
      <w:proofErr w:type="spellEnd"/>
      <w:r w:rsidR="00095307" w:rsidRPr="00350434">
        <w:rPr>
          <w:rFonts w:ascii="Times New Roman" w:eastAsia="Times New Roman" w:hAnsi="Times New Roman" w:cs="Times New Roman"/>
          <w:sz w:val="28"/>
          <w:szCs w:val="28"/>
          <w:lang w:eastAsia="ru-RU"/>
        </w:rPr>
        <w:t xml:space="preserve">) подразделение (я) муниципального образования в сфере </w:t>
      </w:r>
      <w:r w:rsidRPr="009E2164">
        <w:rPr>
          <w:rFonts w:ascii="Times New Roman" w:eastAsia="Times New Roman" w:hAnsi="Times New Roman" w:cs="Times New Roman"/>
          <w:sz w:val="28"/>
          <w:szCs w:val="28"/>
          <w:lang w:eastAsia="ru-RU"/>
        </w:rPr>
        <w:t>жилищно-коммунального хозяйства</w:t>
      </w:r>
      <w:r w:rsidR="00095307" w:rsidRPr="00350434">
        <w:rPr>
          <w:rFonts w:ascii="Times New Roman" w:eastAsia="Times New Roman" w:hAnsi="Times New Roman" w:cs="Times New Roman"/>
          <w:sz w:val="28"/>
          <w:szCs w:val="28"/>
          <w:lang w:eastAsia="ru-RU"/>
        </w:rPr>
        <w:t xml:space="preserve">, </w:t>
      </w:r>
      <w:r w:rsidRPr="009E2164">
        <w:rPr>
          <w:rFonts w:ascii="Times New Roman" w:eastAsia="Times New Roman" w:hAnsi="Times New Roman" w:cs="Times New Roman"/>
          <w:sz w:val="28"/>
          <w:szCs w:val="28"/>
          <w:lang w:eastAsia="ru-RU"/>
        </w:rPr>
        <w:t xml:space="preserve">жилищной политики </w:t>
      </w:r>
      <w:r w:rsidR="00095307" w:rsidRPr="00350434">
        <w:rPr>
          <w:rFonts w:ascii="Times New Roman" w:eastAsia="Times New Roman" w:hAnsi="Times New Roman" w:cs="Times New Roman"/>
          <w:i/>
          <w:sz w:val="28"/>
          <w:szCs w:val="28"/>
          <w:lang w:eastAsia="ru-RU"/>
        </w:rPr>
        <w:t xml:space="preserve">(в городских округах </w:t>
      </w:r>
      <w:r w:rsidRPr="009E2164">
        <w:rPr>
          <w:rFonts w:ascii="Times New Roman" w:eastAsia="Times New Roman" w:hAnsi="Times New Roman" w:cs="Times New Roman"/>
          <w:i/>
          <w:sz w:val="28"/>
          <w:szCs w:val="28"/>
          <w:lang w:eastAsia="ru-RU"/>
        </w:rPr>
        <w:t>администрации районов</w:t>
      </w:r>
      <w:r w:rsidR="00850D04" w:rsidRPr="00350434">
        <w:rPr>
          <w:rFonts w:ascii="Times New Roman" w:eastAsia="Times New Roman" w:hAnsi="Times New Roman" w:cs="Times New Roman"/>
          <w:i/>
          <w:sz w:val="28"/>
          <w:szCs w:val="28"/>
          <w:lang w:eastAsia="ru-RU"/>
        </w:rPr>
        <w:t xml:space="preserve">, </w:t>
      </w:r>
      <w:r w:rsidR="00A4710B" w:rsidRPr="00350434">
        <w:rPr>
          <w:rFonts w:ascii="Times New Roman" w:eastAsia="Times New Roman" w:hAnsi="Times New Roman" w:cs="Times New Roman"/>
          <w:i/>
          <w:sz w:val="28"/>
          <w:szCs w:val="28"/>
          <w:lang w:eastAsia="ru-RU"/>
        </w:rPr>
        <w:t xml:space="preserve">органы, </w:t>
      </w:r>
      <w:r w:rsidR="00850D04" w:rsidRPr="00350434">
        <w:rPr>
          <w:rFonts w:ascii="Times New Roman" w:eastAsia="Times New Roman" w:hAnsi="Times New Roman" w:cs="Times New Roman"/>
          <w:i/>
          <w:sz w:val="28"/>
          <w:szCs w:val="28"/>
          <w:lang w:eastAsia="ru-RU"/>
        </w:rPr>
        <w:t>учреждения</w:t>
      </w:r>
      <w:r w:rsidR="00095307" w:rsidRPr="00350434">
        <w:rPr>
          <w:rFonts w:ascii="Times New Roman" w:eastAsia="Times New Roman" w:hAnsi="Times New Roman" w:cs="Times New Roman"/>
          <w:i/>
          <w:sz w:val="28"/>
          <w:szCs w:val="28"/>
          <w:lang w:eastAsia="ru-RU"/>
        </w:rPr>
        <w:t>)</w:t>
      </w:r>
      <w:r w:rsidR="00095307" w:rsidRPr="00350434">
        <w:rPr>
          <w:rFonts w:ascii="Times New Roman" w:eastAsia="Times New Roman" w:hAnsi="Times New Roman" w:cs="Times New Roman"/>
          <w:sz w:val="28"/>
          <w:szCs w:val="28"/>
          <w:lang w:eastAsia="ru-RU"/>
        </w:rPr>
        <w:t xml:space="preserve"> </w:t>
      </w:r>
      <w:r w:rsidRPr="009E2164">
        <w:rPr>
          <w:rFonts w:ascii="Times New Roman" w:eastAsia="Times New Roman" w:hAnsi="Times New Roman" w:cs="Times New Roman"/>
          <w:sz w:val="28"/>
          <w:szCs w:val="28"/>
          <w:lang w:eastAsia="ru-RU"/>
        </w:rPr>
        <w:t xml:space="preserve">- в части жилых помещений в многоквартирных домах. </w:t>
      </w:r>
    </w:p>
    <w:p w14:paraId="0807594D" w14:textId="77777777"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2. Утвердить прилагаемый Порядок предоставления в уполномоченные органы сведений о правообладателях ранее учтенных объектов недвижимости такими правообладателями и иными заинтересованными лицами. </w:t>
      </w:r>
    </w:p>
    <w:p w14:paraId="2AA29A89" w14:textId="21B9D8FC" w:rsidR="0065394B" w:rsidRPr="00FA05F1" w:rsidRDefault="0065394B" w:rsidP="0065394B">
      <w:pPr>
        <w:widowControl w:val="0"/>
        <w:autoSpaceDE w:val="0"/>
        <w:autoSpaceDN w:val="0"/>
        <w:adjustRightInd w:val="0"/>
        <w:spacing w:after="0" w:line="240" w:lineRule="auto"/>
        <w:jc w:val="both"/>
        <w:rPr>
          <w:rFonts w:ascii="Times New Roman" w:hAnsi="Times New Roman" w:cs="Times New Roman"/>
          <w:bCs/>
          <w:sz w:val="28"/>
          <w:szCs w:val="28"/>
        </w:rPr>
      </w:pPr>
      <w:r w:rsidRPr="00FA05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FA05F1">
        <w:rPr>
          <w:rFonts w:ascii="Times New Roman" w:hAnsi="Times New Roman" w:cs="Times New Roman"/>
          <w:bCs/>
          <w:sz w:val="28"/>
          <w:szCs w:val="28"/>
        </w:rPr>
        <w:t xml:space="preserve">. Опубликовать настоящее </w:t>
      </w:r>
      <w:r>
        <w:rPr>
          <w:rFonts w:ascii="Times New Roman" w:hAnsi="Times New Roman" w:cs="Times New Roman"/>
          <w:bCs/>
          <w:sz w:val="28"/>
          <w:szCs w:val="28"/>
        </w:rPr>
        <w:t xml:space="preserve">постановление </w:t>
      </w:r>
      <w:r w:rsidRPr="00FA05F1">
        <w:rPr>
          <w:rFonts w:ascii="Times New Roman" w:hAnsi="Times New Roman" w:cs="Times New Roman"/>
          <w:bCs/>
          <w:sz w:val="28"/>
          <w:szCs w:val="28"/>
        </w:rPr>
        <w:t>в периодическом печатном издании, и разместить на офи</w:t>
      </w:r>
      <w:r w:rsidR="000A4111">
        <w:rPr>
          <w:rFonts w:ascii="Times New Roman" w:hAnsi="Times New Roman" w:cs="Times New Roman"/>
          <w:bCs/>
          <w:sz w:val="28"/>
          <w:szCs w:val="28"/>
        </w:rPr>
        <w:t>циальном сайте администрации МР «Рутульский район»</w:t>
      </w:r>
      <w:r w:rsidRPr="00FA05F1">
        <w:rPr>
          <w:rFonts w:ascii="Times New Roman" w:hAnsi="Times New Roman" w:cs="Times New Roman"/>
          <w:bCs/>
          <w:sz w:val="28"/>
          <w:szCs w:val="28"/>
        </w:rPr>
        <w:t xml:space="preserve"> в информационно-телекоммуникационной сети «Интернет». </w:t>
      </w:r>
    </w:p>
    <w:p w14:paraId="3B0F49CB" w14:textId="3E381B39" w:rsidR="0065394B" w:rsidRPr="00FA05F1" w:rsidRDefault="0065394B" w:rsidP="0065394B">
      <w:pPr>
        <w:spacing w:after="0" w:line="240" w:lineRule="auto"/>
        <w:jc w:val="both"/>
        <w:rPr>
          <w:rFonts w:ascii="Times New Roman" w:eastAsia="Calibri" w:hAnsi="Times New Roman" w:cs="Times New Roman"/>
          <w:sz w:val="28"/>
          <w:szCs w:val="28"/>
        </w:rPr>
      </w:pPr>
      <w:r w:rsidRPr="00FA05F1">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Pr="00FA05F1">
        <w:rPr>
          <w:rFonts w:ascii="Times New Roman" w:eastAsia="Calibri" w:hAnsi="Times New Roman" w:cs="Times New Roman"/>
          <w:sz w:val="28"/>
          <w:szCs w:val="28"/>
        </w:rPr>
        <w:t xml:space="preserve">. Направить </w:t>
      </w:r>
      <w:r>
        <w:rPr>
          <w:rFonts w:ascii="Times New Roman" w:eastAsia="Calibri" w:hAnsi="Times New Roman" w:cs="Times New Roman"/>
          <w:sz w:val="28"/>
          <w:szCs w:val="28"/>
        </w:rPr>
        <w:t>настоящее постановление в</w:t>
      </w:r>
      <w:r w:rsidRPr="00FA05F1">
        <w:rPr>
          <w:rFonts w:ascii="Times New Roman" w:eastAsia="Calibri" w:hAnsi="Times New Roman" w:cs="Times New Roman"/>
          <w:sz w:val="28"/>
          <w:szCs w:val="28"/>
        </w:rPr>
        <w:t xml:space="preserve"> Министерство юстиции РД для включения в регистр муниципальных нормативных правовых актов в установленный законом срок.</w:t>
      </w:r>
    </w:p>
    <w:p w14:paraId="548ECA49" w14:textId="4CB2B721" w:rsidR="0065394B" w:rsidRPr="00FA05F1" w:rsidRDefault="0065394B" w:rsidP="0065394B">
      <w:pPr>
        <w:spacing w:after="0" w:line="240" w:lineRule="auto"/>
        <w:jc w:val="both"/>
        <w:rPr>
          <w:rFonts w:ascii="Times New Roman" w:eastAsia="Calibri" w:hAnsi="Times New Roman" w:cs="Times New Roman"/>
          <w:sz w:val="28"/>
          <w:szCs w:val="28"/>
        </w:rPr>
      </w:pPr>
      <w:r w:rsidRPr="00FA05F1">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5</w:t>
      </w:r>
      <w:r w:rsidR="000A4111">
        <w:rPr>
          <w:rFonts w:ascii="Times New Roman" w:eastAsia="Calibri" w:hAnsi="Times New Roman" w:cs="Times New Roman"/>
          <w:sz w:val="28"/>
          <w:szCs w:val="28"/>
        </w:rPr>
        <w:t>. В течение 2-х дней</w:t>
      </w:r>
      <w:r w:rsidRPr="00FA05F1">
        <w:rPr>
          <w:rFonts w:ascii="Times New Roman" w:eastAsia="Calibri" w:hAnsi="Times New Roman" w:cs="Times New Roman"/>
          <w:sz w:val="28"/>
          <w:szCs w:val="28"/>
        </w:rPr>
        <w:t xml:space="preserve"> после дня принятия направить </w:t>
      </w:r>
      <w:r>
        <w:rPr>
          <w:rFonts w:ascii="Times New Roman" w:eastAsia="Calibri" w:hAnsi="Times New Roman" w:cs="Times New Roman"/>
          <w:i/>
          <w:sz w:val="28"/>
          <w:szCs w:val="28"/>
          <w:u w:val="single"/>
        </w:rPr>
        <w:t xml:space="preserve">постановление </w:t>
      </w:r>
      <w:r w:rsidR="000A4111">
        <w:rPr>
          <w:rFonts w:ascii="Times New Roman" w:eastAsia="Calibri" w:hAnsi="Times New Roman" w:cs="Times New Roman"/>
          <w:sz w:val="28"/>
          <w:szCs w:val="28"/>
        </w:rPr>
        <w:t>муниципального района «Рутульский район»</w:t>
      </w:r>
      <w:r w:rsidRPr="00FA05F1">
        <w:rPr>
          <w:rFonts w:ascii="Times New Roman" w:eastAsia="Calibri" w:hAnsi="Times New Roman" w:cs="Times New Roman"/>
          <w:sz w:val="28"/>
          <w:szCs w:val="28"/>
        </w:rPr>
        <w:t xml:space="preserve"> в прокуратуру для проведения антикоррупционной экспертизы и проверки на предмет законности.</w:t>
      </w:r>
    </w:p>
    <w:p w14:paraId="04F32EAF" w14:textId="7D7A872A" w:rsidR="0065394B" w:rsidRPr="00FA05F1" w:rsidRDefault="0065394B" w:rsidP="0065394B">
      <w:pPr>
        <w:spacing w:after="0" w:line="240" w:lineRule="auto"/>
        <w:jc w:val="both"/>
        <w:rPr>
          <w:rFonts w:ascii="Times New Roman" w:eastAsia="Calibri" w:hAnsi="Times New Roman" w:cs="Times New Roman"/>
          <w:sz w:val="28"/>
          <w:szCs w:val="28"/>
        </w:rPr>
      </w:pPr>
      <w:r w:rsidRPr="00FA05F1">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Pr="00FA05F1">
        <w:rPr>
          <w:rFonts w:ascii="Times New Roman" w:eastAsia="Calibri" w:hAnsi="Times New Roman" w:cs="Times New Roman"/>
          <w:sz w:val="28"/>
          <w:szCs w:val="28"/>
        </w:rPr>
        <w:t>. Контроль за исполнением настоящего (на</w:t>
      </w:r>
      <w:r w:rsidR="000A4111">
        <w:rPr>
          <w:rFonts w:ascii="Times New Roman" w:eastAsia="Calibri" w:hAnsi="Times New Roman" w:cs="Times New Roman"/>
          <w:sz w:val="28"/>
          <w:szCs w:val="28"/>
        </w:rPr>
        <w:t xml:space="preserve">именование акта) возложить на заместителя главы администрации МР «Рутульский район» Кулиева </w:t>
      </w:r>
      <w:proofErr w:type="gramStart"/>
      <w:r w:rsidR="000A4111">
        <w:rPr>
          <w:rFonts w:ascii="Times New Roman" w:eastAsia="Calibri" w:hAnsi="Times New Roman" w:cs="Times New Roman"/>
          <w:sz w:val="28"/>
          <w:szCs w:val="28"/>
        </w:rPr>
        <w:t>А.А.</w:t>
      </w:r>
      <w:r w:rsidRPr="00FA05F1">
        <w:rPr>
          <w:rFonts w:ascii="Times New Roman" w:eastAsia="Calibri" w:hAnsi="Times New Roman" w:cs="Times New Roman"/>
          <w:sz w:val="28"/>
          <w:szCs w:val="28"/>
        </w:rPr>
        <w:t>.</w:t>
      </w:r>
      <w:proofErr w:type="gramEnd"/>
      <w:r w:rsidRPr="00FA05F1">
        <w:rPr>
          <w:rFonts w:ascii="Times New Roman" w:eastAsia="Calibri" w:hAnsi="Times New Roman" w:cs="Times New Roman"/>
          <w:sz w:val="28"/>
          <w:szCs w:val="28"/>
        </w:rPr>
        <w:t xml:space="preserve"> </w:t>
      </w:r>
    </w:p>
    <w:p w14:paraId="0052B317" w14:textId="50879795" w:rsidR="0065394B" w:rsidRDefault="0065394B" w:rsidP="0065394B">
      <w:pPr>
        <w:autoSpaceDE w:val="0"/>
        <w:autoSpaceDN w:val="0"/>
        <w:adjustRightInd w:val="0"/>
        <w:spacing w:after="0" w:line="240" w:lineRule="auto"/>
        <w:jc w:val="both"/>
        <w:rPr>
          <w:rFonts w:ascii="Times New Roman" w:eastAsia="Calibri" w:hAnsi="Times New Roman" w:cs="Times New Roman"/>
          <w:kern w:val="2"/>
          <w:sz w:val="28"/>
          <w:szCs w:val="28"/>
        </w:rPr>
      </w:pPr>
      <w:r w:rsidRPr="00FA05F1">
        <w:rPr>
          <w:rFonts w:ascii="Times New Roman" w:eastAsia="Calibri" w:hAnsi="Times New Roman" w:cs="Times New Roman"/>
          <w:bCs/>
          <w:kern w:val="2"/>
          <w:sz w:val="28"/>
          <w:szCs w:val="28"/>
        </w:rPr>
        <w:t xml:space="preserve">        </w:t>
      </w:r>
      <w:r>
        <w:rPr>
          <w:rFonts w:ascii="Times New Roman" w:eastAsia="Calibri" w:hAnsi="Times New Roman" w:cs="Times New Roman"/>
          <w:bCs/>
          <w:kern w:val="2"/>
          <w:sz w:val="28"/>
          <w:szCs w:val="28"/>
        </w:rPr>
        <w:t>7</w:t>
      </w:r>
      <w:r w:rsidRPr="00FA05F1">
        <w:rPr>
          <w:rFonts w:ascii="Times New Roman" w:eastAsia="Calibri" w:hAnsi="Times New Roman" w:cs="Times New Roman"/>
          <w:bCs/>
          <w:kern w:val="2"/>
          <w:sz w:val="28"/>
          <w:szCs w:val="28"/>
        </w:rPr>
        <w:t xml:space="preserve">. Настоящее постановление </w:t>
      </w:r>
      <w:r w:rsidRPr="00FA05F1">
        <w:rPr>
          <w:rFonts w:ascii="Times New Roman" w:eastAsia="Calibri" w:hAnsi="Times New Roman" w:cs="Times New Roman"/>
          <w:kern w:val="2"/>
          <w:sz w:val="28"/>
          <w:szCs w:val="28"/>
        </w:rPr>
        <w:t>вступает в силу после дня его официального опубликования.</w:t>
      </w:r>
    </w:p>
    <w:p w14:paraId="7CCF0EE2" w14:textId="2E7AF98D" w:rsidR="00476EB1" w:rsidRDefault="00476EB1" w:rsidP="0065394B">
      <w:pPr>
        <w:autoSpaceDE w:val="0"/>
        <w:autoSpaceDN w:val="0"/>
        <w:adjustRightInd w:val="0"/>
        <w:spacing w:after="0" w:line="240" w:lineRule="auto"/>
        <w:jc w:val="both"/>
        <w:rPr>
          <w:rFonts w:ascii="Times New Roman" w:eastAsia="Calibri" w:hAnsi="Times New Roman" w:cs="Times New Roman"/>
          <w:kern w:val="2"/>
          <w:sz w:val="28"/>
          <w:szCs w:val="28"/>
        </w:rPr>
      </w:pPr>
    </w:p>
    <w:p w14:paraId="3EC45D08" w14:textId="0E31C856" w:rsidR="00476EB1" w:rsidRDefault="00476EB1" w:rsidP="0065394B">
      <w:pPr>
        <w:autoSpaceDE w:val="0"/>
        <w:autoSpaceDN w:val="0"/>
        <w:adjustRightInd w:val="0"/>
        <w:spacing w:after="0" w:line="240" w:lineRule="auto"/>
        <w:jc w:val="both"/>
        <w:rPr>
          <w:rFonts w:ascii="Times New Roman" w:eastAsia="Calibri" w:hAnsi="Times New Roman" w:cs="Times New Roman"/>
          <w:kern w:val="2"/>
          <w:sz w:val="28"/>
          <w:szCs w:val="28"/>
        </w:rPr>
      </w:pPr>
    </w:p>
    <w:p w14:paraId="26DF4936" w14:textId="5F085869" w:rsidR="00476EB1" w:rsidRDefault="00476EB1" w:rsidP="0065394B">
      <w:pPr>
        <w:autoSpaceDE w:val="0"/>
        <w:autoSpaceDN w:val="0"/>
        <w:adjustRightInd w:val="0"/>
        <w:spacing w:after="0" w:line="240" w:lineRule="auto"/>
        <w:jc w:val="both"/>
        <w:rPr>
          <w:rFonts w:ascii="Times New Roman" w:eastAsia="Calibri" w:hAnsi="Times New Roman" w:cs="Times New Roman"/>
          <w:kern w:val="2"/>
          <w:sz w:val="28"/>
          <w:szCs w:val="28"/>
        </w:rPr>
      </w:pPr>
    </w:p>
    <w:p w14:paraId="5E348C09" w14:textId="7096845C" w:rsidR="00476EB1" w:rsidRPr="00476EB1" w:rsidRDefault="00476EB1" w:rsidP="0065394B">
      <w:pPr>
        <w:autoSpaceDE w:val="0"/>
        <w:autoSpaceDN w:val="0"/>
        <w:adjustRightInd w:val="0"/>
        <w:spacing w:after="0" w:line="240" w:lineRule="auto"/>
        <w:jc w:val="both"/>
        <w:rPr>
          <w:rFonts w:ascii="Times New Roman" w:eastAsia="Calibri" w:hAnsi="Times New Roman" w:cs="Times New Roman"/>
          <w:b/>
          <w:kern w:val="2"/>
          <w:sz w:val="28"/>
          <w:szCs w:val="28"/>
        </w:rPr>
      </w:pPr>
      <w:r w:rsidRPr="00476EB1">
        <w:rPr>
          <w:rFonts w:ascii="Times New Roman" w:eastAsia="Calibri" w:hAnsi="Times New Roman" w:cs="Times New Roman"/>
          <w:b/>
          <w:kern w:val="2"/>
          <w:sz w:val="28"/>
          <w:szCs w:val="28"/>
        </w:rPr>
        <w:t>Глава МР</w:t>
      </w:r>
    </w:p>
    <w:p w14:paraId="5960B109" w14:textId="0883C403" w:rsidR="00476EB1" w:rsidRPr="00476EB1" w:rsidRDefault="00476EB1" w:rsidP="0065394B">
      <w:pPr>
        <w:autoSpaceDE w:val="0"/>
        <w:autoSpaceDN w:val="0"/>
        <w:adjustRightInd w:val="0"/>
        <w:spacing w:after="0" w:line="240" w:lineRule="auto"/>
        <w:jc w:val="both"/>
        <w:rPr>
          <w:rFonts w:ascii="Times New Roman" w:eastAsia="Calibri" w:hAnsi="Times New Roman" w:cs="Times New Roman"/>
          <w:b/>
          <w:kern w:val="2"/>
          <w:sz w:val="28"/>
          <w:szCs w:val="28"/>
        </w:rPr>
      </w:pPr>
      <w:r w:rsidRPr="00476EB1">
        <w:rPr>
          <w:rFonts w:ascii="Times New Roman" w:eastAsia="Calibri" w:hAnsi="Times New Roman" w:cs="Times New Roman"/>
          <w:b/>
          <w:kern w:val="2"/>
          <w:sz w:val="28"/>
          <w:szCs w:val="28"/>
        </w:rPr>
        <w:t xml:space="preserve">«Рутульский </w:t>
      </w:r>
      <w:proofErr w:type="gramStart"/>
      <w:r w:rsidRPr="00476EB1">
        <w:rPr>
          <w:rFonts w:ascii="Times New Roman" w:eastAsia="Calibri" w:hAnsi="Times New Roman" w:cs="Times New Roman"/>
          <w:b/>
          <w:kern w:val="2"/>
          <w:sz w:val="28"/>
          <w:szCs w:val="28"/>
        </w:rPr>
        <w:t xml:space="preserve">район»   </w:t>
      </w:r>
      <w:proofErr w:type="gramEnd"/>
      <w:r w:rsidRPr="00476EB1">
        <w:rPr>
          <w:rFonts w:ascii="Times New Roman" w:eastAsia="Calibri" w:hAnsi="Times New Roman" w:cs="Times New Roman"/>
          <w:b/>
          <w:kern w:val="2"/>
          <w:sz w:val="28"/>
          <w:szCs w:val="28"/>
        </w:rPr>
        <w:t xml:space="preserve">                                          Сулейманов Д.А.</w:t>
      </w:r>
    </w:p>
    <w:p w14:paraId="7FAD1FB7" w14:textId="77777777" w:rsidR="0065394B" w:rsidRPr="00476EB1" w:rsidRDefault="0065394B" w:rsidP="0065394B">
      <w:pPr>
        <w:spacing w:after="0" w:line="240" w:lineRule="auto"/>
        <w:jc w:val="both"/>
        <w:rPr>
          <w:rFonts w:ascii="Times New Roman" w:eastAsia="Times New Roman" w:hAnsi="Times New Roman" w:cs="Times New Roman"/>
          <w:b/>
          <w:sz w:val="28"/>
          <w:szCs w:val="28"/>
        </w:rPr>
      </w:pPr>
    </w:p>
    <w:p w14:paraId="2FA6AFB0" w14:textId="77777777" w:rsidR="0065394B" w:rsidRPr="00476EB1" w:rsidRDefault="0065394B" w:rsidP="0065394B">
      <w:pPr>
        <w:spacing w:after="0" w:line="240" w:lineRule="auto"/>
        <w:jc w:val="both"/>
        <w:rPr>
          <w:rFonts w:ascii="Times New Roman" w:eastAsia="Times New Roman" w:hAnsi="Times New Roman" w:cs="Times New Roman"/>
          <w:b/>
          <w:sz w:val="28"/>
          <w:szCs w:val="28"/>
        </w:rPr>
      </w:pPr>
    </w:p>
    <w:p w14:paraId="28AEACB5" w14:textId="77777777" w:rsidR="0065394B" w:rsidRPr="00FA05F1" w:rsidRDefault="0065394B" w:rsidP="0065394B">
      <w:pPr>
        <w:spacing w:after="0" w:line="240" w:lineRule="auto"/>
        <w:jc w:val="both"/>
        <w:rPr>
          <w:rFonts w:ascii="Times New Roman" w:eastAsia="Times New Roman" w:hAnsi="Times New Roman" w:cs="Times New Roman"/>
          <w:sz w:val="28"/>
          <w:szCs w:val="28"/>
        </w:rPr>
      </w:pPr>
    </w:p>
    <w:p w14:paraId="016BD1BA" w14:textId="2DBA18D3" w:rsidR="00B6250D" w:rsidRDefault="00B6250D" w:rsidP="00B6250D">
      <w:pPr>
        <w:spacing w:after="0" w:line="240" w:lineRule="auto"/>
        <w:ind w:firstLine="540"/>
        <w:jc w:val="both"/>
        <w:rPr>
          <w:rFonts w:ascii="Times New Roman" w:eastAsia="Times New Roman" w:hAnsi="Times New Roman" w:cs="Times New Roman"/>
          <w:sz w:val="28"/>
          <w:szCs w:val="28"/>
          <w:lang w:eastAsia="ru-RU"/>
        </w:rPr>
      </w:pPr>
    </w:p>
    <w:p w14:paraId="1A4DBC2D" w14:textId="362D9AE9" w:rsidR="009E2164" w:rsidRPr="009E2164" w:rsidRDefault="009E2164" w:rsidP="0065394B">
      <w:pPr>
        <w:spacing w:after="0" w:line="240" w:lineRule="auto"/>
        <w:ind w:firstLine="540"/>
        <w:jc w:val="both"/>
        <w:rPr>
          <w:rFonts w:ascii="Times New Roman" w:eastAsia="Times New Roman" w:hAnsi="Times New Roman" w:cs="Times New Roman"/>
          <w:sz w:val="28"/>
          <w:szCs w:val="28"/>
          <w:lang w:eastAsia="ru-RU"/>
        </w:rPr>
      </w:pPr>
    </w:p>
    <w:p w14:paraId="6BE37544"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502454EE"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196468F3"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712EB4CA"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07307948"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2201C0A9"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5B1C0985"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467327C8"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40F22F9D"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37546302"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7C4B07D6"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612C4A96"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6A844467"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2C884FE8"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15AF7502"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38E8AE71"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2867530E"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14703C1A"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1565EA10"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4DAEFBF4" w14:textId="77777777" w:rsidR="00BD2992" w:rsidRDefault="00BD2992" w:rsidP="009E2164">
      <w:pPr>
        <w:spacing w:after="0" w:line="240" w:lineRule="auto"/>
        <w:jc w:val="right"/>
        <w:rPr>
          <w:rFonts w:ascii="Times New Roman" w:eastAsia="Times New Roman" w:hAnsi="Times New Roman" w:cs="Times New Roman"/>
          <w:sz w:val="28"/>
          <w:szCs w:val="28"/>
          <w:lang w:eastAsia="ru-RU"/>
        </w:rPr>
      </w:pPr>
    </w:p>
    <w:p w14:paraId="52AF0F7C" w14:textId="77777777" w:rsidR="007E7DEB" w:rsidRDefault="00476EB1" w:rsidP="00476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9D29A60" w14:textId="77777777" w:rsidR="007E7DEB" w:rsidRDefault="007E7DEB" w:rsidP="00476EB1">
      <w:pPr>
        <w:spacing w:after="0" w:line="240" w:lineRule="auto"/>
        <w:rPr>
          <w:rFonts w:ascii="Times New Roman" w:eastAsia="Times New Roman" w:hAnsi="Times New Roman" w:cs="Times New Roman"/>
          <w:sz w:val="28"/>
          <w:szCs w:val="28"/>
          <w:lang w:eastAsia="ru-RU"/>
        </w:rPr>
      </w:pPr>
    </w:p>
    <w:p w14:paraId="31B5E5FF" w14:textId="77777777" w:rsidR="0071306C" w:rsidRDefault="007E7DEB" w:rsidP="00476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6EB1">
        <w:rPr>
          <w:rFonts w:ascii="Times New Roman" w:eastAsia="Times New Roman" w:hAnsi="Times New Roman" w:cs="Times New Roman"/>
          <w:sz w:val="28"/>
          <w:szCs w:val="28"/>
          <w:lang w:eastAsia="ru-RU"/>
        </w:rPr>
        <w:t xml:space="preserve"> </w:t>
      </w:r>
    </w:p>
    <w:p w14:paraId="3A3EE169" w14:textId="77777777" w:rsidR="0071306C" w:rsidRDefault="0071306C" w:rsidP="00476EB1">
      <w:pPr>
        <w:spacing w:after="0" w:line="240" w:lineRule="auto"/>
        <w:rPr>
          <w:rFonts w:ascii="Times New Roman" w:eastAsia="Times New Roman" w:hAnsi="Times New Roman" w:cs="Times New Roman"/>
          <w:sz w:val="28"/>
          <w:szCs w:val="28"/>
          <w:lang w:eastAsia="ru-RU"/>
        </w:rPr>
      </w:pPr>
    </w:p>
    <w:p w14:paraId="3A76107A" w14:textId="77777777" w:rsidR="0071306C" w:rsidRDefault="0071306C" w:rsidP="00476EB1">
      <w:pPr>
        <w:spacing w:after="0" w:line="240" w:lineRule="auto"/>
        <w:rPr>
          <w:rFonts w:ascii="Times New Roman" w:eastAsia="Times New Roman" w:hAnsi="Times New Roman" w:cs="Times New Roman"/>
          <w:sz w:val="28"/>
          <w:szCs w:val="28"/>
          <w:lang w:eastAsia="ru-RU"/>
        </w:rPr>
      </w:pPr>
    </w:p>
    <w:p w14:paraId="137571A4" w14:textId="77777777" w:rsidR="0071306C" w:rsidRDefault="0071306C" w:rsidP="00476EB1">
      <w:pPr>
        <w:spacing w:after="0" w:line="240" w:lineRule="auto"/>
        <w:rPr>
          <w:rFonts w:ascii="Times New Roman" w:eastAsia="Times New Roman" w:hAnsi="Times New Roman" w:cs="Times New Roman"/>
          <w:sz w:val="28"/>
          <w:szCs w:val="28"/>
          <w:lang w:eastAsia="ru-RU"/>
        </w:rPr>
      </w:pPr>
    </w:p>
    <w:p w14:paraId="4BBDA3A3" w14:textId="77777777" w:rsidR="0071306C" w:rsidRDefault="0071306C" w:rsidP="00476EB1">
      <w:pPr>
        <w:spacing w:after="0" w:line="240" w:lineRule="auto"/>
        <w:rPr>
          <w:rFonts w:ascii="Times New Roman" w:eastAsia="Times New Roman" w:hAnsi="Times New Roman" w:cs="Times New Roman"/>
          <w:sz w:val="28"/>
          <w:szCs w:val="28"/>
          <w:lang w:eastAsia="ru-RU"/>
        </w:rPr>
      </w:pPr>
    </w:p>
    <w:p w14:paraId="14EFC150" w14:textId="77777777" w:rsidR="0071306C" w:rsidRDefault="0071306C" w:rsidP="00476EB1">
      <w:pPr>
        <w:spacing w:after="0" w:line="240" w:lineRule="auto"/>
        <w:rPr>
          <w:rFonts w:ascii="Times New Roman" w:eastAsia="Times New Roman" w:hAnsi="Times New Roman" w:cs="Times New Roman"/>
          <w:sz w:val="28"/>
          <w:szCs w:val="28"/>
          <w:lang w:eastAsia="ru-RU"/>
        </w:rPr>
      </w:pPr>
    </w:p>
    <w:p w14:paraId="3338BA9A" w14:textId="0E5228E1" w:rsidR="009E2164" w:rsidRPr="009E2164" w:rsidRDefault="0071306C" w:rsidP="00476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bookmarkStart w:id="0" w:name="_GoBack"/>
      <w:bookmarkEnd w:id="0"/>
      <w:r w:rsidR="009E2164" w:rsidRPr="009E2164">
        <w:rPr>
          <w:rFonts w:ascii="Times New Roman" w:eastAsia="Times New Roman" w:hAnsi="Times New Roman" w:cs="Times New Roman"/>
          <w:sz w:val="28"/>
          <w:szCs w:val="28"/>
          <w:lang w:eastAsia="ru-RU"/>
        </w:rPr>
        <w:t xml:space="preserve">Утвержден </w:t>
      </w:r>
    </w:p>
    <w:p w14:paraId="225B7EE3" w14:textId="0E9CAAF3" w:rsidR="009E2164" w:rsidRDefault="009E2164" w:rsidP="009E2164">
      <w:pPr>
        <w:spacing w:after="0" w:line="240" w:lineRule="auto"/>
        <w:jc w:val="right"/>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постановлением </w:t>
      </w:r>
    </w:p>
    <w:p w14:paraId="2B56D8A3" w14:textId="53CD41A3" w:rsidR="004A7891" w:rsidRDefault="00BD2992" w:rsidP="009E216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 муниципального района</w:t>
      </w:r>
    </w:p>
    <w:p w14:paraId="045BFE48" w14:textId="108F6783" w:rsidR="00BD2992" w:rsidRDefault="00BD2992" w:rsidP="009E216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«Рутульский район»</w:t>
      </w:r>
    </w:p>
    <w:p w14:paraId="0A19467D" w14:textId="4EC3CB20" w:rsidR="00011ED8" w:rsidRPr="00350434" w:rsidRDefault="00BD2992" w:rsidP="00BD29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 _______2024 г._№ ___</w:t>
      </w:r>
    </w:p>
    <w:p w14:paraId="14E30018" w14:textId="227C0003" w:rsidR="009E2164" w:rsidRPr="009E2164" w:rsidRDefault="009E2164" w:rsidP="009E2164">
      <w:pPr>
        <w:spacing w:after="0" w:line="240" w:lineRule="auto"/>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  </w:t>
      </w:r>
    </w:p>
    <w:p w14:paraId="6387685E" w14:textId="77777777" w:rsidR="009E2164" w:rsidRPr="009E2164" w:rsidRDefault="009E2164" w:rsidP="009E2164">
      <w:pPr>
        <w:spacing w:after="0" w:line="240" w:lineRule="auto"/>
        <w:jc w:val="center"/>
        <w:rPr>
          <w:rFonts w:ascii="Arial" w:eastAsia="Times New Roman" w:hAnsi="Arial" w:cs="Arial"/>
          <w:b/>
          <w:bCs/>
          <w:sz w:val="28"/>
          <w:szCs w:val="28"/>
          <w:lang w:eastAsia="ru-RU"/>
        </w:rPr>
      </w:pPr>
      <w:r w:rsidRPr="009E2164">
        <w:rPr>
          <w:rFonts w:ascii="Arial" w:eastAsia="Times New Roman" w:hAnsi="Arial" w:cs="Arial"/>
          <w:b/>
          <w:bCs/>
          <w:sz w:val="28"/>
          <w:szCs w:val="28"/>
          <w:lang w:eastAsia="ru-RU"/>
        </w:rPr>
        <w:t xml:space="preserve">ПОРЯДОК </w:t>
      </w:r>
    </w:p>
    <w:p w14:paraId="5CBBBB35" w14:textId="77777777" w:rsidR="009E2164" w:rsidRPr="009E2164" w:rsidRDefault="009E2164" w:rsidP="009E2164">
      <w:pPr>
        <w:spacing w:after="0" w:line="240" w:lineRule="auto"/>
        <w:jc w:val="center"/>
        <w:rPr>
          <w:rFonts w:ascii="Arial" w:eastAsia="Times New Roman" w:hAnsi="Arial" w:cs="Arial"/>
          <w:b/>
          <w:bCs/>
          <w:sz w:val="28"/>
          <w:szCs w:val="28"/>
          <w:lang w:eastAsia="ru-RU"/>
        </w:rPr>
      </w:pPr>
      <w:r w:rsidRPr="009E2164">
        <w:rPr>
          <w:rFonts w:ascii="Arial" w:eastAsia="Times New Roman" w:hAnsi="Arial" w:cs="Arial"/>
          <w:b/>
          <w:bCs/>
          <w:sz w:val="28"/>
          <w:szCs w:val="28"/>
          <w:lang w:eastAsia="ru-RU"/>
        </w:rPr>
        <w:t xml:space="preserve">ПРЕДОСТАВЛЕНИЯ В УПОЛНОМОЧЕННЫЕ ОРГАНЫ СВЕДЕНИЙ </w:t>
      </w:r>
    </w:p>
    <w:p w14:paraId="2909D106" w14:textId="77777777" w:rsidR="009E2164" w:rsidRPr="009E2164" w:rsidRDefault="009E2164" w:rsidP="009E2164">
      <w:pPr>
        <w:spacing w:after="0" w:line="240" w:lineRule="auto"/>
        <w:jc w:val="center"/>
        <w:rPr>
          <w:rFonts w:ascii="Arial" w:eastAsia="Times New Roman" w:hAnsi="Arial" w:cs="Arial"/>
          <w:b/>
          <w:bCs/>
          <w:sz w:val="28"/>
          <w:szCs w:val="28"/>
          <w:lang w:eastAsia="ru-RU"/>
        </w:rPr>
      </w:pPr>
      <w:r w:rsidRPr="009E2164">
        <w:rPr>
          <w:rFonts w:ascii="Arial" w:eastAsia="Times New Roman" w:hAnsi="Arial" w:cs="Arial"/>
          <w:b/>
          <w:bCs/>
          <w:sz w:val="28"/>
          <w:szCs w:val="28"/>
          <w:lang w:eastAsia="ru-RU"/>
        </w:rPr>
        <w:t xml:space="preserve">О ПРАВООБЛАДАТЕЛЯХ РАНЕЕ УЧТЕННЫХ ОБЪЕКТОВ НЕДВИЖИМОСТИ </w:t>
      </w:r>
    </w:p>
    <w:p w14:paraId="78A494D0" w14:textId="5B7A9B2B" w:rsidR="009E2164" w:rsidRPr="00350434" w:rsidRDefault="009E2164" w:rsidP="009E2164">
      <w:pPr>
        <w:spacing w:after="0" w:line="240" w:lineRule="auto"/>
        <w:jc w:val="center"/>
        <w:rPr>
          <w:rFonts w:ascii="Arial" w:eastAsia="Times New Roman" w:hAnsi="Arial" w:cs="Arial"/>
          <w:b/>
          <w:bCs/>
          <w:sz w:val="28"/>
          <w:szCs w:val="28"/>
          <w:lang w:eastAsia="ru-RU"/>
        </w:rPr>
      </w:pPr>
      <w:r w:rsidRPr="009E2164">
        <w:rPr>
          <w:rFonts w:ascii="Arial" w:eastAsia="Times New Roman" w:hAnsi="Arial" w:cs="Arial"/>
          <w:b/>
          <w:bCs/>
          <w:sz w:val="28"/>
          <w:szCs w:val="28"/>
          <w:lang w:eastAsia="ru-RU"/>
        </w:rPr>
        <w:t xml:space="preserve">ТАКИМИ ПРАВООБЛАДАТЕЛЯМИ И ИНЫМИ ЗАИНТЕРЕСОВАННЫМИ ЛИЦАМИ </w:t>
      </w:r>
    </w:p>
    <w:p w14:paraId="099FB91C" w14:textId="4F8D1DA5" w:rsidR="00443C9B" w:rsidRPr="00350434" w:rsidRDefault="00443C9B" w:rsidP="009E2164">
      <w:pPr>
        <w:spacing w:after="0" w:line="240" w:lineRule="auto"/>
        <w:jc w:val="center"/>
        <w:rPr>
          <w:rFonts w:ascii="Arial" w:eastAsia="Times New Roman" w:hAnsi="Arial" w:cs="Arial"/>
          <w:b/>
          <w:bCs/>
          <w:sz w:val="28"/>
          <w:szCs w:val="28"/>
          <w:lang w:eastAsia="ru-RU"/>
        </w:rPr>
      </w:pPr>
    </w:p>
    <w:p w14:paraId="73B71ECD" w14:textId="5C6502D5" w:rsidR="00443C9B" w:rsidRPr="00350434" w:rsidRDefault="00443C9B" w:rsidP="00443C9B">
      <w:pPr>
        <w:pStyle w:val="a3"/>
        <w:numPr>
          <w:ilvl w:val="0"/>
          <w:numId w:val="1"/>
        </w:numPr>
        <w:spacing w:after="0" w:line="240" w:lineRule="auto"/>
        <w:jc w:val="center"/>
        <w:rPr>
          <w:rFonts w:ascii="Arial" w:eastAsia="Times New Roman" w:hAnsi="Arial" w:cs="Arial"/>
          <w:b/>
          <w:bCs/>
          <w:sz w:val="28"/>
          <w:szCs w:val="28"/>
          <w:lang w:eastAsia="ru-RU"/>
        </w:rPr>
      </w:pPr>
      <w:r w:rsidRPr="00350434">
        <w:rPr>
          <w:rFonts w:ascii="Arial" w:eastAsia="Times New Roman" w:hAnsi="Arial" w:cs="Arial"/>
          <w:b/>
          <w:bCs/>
          <w:sz w:val="28"/>
          <w:szCs w:val="28"/>
          <w:lang w:eastAsia="ru-RU"/>
        </w:rPr>
        <w:t>Общие положения</w:t>
      </w:r>
    </w:p>
    <w:p w14:paraId="5CEDF442" w14:textId="77777777" w:rsidR="009E2164" w:rsidRPr="009E2164" w:rsidRDefault="009E2164" w:rsidP="009E2164">
      <w:pPr>
        <w:spacing w:after="0" w:line="240" w:lineRule="auto"/>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  </w:t>
      </w:r>
    </w:p>
    <w:p w14:paraId="2FC07C31" w14:textId="37A13398"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1. Сведения о подлежащих выявлению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затронуты в связи с выявлением правообладателей ранее учтенных объектов недвижимости. </w:t>
      </w:r>
    </w:p>
    <w:p w14:paraId="06693314" w14:textId="77777777"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2.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 </w:t>
      </w:r>
    </w:p>
    <w:p w14:paraId="0CD9407D" w14:textId="77777777"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3. Предоставление сведений в уполномоченный орган правообладателями либо иными лицами может осуществляться в письменной форме, в форме электронного документа (электронного образа документа) либо лично по месту расположения уполномоченного органа, в том числе при проведении осмотра объекта недвижимости. </w:t>
      </w:r>
    </w:p>
    <w:p w14:paraId="058BB40F" w14:textId="77777777"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4. Лицо, выявленное в порядке, предусмотренном законом,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установленном порядке. </w:t>
      </w:r>
    </w:p>
    <w:p w14:paraId="5B876336" w14:textId="77777777"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5. Уполномоченные органы по рассмотрению сведений о правообладателях ранее учтенных объектов недвижимости и проведению установленных мероприятий в отношении земельных участков и объектов </w:t>
      </w:r>
      <w:r w:rsidRPr="009E2164">
        <w:rPr>
          <w:rFonts w:ascii="Times New Roman" w:eastAsia="Times New Roman" w:hAnsi="Times New Roman" w:cs="Times New Roman"/>
          <w:sz w:val="28"/>
          <w:szCs w:val="28"/>
          <w:lang w:eastAsia="ru-RU"/>
        </w:rPr>
        <w:lastRenderedPageBreak/>
        <w:t xml:space="preserve">капитального строительства индивидуальной жилой застройки, в составе садоводческих объединений, гаражных объединений, индивидуальных гаражей: </w:t>
      </w:r>
    </w:p>
    <w:p w14:paraId="3F339C06" w14:textId="3FAB3797" w:rsidR="009E2164" w:rsidRPr="009E2164" w:rsidRDefault="009E2164" w:rsidP="00476EB1">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w:t>
      </w:r>
      <w:r w:rsidR="0021106D">
        <w:rPr>
          <w:rFonts w:ascii="Times New Roman" w:eastAsia="Times New Roman" w:hAnsi="Times New Roman" w:cs="Times New Roman"/>
          <w:sz w:val="28"/>
          <w:szCs w:val="28"/>
          <w:lang w:eastAsia="ru-RU"/>
        </w:rPr>
        <w:t xml:space="preserve"> Отдел земельных и имущественных отношений</w:t>
      </w:r>
      <w:r w:rsidR="00627F72" w:rsidRPr="00350434">
        <w:rPr>
          <w:rFonts w:ascii="Times New Roman" w:eastAsia="Times New Roman" w:hAnsi="Times New Roman" w:cs="Times New Roman"/>
          <w:sz w:val="28"/>
          <w:szCs w:val="28"/>
          <w:lang w:eastAsia="ru-RU"/>
        </w:rPr>
        <w:t xml:space="preserve"> (</w:t>
      </w:r>
      <w:r w:rsidR="00627F72" w:rsidRPr="00350434">
        <w:rPr>
          <w:rFonts w:ascii="Times New Roman" w:eastAsia="Times New Roman" w:hAnsi="Times New Roman" w:cs="Times New Roman"/>
          <w:i/>
          <w:sz w:val="28"/>
          <w:szCs w:val="28"/>
          <w:lang w:eastAsia="ru-RU"/>
        </w:rPr>
        <w:t>указывается наименование подразделения администрации (или муниципального учреждения)</w:t>
      </w:r>
      <w:r w:rsidRPr="009E2164">
        <w:rPr>
          <w:rFonts w:ascii="Times New Roman" w:eastAsia="Times New Roman" w:hAnsi="Times New Roman" w:cs="Times New Roman"/>
          <w:sz w:val="28"/>
          <w:szCs w:val="28"/>
          <w:lang w:eastAsia="ru-RU"/>
        </w:rPr>
        <w:t>, адрес местонахождения</w:t>
      </w:r>
      <w:r w:rsidR="00476EB1">
        <w:rPr>
          <w:rFonts w:ascii="Times New Roman" w:eastAsia="Times New Roman" w:hAnsi="Times New Roman" w:cs="Times New Roman"/>
          <w:sz w:val="28"/>
          <w:szCs w:val="28"/>
          <w:lang w:eastAsia="ru-RU"/>
        </w:rPr>
        <w:t xml:space="preserve"> с. Рутул, Рутульский район, РД</w:t>
      </w:r>
      <w:r w:rsidRPr="009E2164">
        <w:rPr>
          <w:rFonts w:ascii="Times New Roman" w:eastAsia="Times New Roman" w:hAnsi="Times New Roman" w:cs="Times New Roman"/>
          <w:sz w:val="28"/>
          <w:szCs w:val="28"/>
          <w:lang w:eastAsia="ru-RU"/>
        </w:rPr>
        <w:t xml:space="preserve">; </w:t>
      </w:r>
      <w:r w:rsidR="002E5CE9" w:rsidRPr="00350434">
        <w:rPr>
          <w:rFonts w:ascii="Times New Roman" w:eastAsia="Times New Roman" w:hAnsi="Times New Roman" w:cs="Times New Roman"/>
          <w:sz w:val="28"/>
          <w:szCs w:val="28"/>
          <w:lang w:eastAsia="ru-RU"/>
        </w:rPr>
        <w:t>п</w:t>
      </w:r>
      <w:r w:rsidR="002E5CE9" w:rsidRPr="009E2164">
        <w:rPr>
          <w:rFonts w:ascii="Times New Roman" w:eastAsia="Times New Roman" w:hAnsi="Times New Roman" w:cs="Times New Roman"/>
          <w:sz w:val="28"/>
          <w:szCs w:val="28"/>
          <w:lang w:eastAsia="ru-RU"/>
        </w:rPr>
        <w:t>риемные дни</w:t>
      </w:r>
      <w:r w:rsidR="00087439" w:rsidRPr="00350434">
        <w:rPr>
          <w:rFonts w:ascii="Times New Roman" w:eastAsia="Times New Roman" w:hAnsi="Times New Roman" w:cs="Times New Roman"/>
          <w:sz w:val="28"/>
          <w:szCs w:val="28"/>
          <w:lang w:eastAsia="ru-RU"/>
        </w:rPr>
        <w:t>;</w:t>
      </w:r>
    </w:p>
    <w:p w14:paraId="0F5CC0F7" w14:textId="41107B5E"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 xml:space="preserve">График работы администраций районов </w:t>
      </w:r>
      <w:r w:rsidR="00F80C8B" w:rsidRPr="00350434">
        <w:rPr>
          <w:rFonts w:ascii="Times New Roman" w:eastAsia="Times New Roman" w:hAnsi="Times New Roman" w:cs="Times New Roman"/>
          <w:i/>
          <w:sz w:val="28"/>
          <w:szCs w:val="28"/>
          <w:lang w:eastAsia="ru-RU"/>
        </w:rPr>
        <w:t>(в случае определения их администрацией городского округа):</w:t>
      </w:r>
    </w:p>
    <w:p w14:paraId="74637EEC" w14:textId="77777777" w:rsidR="009E2164" w:rsidRPr="009E2164" w:rsidRDefault="009E2164" w:rsidP="009E2164">
      <w:pPr>
        <w:spacing w:after="0" w:line="240" w:lineRule="auto"/>
        <w:ind w:firstLine="540"/>
        <w:jc w:val="both"/>
        <w:rPr>
          <w:rFonts w:ascii="Times New Roman" w:eastAsia="Times New Roman" w:hAnsi="Times New Roman" w:cs="Times New Roman"/>
          <w:i/>
          <w:sz w:val="28"/>
          <w:szCs w:val="28"/>
          <w:lang w:eastAsia="ru-RU"/>
        </w:rPr>
      </w:pPr>
      <w:r w:rsidRPr="009E2164">
        <w:rPr>
          <w:rFonts w:ascii="Times New Roman" w:eastAsia="Times New Roman" w:hAnsi="Times New Roman" w:cs="Times New Roman"/>
          <w:i/>
          <w:sz w:val="28"/>
          <w:szCs w:val="28"/>
          <w:lang w:eastAsia="ru-RU"/>
        </w:rPr>
        <w:t xml:space="preserve">- понедельник - пятница, с 09.00 до 18.00; </w:t>
      </w:r>
    </w:p>
    <w:p w14:paraId="2809109B" w14:textId="77777777" w:rsidR="009E2164" w:rsidRPr="009E2164" w:rsidRDefault="009E2164" w:rsidP="009E2164">
      <w:pPr>
        <w:spacing w:after="0" w:line="240" w:lineRule="auto"/>
        <w:ind w:firstLine="540"/>
        <w:jc w:val="both"/>
        <w:rPr>
          <w:rFonts w:ascii="Times New Roman" w:eastAsia="Times New Roman" w:hAnsi="Times New Roman" w:cs="Times New Roman"/>
          <w:i/>
          <w:sz w:val="28"/>
          <w:szCs w:val="28"/>
          <w:lang w:eastAsia="ru-RU"/>
        </w:rPr>
      </w:pPr>
      <w:r w:rsidRPr="009E2164">
        <w:rPr>
          <w:rFonts w:ascii="Times New Roman" w:eastAsia="Times New Roman" w:hAnsi="Times New Roman" w:cs="Times New Roman"/>
          <w:i/>
          <w:sz w:val="28"/>
          <w:szCs w:val="28"/>
          <w:lang w:eastAsia="ru-RU"/>
        </w:rPr>
        <w:t xml:space="preserve">- суббота, воскресенье - выходные дни; </w:t>
      </w:r>
    </w:p>
    <w:p w14:paraId="7ECEE14C" w14:textId="77777777" w:rsidR="009E2164" w:rsidRPr="009E2164" w:rsidRDefault="009E2164" w:rsidP="009E2164">
      <w:pPr>
        <w:spacing w:after="0" w:line="240" w:lineRule="auto"/>
        <w:ind w:firstLine="540"/>
        <w:jc w:val="both"/>
        <w:rPr>
          <w:rFonts w:ascii="Times New Roman" w:eastAsia="Times New Roman" w:hAnsi="Times New Roman" w:cs="Times New Roman"/>
          <w:i/>
          <w:sz w:val="28"/>
          <w:szCs w:val="28"/>
          <w:lang w:eastAsia="ru-RU"/>
        </w:rPr>
      </w:pPr>
      <w:r w:rsidRPr="009E2164">
        <w:rPr>
          <w:rFonts w:ascii="Times New Roman" w:eastAsia="Times New Roman" w:hAnsi="Times New Roman" w:cs="Times New Roman"/>
          <w:i/>
          <w:sz w:val="28"/>
          <w:szCs w:val="28"/>
          <w:lang w:eastAsia="ru-RU"/>
        </w:rPr>
        <w:t xml:space="preserve">- обед - с 12.00 до 13.00. </w:t>
      </w:r>
    </w:p>
    <w:p w14:paraId="61A61C64" w14:textId="77777777" w:rsidR="009E2164" w:rsidRPr="009E2164" w:rsidRDefault="009E2164" w:rsidP="009E2164">
      <w:pPr>
        <w:spacing w:after="0" w:line="240" w:lineRule="auto"/>
        <w:ind w:firstLine="540"/>
        <w:jc w:val="both"/>
        <w:rPr>
          <w:rFonts w:ascii="Times New Roman" w:eastAsia="Times New Roman" w:hAnsi="Times New Roman" w:cs="Times New Roman"/>
          <w:i/>
          <w:sz w:val="28"/>
          <w:szCs w:val="28"/>
          <w:lang w:eastAsia="ru-RU"/>
        </w:rPr>
      </w:pPr>
      <w:r w:rsidRPr="009E2164">
        <w:rPr>
          <w:rFonts w:ascii="Times New Roman" w:eastAsia="Times New Roman" w:hAnsi="Times New Roman" w:cs="Times New Roman"/>
          <w:i/>
          <w:sz w:val="28"/>
          <w:szCs w:val="28"/>
          <w:lang w:eastAsia="ru-RU"/>
        </w:rPr>
        <w:t xml:space="preserve">В предпраздничные дни продолжительность рабочего дня сокращается на один час. </w:t>
      </w:r>
    </w:p>
    <w:p w14:paraId="5883F029" w14:textId="1A8721B1" w:rsidR="009E2164" w:rsidRPr="009E2164" w:rsidRDefault="009E2164" w:rsidP="009E2164">
      <w:pPr>
        <w:spacing w:after="0" w:line="240" w:lineRule="auto"/>
        <w:ind w:firstLine="540"/>
        <w:jc w:val="both"/>
        <w:rPr>
          <w:rFonts w:ascii="Times New Roman" w:eastAsia="Times New Roman" w:hAnsi="Times New Roman" w:cs="Times New Roman"/>
          <w:sz w:val="28"/>
          <w:szCs w:val="28"/>
          <w:lang w:eastAsia="ru-RU"/>
        </w:rPr>
      </w:pPr>
      <w:r w:rsidRPr="009E2164">
        <w:rPr>
          <w:rFonts w:ascii="Times New Roman" w:eastAsia="Times New Roman" w:hAnsi="Times New Roman" w:cs="Times New Roman"/>
          <w:sz w:val="28"/>
          <w:szCs w:val="28"/>
          <w:lang w:eastAsia="ru-RU"/>
        </w:rPr>
        <w:t>Справочные телефоны</w:t>
      </w:r>
      <w:r w:rsidR="0021106D">
        <w:rPr>
          <w:rFonts w:ascii="Times New Roman" w:eastAsia="Times New Roman" w:hAnsi="Times New Roman" w:cs="Times New Roman"/>
          <w:sz w:val="28"/>
          <w:szCs w:val="28"/>
          <w:lang w:eastAsia="ru-RU"/>
        </w:rPr>
        <w:t xml:space="preserve"> 8 967 3935552</w:t>
      </w:r>
      <w:r w:rsidR="00087439" w:rsidRPr="00350434">
        <w:rPr>
          <w:rFonts w:ascii="Times New Roman" w:eastAsia="Times New Roman" w:hAnsi="Times New Roman" w:cs="Times New Roman"/>
          <w:sz w:val="28"/>
          <w:szCs w:val="28"/>
          <w:lang w:eastAsia="ru-RU"/>
        </w:rPr>
        <w:t xml:space="preserve"> и а</w:t>
      </w:r>
      <w:r w:rsidRPr="009E2164">
        <w:rPr>
          <w:rFonts w:ascii="Times New Roman" w:eastAsia="Times New Roman" w:hAnsi="Times New Roman" w:cs="Times New Roman"/>
          <w:sz w:val="28"/>
          <w:szCs w:val="28"/>
          <w:lang w:eastAsia="ru-RU"/>
        </w:rPr>
        <w:t>дреса электронной почты</w:t>
      </w:r>
      <w:r w:rsidR="00AC3F9A" w:rsidRPr="00350434">
        <w:rPr>
          <w:rFonts w:ascii="Times New Roman" w:eastAsia="Times New Roman" w:hAnsi="Times New Roman" w:cs="Times New Roman"/>
          <w:sz w:val="28"/>
          <w:szCs w:val="28"/>
          <w:lang w:eastAsia="ru-RU"/>
        </w:rPr>
        <w:t>.</w:t>
      </w:r>
      <w:r w:rsidR="00476EB1">
        <w:rPr>
          <w:rFonts w:ascii="Times New Roman" w:eastAsia="Times New Roman" w:hAnsi="Times New Roman" w:cs="Times New Roman"/>
          <w:sz w:val="28"/>
          <w:szCs w:val="28"/>
          <w:lang w:eastAsia="ru-RU"/>
        </w:rPr>
        <w:t xml:space="preserve"> </w:t>
      </w:r>
      <w:proofErr w:type="spellStart"/>
      <w:r w:rsidR="0021106D">
        <w:rPr>
          <w:rFonts w:ascii="Times New Roman" w:eastAsia="Times New Roman" w:hAnsi="Times New Roman" w:cs="Times New Roman"/>
          <w:sz w:val="28"/>
          <w:szCs w:val="28"/>
          <w:lang w:val="en-US" w:eastAsia="ru-RU"/>
        </w:rPr>
        <w:t>mo</w:t>
      </w:r>
      <w:proofErr w:type="spellEnd"/>
      <w:r w:rsidR="00476EB1" w:rsidRPr="00476EB1">
        <w:rPr>
          <w:rFonts w:ascii="Times New Roman" w:eastAsia="Times New Roman" w:hAnsi="Times New Roman" w:cs="Times New Roman"/>
          <w:sz w:val="28"/>
          <w:szCs w:val="28"/>
          <w:lang w:eastAsia="ru-RU"/>
        </w:rPr>
        <w:t>-</w:t>
      </w:r>
      <w:proofErr w:type="spellStart"/>
      <w:r w:rsidR="00476EB1">
        <w:rPr>
          <w:rFonts w:ascii="Times New Roman" w:eastAsia="Times New Roman" w:hAnsi="Times New Roman" w:cs="Times New Roman"/>
          <w:sz w:val="28"/>
          <w:szCs w:val="28"/>
          <w:lang w:val="en-US" w:eastAsia="ru-RU"/>
        </w:rPr>
        <w:t>rutul</w:t>
      </w:r>
      <w:proofErr w:type="spellEnd"/>
      <w:r w:rsidR="00476EB1" w:rsidRPr="00476EB1">
        <w:rPr>
          <w:rFonts w:ascii="Times New Roman" w:eastAsia="Times New Roman" w:hAnsi="Times New Roman" w:cs="Times New Roman"/>
          <w:sz w:val="28"/>
          <w:szCs w:val="28"/>
          <w:lang w:eastAsia="ru-RU"/>
        </w:rPr>
        <w:t>@</w:t>
      </w:r>
      <w:proofErr w:type="spellStart"/>
      <w:r w:rsidR="00476EB1">
        <w:rPr>
          <w:rFonts w:ascii="Times New Roman" w:eastAsia="Times New Roman" w:hAnsi="Times New Roman" w:cs="Times New Roman"/>
          <w:sz w:val="28"/>
          <w:szCs w:val="28"/>
          <w:lang w:val="en-US" w:eastAsia="ru-RU"/>
        </w:rPr>
        <w:t>yandex</w:t>
      </w:r>
      <w:proofErr w:type="spellEnd"/>
      <w:r w:rsidR="00476EB1" w:rsidRPr="00476EB1">
        <w:rPr>
          <w:rFonts w:ascii="Times New Roman" w:eastAsia="Times New Roman" w:hAnsi="Times New Roman" w:cs="Times New Roman"/>
          <w:sz w:val="28"/>
          <w:szCs w:val="28"/>
          <w:lang w:eastAsia="ru-RU"/>
        </w:rPr>
        <w:t>/</w:t>
      </w:r>
      <w:proofErr w:type="spellStart"/>
      <w:r w:rsidR="00476EB1">
        <w:rPr>
          <w:rFonts w:ascii="Times New Roman" w:eastAsia="Times New Roman" w:hAnsi="Times New Roman" w:cs="Times New Roman"/>
          <w:sz w:val="28"/>
          <w:szCs w:val="28"/>
          <w:lang w:val="en-US" w:eastAsia="ru-RU"/>
        </w:rPr>
        <w:t>ru</w:t>
      </w:r>
      <w:proofErr w:type="spellEnd"/>
      <w:r w:rsidRPr="009E2164">
        <w:rPr>
          <w:rFonts w:ascii="Times New Roman" w:eastAsia="Times New Roman" w:hAnsi="Times New Roman" w:cs="Times New Roman"/>
          <w:sz w:val="28"/>
          <w:szCs w:val="28"/>
          <w:lang w:eastAsia="ru-RU"/>
        </w:rPr>
        <w:t xml:space="preserve"> </w:t>
      </w:r>
    </w:p>
    <w:p w14:paraId="5B09FB9E" w14:textId="77777777" w:rsidR="00AC3F9A" w:rsidRPr="00350434" w:rsidRDefault="00AC3F9A" w:rsidP="00011ED8">
      <w:pPr>
        <w:spacing w:after="0" w:line="240" w:lineRule="auto"/>
        <w:jc w:val="center"/>
        <w:rPr>
          <w:rFonts w:ascii="Times New Roman" w:eastAsia="Times New Roman" w:hAnsi="Times New Roman" w:cs="Times New Roman"/>
          <w:sz w:val="28"/>
          <w:szCs w:val="28"/>
          <w:lang w:eastAsia="ru-RU"/>
        </w:rPr>
      </w:pPr>
    </w:p>
    <w:p w14:paraId="0B1E977C" w14:textId="2270C388" w:rsidR="00011ED8" w:rsidRPr="00DA6CF8" w:rsidRDefault="00011ED8" w:rsidP="00011ED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II. Сбор документов в целях наполнения ЕГРН</w:t>
      </w:r>
      <w:r w:rsidRPr="00DA6CF8">
        <w:rPr>
          <w:rFonts w:ascii="Times New Roman" w:eastAsia="Times New Roman" w:hAnsi="Times New Roman" w:cs="Times New Roman"/>
          <w:sz w:val="28"/>
          <w:szCs w:val="28"/>
          <w:lang w:eastAsia="ru-RU"/>
        </w:rPr>
        <w:t xml:space="preserve"> </w:t>
      </w:r>
    </w:p>
    <w:p w14:paraId="2FA617FC" w14:textId="77777777" w:rsidR="00011ED8" w:rsidRPr="00DA6CF8" w:rsidRDefault="00011ED8" w:rsidP="00011ED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недостающими сведениями</w:t>
      </w:r>
      <w:r w:rsidRPr="00DA6CF8">
        <w:rPr>
          <w:rFonts w:ascii="Times New Roman" w:eastAsia="Times New Roman" w:hAnsi="Times New Roman" w:cs="Times New Roman"/>
          <w:sz w:val="28"/>
          <w:szCs w:val="28"/>
          <w:lang w:eastAsia="ru-RU"/>
        </w:rPr>
        <w:t xml:space="preserve"> </w:t>
      </w:r>
    </w:p>
    <w:p w14:paraId="11F2F145" w14:textId="77777777" w:rsidR="00011ED8" w:rsidRPr="00DA6CF8" w:rsidRDefault="00011ED8" w:rsidP="00011ED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p>
    <w:p w14:paraId="301EABED" w14:textId="665BFA3D" w:rsidR="00011ED8" w:rsidRPr="00DA6CF8" w:rsidRDefault="00011ED8" w:rsidP="00011ED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r w:rsidR="00484782" w:rsidRPr="00350434">
        <w:rPr>
          <w:rFonts w:ascii="Times New Roman" w:eastAsia="Times New Roman" w:hAnsi="Times New Roman" w:cs="Times New Roman"/>
          <w:sz w:val="28"/>
          <w:szCs w:val="28"/>
          <w:lang w:eastAsia="ru-RU"/>
        </w:rPr>
        <w:t xml:space="preserve">6. </w:t>
      </w:r>
      <w:r w:rsidRPr="00DA6CF8">
        <w:rPr>
          <w:rFonts w:ascii="Times New Roman" w:eastAsia="Times New Roman" w:hAnsi="Times New Roman" w:cs="Times New Roman"/>
          <w:sz w:val="28"/>
          <w:szCs w:val="28"/>
          <w:lang w:eastAsia="ru-RU"/>
        </w:rPr>
        <w:t xml:space="preserve">Основанием для начала процедуры выявления правообладателей ранее учтенных объектов недвижимости, сведения о которых отсутствуют в ЕГРН, является получение от органа государственного кадастрового учета и регистрации прав перечня ранее учтенных объектов недвижимости, в том числе земельных участков, в отношении которых в ЕГРН отсутствуют сведения о правообладателях. </w:t>
      </w:r>
    </w:p>
    <w:p w14:paraId="19196B3E" w14:textId="03C367F1" w:rsidR="00011ED8" w:rsidRPr="00DA6CF8" w:rsidRDefault="00484782" w:rsidP="00011ED8">
      <w:pPr>
        <w:spacing w:after="0" w:line="240" w:lineRule="auto"/>
        <w:ind w:firstLine="540"/>
        <w:jc w:val="both"/>
        <w:rPr>
          <w:rFonts w:ascii="Times New Roman" w:eastAsia="Times New Roman" w:hAnsi="Times New Roman" w:cs="Times New Roman"/>
          <w:sz w:val="28"/>
          <w:szCs w:val="28"/>
          <w:lang w:eastAsia="ru-RU"/>
        </w:rPr>
      </w:pPr>
      <w:r w:rsidRPr="00350434">
        <w:rPr>
          <w:rFonts w:ascii="Times New Roman" w:eastAsia="Times New Roman" w:hAnsi="Times New Roman" w:cs="Times New Roman"/>
          <w:sz w:val="28"/>
          <w:szCs w:val="28"/>
          <w:lang w:eastAsia="ru-RU"/>
        </w:rPr>
        <w:t>7</w:t>
      </w:r>
      <w:r w:rsidR="00011ED8" w:rsidRPr="00DA6CF8">
        <w:rPr>
          <w:rFonts w:ascii="Times New Roman" w:eastAsia="Times New Roman" w:hAnsi="Times New Roman" w:cs="Times New Roman"/>
          <w:sz w:val="28"/>
          <w:szCs w:val="28"/>
          <w:lang w:eastAsia="ru-RU"/>
        </w:rPr>
        <w:t xml:space="preserve">. Уполномоченные </w:t>
      </w:r>
      <w:r w:rsidR="00443C9B" w:rsidRPr="00350434">
        <w:rPr>
          <w:rFonts w:ascii="Times New Roman" w:eastAsia="Times New Roman" w:hAnsi="Times New Roman" w:cs="Times New Roman"/>
          <w:sz w:val="28"/>
          <w:szCs w:val="28"/>
          <w:lang w:eastAsia="ru-RU"/>
        </w:rPr>
        <w:t>подразделения (</w:t>
      </w:r>
      <w:r w:rsidR="00011ED8" w:rsidRPr="00DA6CF8">
        <w:rPr>
          <w:rFonts w:ascii="Times New Roman" w:eastAsia="Times New Roman" w:hAnsi="Times New Roman" w:cs="Times New Roman"/>
          <w:sz w:val="28"/>
          <w:szCs w:val="28"/>
          <w:lang w:eastAsia="ru-RU"/>
        </w:rPr>
        <w:t>органы</w:t>
      </w:r>
      <w:r w:rsidR="002A4095" w:rsidRPr="00350434">
        <w:rPr>
          <w:rFonts w:ascii="Times New Roman" w:eastAsia="Times New Roman" w:hAnsi="Times New Roman" w:cs="Times New Roman"/>
          <w:sz w:val="28"/>
          <w:szCs w:val="28"/>
          <w:lang w:eastAsia="ru-RU"/>
        </w:rPr>
        <w:t>, учреждения</w:t>
      </w:r>
      <w:r w:rsidR="00443C9B" w:rsidRPr="00350434">
        <w:rPr>
          <w:rFonts w:ascii="Times New Roman" w:eastAsia="Times New Roman" w:hAnsi="Times New Roman" w:cs="Times New Roman"/>
          <w:sz w:val="28"/>
          <w:szCs w:val="28"/>
          <w:lang w:eastAsia="ru-RU"/>
        </w:rPr>
        <w:t xml:space="preserve">) </w:t>
      </w:r>
      <w:r w:rsidR="00B61E0C" w:rsidRPr="00350434">
        <w:rPr>
          <w:rFonts w:ascii="Times New Roman" w:eastAsia="Times New Roman" w:hAnsi="Times New Roman" w:cs="Times New Roman"/>
          <w:sz w:val="28"/>
          <w:szCs w:val="28"/>
          <w:lang w:eastAsia="ru-RU"/>
        </w:rPr>
        <w:t xml:space="preserve">администрации </w:t>
      </w:r>
      <w:r w:rsidR="00011ED8" w:rsidRPr="00DA6CF8">
        <w:rPr>
          <w:rFonts w:ascii="Times New Roman" w:eastAsia="Times New Roman" w:hAnsi="Times New Roman" w:cs="Times New Roman"/>
          <w:sz w:val="28"/>
          <w:szCs w:val="28"/>
          <w:lang w:eastAsia="ru-RU"/>
        </w:rPr>
        <w:t xml:space="preserve">в целях получения необходимых сведений и документов в течение 10 календарных дней со дня получения перечней объектов недвижимости: </w:t>
      </w:r>
    </w:p>
    <w:p w14:paraId="7F33EED5" w14:textId="044E50C8" w:rsidR="00011ED8" w:rsidRPr="00DA6CF8" w:rsidRDefault="00011ED8" w:rsidP="00011ED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1) направляют запросы в иные органы и организации (налоговые органы, орган исполнительной власти в сфере внутренних дел, органы записи актов гражданского состояния, органы и организации по государственному техническому учету и (или) технической инвентаризации, орган, уполномоченный на присвоение страхового номера индивидуального лицевого счета в системе обязательного пенсионного страхования), в том числе иные отраслевые (функциональные) и территориальные </w:t>
      </w:r>
      <w:r w:rsidR="00B61E0C" w:rsidRPr="00350434">
        <w:rPr>
          <w:rFonts w:ascii="Times New Roman" w:eastAsia="Times New Roman" w:hAnsi="Times New Roman" w:cs="Times New Roman"/>
          <w:sz w:val="28"/>
          <w:szCs w:val="28"/>
          <w:lang w:eastAsia="ru-RU"/>
        </w:rPr>
        <w:t xml:space="preserve">подразделения, в том  числе учреждения </w:t>
      </w:r>
      <w:r w:rsidRPr="00DA6CF8">
        <w:rPr>
          <w:rFonts w:ascii="Times New Roman" w:eastAsia="Times New Roman" w:hAnsi="Times New Roman" w:cs="Times New Roman"/>
          <w:sz w:val="28"/>
          <w:szCs w:val="28"/>
          <w:lang w:eastAsia="ru-RU"/>
        </w:rPr>
        <w:t xml:space="preserve">администрации, а также нотариусам (далее - иные органы); </w:t>
      </w:r>
    </w:p>
    <w:p w14:paraId="065E52E6" w14:textId="0D1BC9BE" w:rsidR="00011ED8" w:rsidRPr="00DA6CF8" w:rsidRDefault="00011ED8" w:rsidP="00A07462">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2) извещают граждан и юридических лиц о проведении работ по выявлению правообладателей ранее учтенных объектов недвижимости (путем опубликования информационного сообщения в газете </w:t>
      </w:r>
      <w:r w:rsidRPr="00DA6CF8">
        <w:rPr>
          <w:rFonts w:ascii="Times New Roman" w:eastAsia="Times New Roman" w:hAnsi="Times New Roman" w:cs="Times New Roman"/>
          <w:i/>
          <w:sz w:val="28"/>
          <w:szCs w:val="28"/>
          <w:lang w:eastAsia="ru-RU"/>
        </w:rPr>
        <w:t>"</w:t>
      </w:r>
      <w:proofErr w:type="spellStart"/>
      <w:r w:rsidR="0021106D">
        <w:rPr>
          <w:rFonts w:ascii="Times New Roman" w:eastAsia="Times New Roman" w:hAnsi="Times New Roman" w:cs="Times New Roman"/>
          <w:i/>
          <w:sz w:val="28"/>
          <w:szCs w:val="28"/>
          <w:lang w:eastAsia="ru-RU"/>
        </w:rPr>
        <w:t>Рутульские</w:t>
      </w:r>
      <w:proofErr w:type="spellEnd"/>
      <w:r w:rsidR="0021106D">
        <w:rPr>
          <w:rFonts w:ascii="Times New Roman" w:eastAsia="Times New Roman" w:hAnsi="Times New Roman" w:cs="Times New Roman"/>
          <w:i/>
          <w:sz w:val="28"/>
          <w:szCs w:val="28"/>
          <w:lang w:eastAsia="ru-RU"/>
        </w:rPr>
        <w:t xml:space="preserve"> новости</w:t>
      </w:r>
      <w:r w:rsidRPr="00DA6CF8">
        <w:rPr>
          <w:rFonts w:ascii="Times New Roman" w:eastAsia="Times New Roman" w:hAnsi="Times New Roman" w:cs="Times New Roman"/>
          <w:sz w:val="28"/>
          <w:szCs w:val="28"/>
          <w:lang w:eastAsia="ru-RU"/>
        </w:rPr>
        <w:t>", путем размещения на официальном сайте администрации</w:t>
      </w:r>
      <w:r w:rsidR="00A07462"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xml:space="preserve"> ее отраслевых (функциональных) и территориальных органов в информационно-телекоммуникационной сети </w:t>
      </w:r>
      <w:r w:rsidR="00630215"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Интернет</w:t>
      </w:r>
      <w:r w:rsidR="00630215" w:rsidRPr="00350434">
        <w:rPr>
          <w:rFonts w:ascii="Times New Roman" w:eastAsia="Times New Roman" w:hAnsi="Times New Roman" w:cs="Times New Roman"/>
          <w:sz w:val="28"/>
          <w:szCs w:val="28"/>
          <w:lang w:eastAsia="ru-RU"/>
        </w:rPr>
        <w:t>»</w:t>
      </w:r>
      <w:r w:rsidRPr="00DA6CF8">
        <w:rPr>
          <w:rFonts w:ascii="Times New Roman" w:eastAsia="Times New Roman" w:hAnsi="Times New Roman" w:cs="Times New Roman"/>
          <w:sz w:val="28"/>
          <w:szCs w:val="28"/>
          <w:lang w:eastAsia="ru-RU"/>
        </w:rPr>
        <w:t xml:space="preserve">, на информационных щитах в границах муниципального образования). </w:t>
      </w:r>
    </w:p>
    <w:p w14:paraId="6B9EFC39" w14:textId="490D83D2" w:rsidR="00011ED8" w:rsidRPr="00DA6CF8" w:rsidRDefault="00484782" w:rsidP="00011ED8">
      <w:pPr>
        <w:spacing w:after="0" w:line="240" w:lineRule="auto"/>
        <w:ind w:firstLine="540"/>
        <w:jc w:val="both"/>
        <w:rPr>
          <w:rFonts w:ascii="Times New Roman" w:eastAsia="Times New Roman" w:hAnsi="Times New Roman" w:cs="Times New Roman"/>
          <w:sz w:val="28"/>
          <w:szCs w:val="28"/>
          <w:lang w:eastAsia="ru-RU"/>
        </w:rPr>
      </w:pPr>
      <w:r w:rsidRPr="00350434">
        <w:rPr>
          <w:rFonts w:ascii="Times New Roman" w:eastAsia="Times New Roman" w:hAnsi="Times New Roman" w:cs="Times New Roman"/>
          <w:sz w:val="28"/>
          <w:szCs w:val="28"/>
          <w:lang w:eastAsia="ru-RU"/>
        </w:rPr>
        <w:lastRenderedPageBreak/>
        <w:t>8</w:t>
      </w:r>
      <w:r w:rsidR="00011ED8" w:rsidRPr="00DA6CF8">
        <w:rPr>
          <w:rFonts w:ascii="Times New Roman" w:eastAsia="Times New Roman" w:hAnsi="Times New Roman" w:cs="Times New Roman"/>
          <w:sz w:val="28"/>
          <w:szCs w:val="28"/>
          <w:lang w:eastAsia="ru-RU"/>
        </w:rPr>
        <w:t xml:space="preserve">. В течение 30 календарных дней со дня получения запрошенной информации уполномоченный орган проводит анализ сведений, содержащихся в перечнях, полученных из иных органов, находящихся в архивах и (или) распоряжении уполномоченных органов, либо представленных правообладателями или иными лицами, по результатам которого выявляется лицо в качестве правообладателя. </w:t>
      </w:r>
    </w:p>
    <w:p w14:paraId="26B59508" w14:textId="77777777" w:rsidR="009E2164" w:rsidRPr="00350434" w:rsidRDefault="009E2164" w:rsidP="00DA6CF8">
      <w:pPr>
        <w:spacing w:after="0" w:line="240" w:lineRule="auto"/>
        <w:ind w:firstLine="540"/>
        <w:jc w:val="both"/>
        <w:rPr>
          <w:rFonts w:ascii="Times New Roman" w:eastAsia="Times New Roman" w:hAnsi="Times New Roman" w:cs="Times New Roman"/>
          <w:sz w:val="28"/>
          <w:szCs w:val="28"/>
          <w:lang w:eastAsia="ru-RU"/>
        </w:rPr>
      </w:pPr>
    </w:p>
    <w:p w14:paraId="2B033E08" w14:textId="03A00222" w:rsidR="00DA6CF8" w:rsidRPr="00DA6CF8" w:rsidRDefault="00DA6CF8" w:rsidP="00592B8E">
      <w:pPr>
        <w:spacing w:after="0" w:line="240" w:lineRule="auto"/>
        <w:jc w:val="both"/>
        <w:rPr>
          <w:rFonts w:ascii="Times New Roman" w:eastAsia="Times New Roman" w:hAnsi="Times New Roman" w:cs="Times New Roman"/>
          <w:sz w:val="28"/>
          <w:szCs w:val="28"/>
          <w:lang w:eastAsia="ru-RU"/>
        </w:rPr>
      </w:pPr>
    </w:p>
    <w:p w14:paraId="366F9512"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III. Проведение осмотра (обследования) здания, сооружения,</w:t>
      </w:r>
      <w:r w:rsidRPr="00DA6CF8">
        <w:rPr>
          <w:rFonts w:ascii="Times New Roman" w:eastAsia="Times New Roman" w:hAnsi="Times New Roman" w:cs="Times New Roman"/>
          <w:sz w:val="28"/>
          <w:szCs w:val="28"/>
          <w:lang w:eastAsia="ru-RU"/>
        </w:rPr>
        <w:t xml:space="preserve"> </w:t>
      </w:r>
    </w:p>
    <w:p w14:paraId="71B6970C"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объекта незавершенного строительства в рамках проведения</w:t>
      </w:r>
      <w:r w:rsidRPr="00DA6CF8">
        <w:rPr>
          <w:rFonts w:ascii="Times New Roman" w:eastAsia="Times New Roman" w:hAnsi="Times New Roman" w:cs="Times New Roman"/>
          <w:sz w:val="28"/>
          <w:szCs w:val="28"/>
          <w:lang w:eastAsia="ru-RU"/>
        </w:rPr>
        <w:t xml:space="preserve"> </w:t>
      </w:r>
    </w:p>
    <w:p w14:paraId="04CD9A74"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работ по установлению правообладателей ранее учтенных</w:t>
      </w:r>
      <w:r w:rsidRPr="00DA6CF8">
        <w:rPr>
          <w:rFonts w:ascii="Times New Roman" w:eastAsia="Times New Roman" w:hAnsi="Times New Roman" w:cs="Times New Roman"/>
          <w:sz w:val="28"/>
          <w:szCs w:val="28"/>
          <w:lang w:eastAsia="ru-RU"/>
        </w:rPr>
        <w:t xml:space="preserve"> </w:t>
      </w:r>
    </w:p>
    <w:p w14:paraId="5EAB079D"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объектов недвижимости</w:t>
      </w:r>
      <w:r w:rsidRPr="00DA6CF8">
        <w:rPr>
          <w:rFonts w:ascii="Times New Roman" w:eastAsia="Times New Roman" w:hAnsi="Times New Roman" w:cs="Times New Roman"/>
          <w:sz w:val="28"/>
          <w:szCs w:val="28"/>
          <w:lang w:eastAsia="ru-RU"/>
        </w:rPr>
        <w:t xml:space="preserve"> </w:t>
      </w:r>
    </w:p>
    <w:p w14:paraId="62500A12" w14:textId="77777777" w:rsidR="00DA6CF8" w:rsidRPr="00DA6CF8" w:rsidRDefault="00DA6CF8" w:rsidP="00DA6CF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p>
    <w:p w14:paraId="339F2DEE" w14:textId="06778C2D" w:rsidR="00DA6CF8" w:rsidRPr="00DA6CF8" w:rsidRDefault="00565392" w:rsidP="00DA6CF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A6CF8" w:rsidRPr="00DA6CF8">
        <w:rPr>
          <w:rFonts w:ascii="Times New Roman" w:eastAsia="Times New Roman" w:hAnsi="Times New Roman" w:cs="Times New Roman"/>
          <w:sz w:val="28"/>
          <w:szCs w:val="28"/>
          <w:lang w:eastAsia="ru-RU"/>
        </w:rPr>
        <w:t xml:space="preserve">. Проведение осмотра здания, сооружения, объекта незавершенного строительства (далее - осмотр) обеспечивает </w:t>
      </w:r>
      <w:r w:rsidR="0021106D">
        <w:rPr>
          <w:rFonts w:ascii="Times New Roman" w:eastAsia="Times New Roman" w:hAnsi="Times New Roman" w:cs="Times New Roman"/>
          <w:i/>
          <w:sz w:val="28"/>
          <w:szCs w:val="28"/>
          <w:lang w:eastAsia="ru-RU"/>
        </w:rPr>
        <w:t>«отдел строительства, архитектуры и ЖКХ</w:t>
      </w:r>
      <w:r w:rsidR="00A07462" w:rsidRPr="00350434">
        <w:rPr>
          <w:rFonts w:ascii="Times New Roman" w:eastAsia="Times New Roman" w:hAnsi="Times New Roman" w:cs="Times New Roman"/>
          <w:i/>
          <w:sz w:val="28"/>
          <w:szCs w:val="28"/>
          <w:lang w:eastAsia="ru-RU"/>
        </w:rPr>
        <w:t>»</w:t>
      </w:r>
      <w:r w:rsidR="00A07462" w:rsidRPr="00350434">
        <w:rPr>
          <w:rFonts w:ascii="Times New Roman" w:eastAsia="Times New Roman" w:hAnsi="Times New Roman" w:cs="Times New Roman"/>
          <w:sz w:val="28"/>
          <w:szCs w:val="28"/>
          <w:lang w:eastAsia="ru-RU"/>
        </w:rPr>
        <w:t xml:space="preserve"> </w:t>
      </w:r>
      <w:r w:rsidR="00DA6CF8" w:rsidRPr="00DA6CF8">
        <w:rPr>
          <w:rFonts w:ascii="Times New Roman" w:eastAsia="Times New Roman" w:hAnsi="Times New Roman" w:cs="Times New Roman"/>
          <w:sz w:val="28"/>
          <w:szCs w:val="28"/>
          <w:lang w:eastAsia="ru-RU"/>
        </w:rPr>
        <w:t xml:space="preserve">администрации на основании запроса уполномоченного органа после осуществления действий, предусмотренных пунктами </w:t>
      </w:r>
      <w:r w:rsidR="00484782" w:rsidRPr="00350434">
        <w:rPr>
          <w:rFonts w:ascii="Times New Roman" w:eastAsia="Times New Roman" w:hAnsi="Times New Roman" w:cs="Times New Roman"/>
          <w:sz w:val="28"/>
          <w:szCs w:val="28"/>
          <w:lang w:eastAsia="ru-RU"/>
        </w:rPr>
        <w:t>7</w:t>
      </w:r>
      <w:r w:rsidR="00DA6CF8" w:rsidRPr="00DA6CF8">
        <w:rPr>
          <w:rFonts w:ascii="Times New Roman" w:eastAsia="Times New Roman" w:hAnsi="Times New Roman" w:cs="Times New Roman"/>
          <w:sz w:val="28"/>
          <w:szCs w:val="28"/>
          <w:lang w:eastAsia="ru-RU"/>
        </w:rPr>
        <w:t xml:space="preserve"> и </w:t>
      </w:r>
      <w:r w:rsidR="00484782" w:rsidRPr="00350434">
        <w:rPr>
          <w:rFonts w:ascii="Times New Roman" w:eastAsia="Times New Roman" w:hAnsi="Times New Roman" w:cs="Times New Roman"/>
          <w:sz w:val="28"/>
          <w:szCs w:val="28"/>
          <w:lang w:eastAsia="ru-RU"/>
        </w:rPr>
        <w:t>8</w:t>
      </w:r>
      <w:r w:rsidR="00DA6CF8" w:rsidRPr="00DA6CF8">
        <w:rPr>
          <w:rFonts w:ascii="Times New Roman" w:eastAsia="Times New Roman" w:hAnsi="Times New Roman" w:cs="Times New Roman"/>
          <w:sz w:val="28"/>
          <w:szCs w:val="28"/>
          <w:lang w:eastAsia="ru-RU"/>
        </w:rPr>
        <w:t xml:space="preserve"> настоящего Порядка, в течение 15 календарных дней со дня поступления запроса. </w:t>
      </w:r>
    </w:p>
    <w:p w14:paraId="7097F941" w14:textId="64AEFA68" w:rsidR="00DA6CF8" w:rsidRPr="00DA6CF8" w:rsidRDefault="00565392" w:rsidP="00CE4E1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A6CF8" w:rsidRPr="00DA6CF8">
        <w:rPr>
          <w:rFonts w:ascii="Times New Roman" w:eastAsia="Times New Roman" w:hAnsi="Times New Roman" w:cs="Times New Roman"/>
          <w:sz w:val="28"/>
          <w:szCs w:val="28"/>
          <w:lang w:eastAsia="ru-RU"/>
        </w:rPr>
        <w:t>. Проведение осмотра осуществляется в соответствии с порядком проведения осмотра здания, сооружения или объекта незавершенного строительства при провед</w:t>
      </w:r>
      <w:r w:rsidR="00C32CF7">
        <w:rPr>
          <w:rFonts w:ascii="Times New Roman" w:eastAsia="Times New Roman" w:hAnsi="Times New Roman" w:cs="Times New Roman"/>
          <w:sz w:val="28"/>
          <w:szCs w:val="28"/>
          <w:lang w:eastAsia="ru-RU"/>
        </w:rPr>
        <w:t xml:space="preserve">ении мероприятий по выявлению </w:t>
      </w:r>
      <w:r w:rsidR="00DA6CF8" w:rsidRPr="00DA6CF8">
        <w:rPr>
          <w:rFonts w:ascii="Times New Roman" w:eastAsia="Times New Roman" w:hAnsi="Times New Roman" w:cs="Times New Roman"/>
          <w:sz w:val="28"/>
          <w:szCs w:val="28"/>
          <w:lang w:eastAsia="ru-RU"/>
        </w:rPr>
        <w:t xml:space="preserve">направляет акт осмотра в адрес уполномоченного органа, по запросу которого производился осмотр, в течение следующего рабочего дня после подписания такого акта для принятия решения об установлении правообладателя ранее учтенного объекта недвижимости. </w:t>
      </w:r>
    </w:p>
    <w:p w14:paraId="11422EFF" w14:textId="77777777" w:rsidR="00DA6CF8" w:rsidRPr="00DA6CF8" w:rsidRDefault="00DA6CF8" w:rsidP="00DA6CF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p>
    <w:p w14:paraId="3311B432"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IV. Принятие решения об установлении правообладателя ранее</w:t>
      </w:r>
      <w:r w:rsidRPr="00DA6CF8">
        <w:rPr>
          <w:rFonts w:ascii="Times New Roman" w:eastAsia="Times New Roman" w:hAnsi="Times New Roman" w:cs="Times New Roman"/>
          <w:sz w:val="28"/>
          <w:szCs w:val="28"/>
          <w:lang w:eastAsia="ru-RU"/>
        </w:rPr>
        <w:t xml:space="preserve"> </w:t>
      </w:r>
    </w:p>
    <w:p w14:paraId="493AA78C"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учтенного объекта недвижимости</w:t>
      </w:r>
      <w:r w:rsidRPr="00DA6CF8">
        <w:rPr>
          <w:rFonts w:ascii="Times New Roman" w:eastAsia="Times New Roman" w:hAnsi="Times New Roman" w:cs="Times New Roman"/>
          <w:sz w:val="28"/>
          <w:szCs w:val="28"/>
          <w:lang w:eastAsia="ru-RU"/>
        </w:rPr>
        <w:t xml:space="preserve"> </w:t>
      </w:r>
    </w:p>
    <w:p w14:paraId="6A3A8757" w14:textId="77777777" w:rsidR="00DA6CF8" w:rsidRPr="00DA6CF8" w:rsidRDefault="00DA6CF8" w:rsidP="00DA6CF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p>
    <w:p w14:paraId="6266FA82" w14:textId="05FC00A0"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1</w:t>
      </w:r>
      <w:r w:rsidR="00565392">
        <w:rPr>
          <w:rFonts w:ascii="Times New Roman" w:eastAsia="Times New Roman" w:hAnsi="Times New Roman" w:cs="Times New Roman"/>
          <w:sz w:val="28"/>
          <w:szCs w:val="28"/>
          <w:lang w:eastAsia="ru-RU"/>
        </w:rPr>
        <w:t>1</w:t>
      </w:r>
      <w:r w:rsidRPr="00DA6CF8">
        <w:rPr>
          <w:rFonts w:ascii="Times New Roman" w:eastAsia="Times New Roman" w:hAnsi="Times New Roman" w:cs="Times New Roman"/>
          <w:sz w:val="28"/>
          <w:szCs w:val="28"/>
          <w:lang w:eastAsia="ru-RU"/>
        </w:rPr>
        <w:t xml:space="preserve">. После проведения мероприятий, предусмотренных разделами II, III настоящего Порядка, уполномоченный орган в течение 15 рабочих дней со дня поступления акта осмотра осуществляет подготовку проекта решения о выявлении правообладателей ранее учтенных объектов недвижимости по форме согласно приложению к настоящему Порядку (далее - проект решения). </w:t>
      </w:r>
    </w:p>
    <w:p w14:paraId="23A52844" w14:textId="2A6AC2D0"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1</w:t>
      </w:r>
      <w:r w:rsidR="00565392">
        <w:rPr>
          <w:rFonts w:ascii="Times New Roman" w:eastAsia="Times New Roman" w:hAnsi="Times New Roman" w:cs="Times New Roman"/>
          <w:sz w:val="28"/>
          <w:szCs w:val="28"/>
          <w:lang w:eastAsia="ru-RU"/>
        </w:rPr>
        <w:t>2</w:t>
      </w:r>
      <w:r w:rsidRPr="00DA6CF8">
        <w:rPr>
          <w:rFonts w:ascii="Times New Roman" w:eastAsia="Times New Roman" w:hAnsi="Times New Roman" w:cs="Times New Roman"/>
          <w:sz w:val="28"/>
          <w:szCs w:val="28"/>
          <w:lang w:eastAsia="ru-RU"/>
        </w:rPr>
        <w:t xml:space="preserve">. Проект решения должен содержать следующие сведения: </w:t>
      </w:r>
    </w:p>
    <w:p w14:paraId="120686C8" w14:textId="77777777"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1) кадастровый номер ранее учтенного объекта недвижимости, содержащийся в ЕГРН, а в случае его отсутствия - вид, назначение, площадь и иную основную характеристику (при наличии) ранее учтенного объекта недвижимости, адрес такого объекта недвижимости, а при отсутствии адреса - описание местоположения; </w:t>
      </w:r>
    </w:p>
    <w:p w14:paraId="42B44A2D" w14:textId="2A422F5E" w:rsidR="00DA6CF8" w:rsidRPr="00DA6CF8" w:rsidRDefault="00DA6CF8" w:rsidP="00CE4E1E">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2) в отношении выявленного правообладателя, являющегося физическим лицом - фамилию, имя, отчество (при наличии), дату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w:t>
      </w:r>
      <w:r w:rsidRPr="00DA6CF8">
        <w:rPr>
          <w:rFonts w:ascii="Times New Roman" w:eastAsia="Times New Roman" w:hAnsi="Times New Roman" w:cs="Times New Roman"/>
          <w:sz w:val="28"/>
          <w:szCs w:val="28"/>
          <w:lang w:eastAsia="ru-RU"/>
        </w:rPr>
        <w:lastRenderedPageBreak/>
        <w:t xml:space="preserve">страхования, адрес регистрации по месту жительства и (или) месту пребывания; в отношении выявленного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 </w:t>
      </w:r>
    </w:p>
    <w:p w14:paraId="198E807C" w14:textId="77777777"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3)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 </w:t>
      </w:r>
    </w:p>
    <w:p w14:paraId="0AE3CA40" w14:textId="77777777"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4)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p>
    <w:p w14:paraId="5FD2AB60" w14:textId="5F464B33"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1</w:t>
      </w:r>
      <w:r w:rsidR="00565392">
        <w:rPr>
          <w:rFonts w:ascii="Times New Roman" w:eastAsia="Times New Roman" w:hAnsi="Times New Roman" w:cs="Times New Roman"/>
          <w:sz w:val="28"/>
          <w:szCs w:val="28"/>
          <w:lang w:eastAsia="ru-RU"/>
        </w:rPr>
        <w:t>3</w:t>
      </w:r>
      <w:r w:rsidRPr="00DA6CF8">
        <w:rPr>
          <w:rFonts w:ascii="Times New Roman" w:eastAsia="Times New Roman" w:hAnsi="Times New Roman" w:cs="Times New Roman"/>
          <w:sz w:val="28"/>
          <w:szCs w:val="28"/>
          <w:lang w:eastAsia="ru-RU"/>
        </w:rPr>
        <w:t xml:space="preserve">. В течение 5 рабочих дней со дня подготовки проекта решения уполномоченный орган: </w:t>
      </w:r>
    </w:p>
    <w:p w14:paraId="30056F92" w14:textId="2479F95F"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размещает на официальном сайте администрации </w:t>
      </w:r>
      <w:r w:rsidR="00CE4E1E" w:rsidRPr="00350434">
        <w:rPr>
          <w:rFonts w:ascii="Times New Roman" w:eastAsia="Times New Roman" w:hAnsi="Times New Roman" w:cs="Times New Roman"/>
          <w:sz w:val="28"/>
          <w:szCs w:val="28"/>
          <w:lang w:eastAsia="ru-RU"/>
        </w:rPr>
        <w:t xml:space="preserve">муниципалитета </w:t>
      </w:r>
      <w:r w:rsidRPr="00DA6CF8">
        <w:rPr>
          <w:rFonts w:ascii="Times New Roman" w:eastAsia="Times New Roman" w:hAnsi="Times New Roman" w:cs="Times New Roman"/>
          <w:sz w:val="28"/>
          <w:szCs w:val="28"/>
          <w:lang w:eastAsia="ru-RU"/>
        </w:rPr>
        <w:t xml:space="preserve">в информационно-телекоммуникационной сети "Интернет" следующие сведения: об объекте недвижимости в объеме, предусмотренном подпунктом 1 пункта 14 настоящего Порядка; о правообладателе ранее учтенного объекта недвижимости (в отношении физического лица - фамилию, имя, отчество (при наличии), в отношении юридического лица - полное наименование юридического лица, идентификационный номер налогоплательщика, основной государственный регистрационный номер); о сроке, в течение которого могут быть представлены возражения относительно сведений о правообладателе ранее учтенного объекта недвижимости; </w:t>
      </w:r>
    </w:p>
    <w:p w14:paraId="5B960AE1" w14:textId="77777777"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направляет заказным письмом с уведомлением о вручении проект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места нахождения (в отношении юридического лица) с указанием срока, в течение которого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по такому адресу электронной почты. </w:t>
      </w:r>
    </w:p>
    <w:p w14:paraId="262C4796" w14:textId="29F7F576"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1</w:t>
      </w:r>
      <w:r w:rsidR="00565392">
        <w:rPr>
          <w:rFonts w:ascii="Times New Roman" w:eastAsia="Times New Roman" w:hAnsi="Times New Roman" w:cs="Times New Roman"/>
          <w:sz w:val="28"/>
          <w:szCs w:val="28"/>
          <w:lang w:eastAsia="ru-RU"/>
        </w:rPr>
        <w:t>4</w:t>
      </w:r>
      <w:r w:rsidRPr="00DA6CF8">
        <w:rPr>
          <w:rFonts w:ascii="Times New Roman" w:eastAsia="Times New Roman" w:hAnsi="Times New Roman" w:cs="Times New Roman"/>
          <w:sz w:val="28"/>
          <w:szCs w:val="28"/>
          <w:lang w:eastAsia="ru-RU"/>
        </w:rPr>
        <w:t xml:space="preserve">. В случае, если в течение 45 дней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уполномоченный орган в течение одного года со дня поступления указанных возражений вправе обратиться в суд с заявлением о вынесении решения о внесении в ЕГРН записи о правообладателе. </w:t>
      </w:r>
    </w:p>
    <w:p w14:paraId="0BC303E9" w14:textId="4A2B2B81"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lastRenderedPageBreak/>
        <w:t>1</w:t>
      </w:r>
      <w:r w:rsidR="00565392">
        <w:rPr>
          <w:rFonts w:ascii="Times New Roman" w:eastAsia="Times New Roman" w:hAnsi="Times New Roman" w:cs="Times New Roman"/>
          <w:sz w:val="28"/>
          <w:szCs w:val="28"/>
          <w:lang w:eastAsia="ru-RU"/>
        </w:rPr>
        <w:t>5</w:t>
      </w:r>
      <w:r w:rsidRPr="00DA6CF8">
        <w:rPr>
          <w:rFonts w:ascii="Times New Roman" w:eastAsia="Times New Roman" w:hAnsi="Times New Roman" w:cs="Times New Roman"/>
          <w:sz w:val="28"/>
          <w:szCs w:val="28"/>
          <w:lang w:eastAsia="ru-RU"/>
        </w:rPr>
        <w:t xml:space="preserve">. В случае, если в течение 45 дней со дня получения проекта решения лицом, выявленным в качестве правообладателя,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(далее - решение). </w:t>
      </w:r>
    </w:p>
    <w:p w14:paraId="5379C0E2" w14:textId="6F2D4315"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1</w:t>
      </w:r>
      <w:r w:rsidR="00565392">
        <w:rPr>
          <w:rFonts w:ascii="Times New Roman" w:eastAsia="Times New Roman" w:hAnsi="Times New Roman" w:cs="Times New Roman"/>
          <w:sz w:val="28"/>
          <w:szCs w:val="28"/>
          <w:lang w:eastAsia="ru-RU"/>
        </w:rPr>
        <w:t>6</w:t>
      </w:r>
      <w:r w:rsidRPr="00DA6CF8">
        <w:rPr>
          <w:rFonts w:ascii="Times New Roman" w:eastAsia="Times New Roman" w:hAnsi="Times New Roman" w:cs="Times New Roman"/>
          <w:sz w:val="28"/>
          <w:szCs w:val="28"/>
          <w:lang w:eastAsia="ru-RU"/>
        </w:rPr>
        <w:t xml:space="preserve">. В день принятия решения уполномоченный орган направляет решение и документы, содержащие сведения, полученные по результатам проведения мероприятий, предусмотренных разделами II, III настоящего Порядка, в </w:t>
      </w:r>
      <w:r w:rsidR="00E87D47" w:rsidRPr="00350434">
        <w:rPr>
          <w:rFonts w:ascii="Times New Roman" w:eastAsia="Times New Roman" w:hAnsi="Times New Roman" w:cs="Times New Roman"/>
          <w:sz w:val="28"/>
          <w:szCs w:val="28"/>
          <w:lang w:eastAsia="ru-RU"/>
        </w:rPr>
        <w:t>подразделение администрации</w:t>
      </w:r>
      <w:r w:rsidRPr="00DA6CF8">
        <w:rPr>
          <w:rFonts w:ascii="Times New Roman" w:eastAsia="Times New Roman" w:hAnsi="Times New Roman" w:cs="Times New Roman"/>
          <w:sz w:val="28"/>
          <w:szCs w:val="28"/>
          <w:lang w:eastAsia="ru-RU"/>
        </w:rPr>
        <w:t xml:space="preserve">. </w:t>
      </w:r>
    </w:p>
    <w:p w14:paraId="00E983A2" w14:textId="022A124A"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1</w:t>
      </w:r>
      <w:r w:rsidR="00565392">
        <w:rPr>
          <w:rFonts w:ascii="Times New Roman" w:eastAsia="Times New Roman" w:hAnsi="Times New Roman" w:cs="Times New Roman"/>
          <w:sz w:val="28"/>
          <w:szCs w:val="28"/>
          <w:lang w:eastAsia="ru-RU"/>
        </w:rPr>
        <w:t>7</w:t>
      </w:r>
      <w:r w:rsidR="0021106D">
        <w:rPr>
          <w:rFonts w:ascii="Times New Roman" w:eastAsia="Times New Roman" w:hAnsi="Times New Roman" w:cs="Times New Roman"/>
          <w:sz w:val="28"/>
          <w:szCs w:val="28"/>
          <w:lang w:eastAsia="ru-RU"/>
        </w:rPr>
        <w:t>. В срок не более пяти</w:t>
      </w:r>
      <w:r w:rsidRPr="00DA6CF8">
        <w:rPr>
          <w:rFonts w:ascii="Times New Roman" w:eastAsia="Times New Roman" w:hAnsi="Times New Roman" w:cs="Times New Roman"/>
          <w:sz w:val="28"/>
          <w:szCs w:val="28"/>
          <w:lang w:eastAsia="ru-RU"/>
        </w:rPr>
        <w:t xml:space="preserve"> рабочих дней со дня принятия решения </w:t>
      </w:r>
      <w:r w:rsidR="00E87D47" w:rsidRPr="00350434">
        <w:rPr>
          <w:rFonts w:ascii="Times New Roman" w:eastAsia="Times New Roman" w:hAnsi="Times New Roman" w:cs="Times New Roman"/>
          <w:sz w:val="28"/>
          <w:szCs w:val="28"/>
          <w:lang w:eastAsia="ru-RU"/>
        </w:rPr>
        <w:t xml:space="preserve">подразделение </w:t>
      </w:r>
      <w:r w:rsidR="00E87D47" w:rsidRPr="00350434">
        <w:rPr>
          <w:rFonts w:ascii="Times New Roman" w:eastAsia="Times New Roman" w:hAnsi="Times New Roman" w:cs="Times New Roman"/>
          <w:i/>
          <w:sz w:val="28"/>
          <w:szCs w:val="28"/>
          <w:lang w:eastAsia="ru-RU"/>
        </w:rPr>
        <w:t>(орган, учреждение)</w:t>
      </w:r>
      <w:r w:rsidR="00E87D47" w:rsidRPr="00350434">
        <w:rPr>
          <w:rFonts w:ascii="Times New Roman" w:eastAsia="Times New Roman" w:hAnsi="Times New Roman" w:cs="Times New Roman"/>
          <w:sz w:val="28"/>
          <w:szCs w:val="28"/>
          <w:lang w:eastAsia="ru-RU"/>
        </w:rPr>
        <w:t xml:space="preserve"> </w:t>
      </w:r>
      <w:r w:rsidRPr="00DA6CF8">
        <w:rPr>
          <w:rFonts w:ascii="Times New Roman" w:eastAsia="Times New Roman" w:hAnsi="Times New Roman" w:cs="Times New Roman"/>
          <w:sz w:val="28"/>
          <w:szCs w:val="28"/>
          <w:lang w:eastAsia="ru-RU"/>
        </w:rPr>
        <w:t xml:space="preserve">направляет в Управление заявление о внесении в ЕГРН сведений о правообладателе ранее учтенного объекта недвижимости с приложением решения и документов, содержащих сведения, полученные по результатам проведения мероприятий, предусмотренных разделами II, III настоящего Порядка. </w:t>
      </w:r>
    </w:p>
    <w:p w14:paraId="196B960D" w14:textId="77777777" w:rsidR="00DA6CF8" w:rsidRPr="00DA6CF8" w:rsidRDefault="00DA6CF8" w:rsidP="00DA6CF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p>
    <w:p w14:paraId="4F682D0A"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V. Установление основных и дополнительных сведений</w:t>
      </w:r>
      <w:r w:rsidRPr="00DA6CF8">
        <w:rPr>
          <w:rFonts w:ascii="Times New Roman" w:eastAsia="Times New Roman" w:hAnsi="Times New Roman" w:cs="Times New Roman"/>
          <w:sz w:val="28"/>
          <w:szCs w:val="28"/>
          <w:lang w:eastAsia="ru-RU"/>
        </w:rPr>
        <w:t xml:space="preserve"> </w:t>
      </w:r>
    </w:p>
    <w:p w14:paraId="6A94C670"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об объектах недвижимого имущества, информация</w:t>
      </w:r>
      <w:r w:rsidRPr="00DA6CF8">
        <w:rPr>
          <w:rFonts w:ascii="Times New Roman" w:eastAsia="Times New Roman" w:hAnsi="Times New Roman" w:cs="Times New Roman"/>
          <w:sz w:val="28"/>
          <w:szCs w:val="28"/>
          <w:lang w:eastAsia="ru-RU"/>
        </w:rPr>
        <w:t xml:space="preserve"> </w:t>
      </w:r>
    </w:p>
    <w:p w14:paraId="688DAB20" w14:textId="77777777" w:rsidR="00DA6CF8" w:rsidRPr="00DA6CF8" w:rsidRDefault="00DA6CF8" w:rsidP="00DA6CF8">
      <w:pPr>
        <w:spacing w:after="0" w:line="240" w:lineRule="auto"/>
        <w:jc w:val="center"/>
        <w:rPr>
          <w:rFonts w:ascii="Times New Roman" w:eastAsia="Times New Roman" w:hAnsi="Times New Roman" w:cs="Times New Roman"/>
          <w:sz w:val="28"/>
          <w:szCs w:val="28"/>
          <w:lang w:eastAsia="ru-RU"/>
        </w:rPr>
      </w:pPr>
      <w:r w:rsidRPr="00DA6CF8">
        <w:rPr>
          <w:rFonts w:ascii="Arial" w:eastAsia="Times New Roman" w:hAnsi="Arial" w:cs="Arial"/>
          <w:b/>
          <w:bCs/>
          <w:sz w:val="28"/>
          <w:szCs w:val="28"/>
          <w:lang w:eastAsia="ru-RU"/>
        </w:rPr>
        <w:t>о которых отсутствует в ЕГРН</w:t>
      </w:r>
      <w:r w:rsidRPr="00DA6CF8">
        <w:rPr>
          <w:rFonts w:ascii="Times New Roman" w:eastAsia="Times New Roman" w:hAnsi="Times New Roman" w:cs="Times New Roman"/>
          <w:sz w:val="28"/>
          <w:szCs w:val="28"/>
          <w:lang w:eastAsia="ru-RU"/>
        </w:rPr>
        <w:t xml:space="preserve"> </w:t>
      </w:r>
    </w:p>
    <w:p w14:paraId="1DEACECE" w14:textId="77777777" w:rsidR="00DA6CF8" w:rsidRPr="00DA6CF8" w:rsidRDefault="00DA6CF8" w:rsidP="00DA6CF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p>
    <w:p w14:paraId="540C890E" w14:textId="4661F3E2"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1</w:t>
      </w:r>
      <w:r w:rsidR="00565392">
        <w:rPr>
          <w:rFonts w:ascii="Times New Roman" w:eastAsia="Times New Roman" w:hAnsi="Times New Roman" w:cs="Times New Roman"/>
          <w:sz w:val="28"/>
          <w:szCs w:val="28"/>
          <w:lang w:eastAsia="ru-RU"/>
        </w:rPr>
        <w:t>8</w:t>
      </w:r>
      <w:r w:rsidR="00E87D47" w:rsidRPr="00350434">
        <w:rPr>
          <w:rFonts w:ascii="Times New Roman" w:eastAsia="Times New Roman" w:hAnsi="Times New Roman" w:cs="Times New Roman"/>
          <w:sz w:val="28"/>
          <w:szCs w:val="28"/>
          <w:lang w:eastAsia="ru-RU"/>
        </w:rPr>
        <w:t>. Уполномоченные подразделения администрации</w:t>
      </w:r>
      <w:r w:rsidRPr="00DA6CF8">
        <w:rPr>
          <w:rFonts w:ascii="Times New Roman" w:eastAsia="Times New Roman" w:hAnsi="Times New Roman" w:cs="Times New Roman"/>
          <w:sz w:val="28"/>
          <w:szCs w:val="28"/>
          <w:lang w:eastAsia="ru-RU"/>
        </w:rPr>
        <w:t xml:space="preserve"> в целях установления таких сведений: </w:t>
      </w:r>
    </w:p>
    <w:p w14:paraId="7FF2BE37" w14:textId="1EDE97D9"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1) направляет запросы в органы и организации по государственному техническому учету и (или) технической инвентаризации с целью получения необходимых сведений и документов (в том числе копий технических паспортов, правоустанавливающих документов и иных), которые могут содержать недостающие сведения об объектах недвижимого имуществ</w:t>
      </w:r>
      <w:r w:rsidR="0000186A" w:rsidRPr="00350434">
        <w:rPr>
          <w:rFonts w:ascii="Times New Roman" w:eastAsia="Times New Roman" w:hAnsi="Times New Roman" w:cs="Times New Roman"/>
          <w:sz w:val="28"/>
          <w:szCs w:val="28"/>
          <w:lang w:eastAsia="ru-RU"/>
        </w:rPr>
        <w:t>а, уполномоченные органы</w:t>
      </w:r>
      <w:r w:rsidR="0078068F" w:rsidRPr="00350434">
        <w:rPr>
          <w:rFonts w:ascii="Times New Roman" w:eastAsia="Times New Roman" w:hAnsi="Times New Roman" w:cs="Times New Roman"/>
          <w:sz w:val="28"/>
          <w:szCs w:val="28"/>
          <w:lang w:eastAsia="ru-RU"/>
        </w:rPr>
        <w:t xml:space="preserve"> республики</w:t>
      </w:r>
      <w:r w:rsidRPr="00DA6CF8">
        <w:rPr>
          <w:rFonts w:ascii="Times New Roman" w:eastAsia="Times New Roman" w:hAnsi="Times New Roman" w:cs="Times New Roman"/>
          <w:sz w:val="28"/>
          <w:szCs w:val="28"/>
          <w:lang w:eastAsia="ru-RU"/>
        </w:rPr>
        <w:t xml:space="preserve">; </w:t>
      </w:r>
    </w:p>
    <w:p w14:paraId="071EADED" w14:textId="1870D1D3" w:rsidR="00DA6CF8" w:rsidRPr="00DA6CF8" w:rsidRDefault="00DA6CF8" w:rsidP="00977DB2">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2) в течение </w:t>
      </w:r>
      <w:r w:rsidR="0021106D">
        <w:rPr>
          <w:rFonts w:ascii="Times New Roman" w:eastAsia="Times New Roman" w:hAnsi="Times New Roman" w:cs="Times New Roman"/>
          <w:sz w:val="28"/>
          <w:szCs w:val="28"/>
          <w:lang w:eastAsia="ru-RU"/>
        </w:rPr>
        <w:t>пяти</w:t>
      </w:r>
      <w:r w:rsidRPr="00DA6CF8">
        <w:rPr>
          <w:rFonts w:ascii="Times New Roman" w:eastAsia="Times New Roman" w:hAnsi="Times New Roman" w:cs="Times New Roman"/>
          <w:sz w:val="28"/>
          <w:szCs w:val="28"/>
          <w:lang w:eastAsia="ru-RU"/>
        </w:rPr>
        <w:t xml:space="preserve"> рабочих дней проводит анализ сведений, содержащихся в документах, находящихся в архивах и (или) в распоряжении администрации, на предмет наличия недостающих сведений об объекте недвижимого имущества. </w:t>
      </w:r>
    </w:p>
    <w:p w14:paraId="3F030C01" w14:textId="10E6BFE0" w:rsidR="00DA6CF8" w:rsidRPr="00DA6CF8" w:rsidRDefault="00565392" w:rsidP="00DA6CF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DA6CF8" w:rsidRPr="00DA6CF8">
        <w:rPr>
          <w:rFonts w:ascii="Times New Roman" w:eastAsia="Times New Roman" w:hAnsi="Times New Roman" w:cs="Times New Roman"/>
          <w:sz w:val="28"/>
          <w:szCs w:val="28"/>
          <w:lang w:eastAsia="ru-RU"/>
        </w:rPr>
        <w:t xml:space="preserve">. </w:t>
      </w:r>
      <w:r w:rsidR="0000186A" w:rsidRPr="00350434">
        <w:rPr>
          <w:rFonts w:ascii="Times New Roman" w:eastAsia="Times New Roman" w:hAnsi="Times New Roman" w:cs="Times New Roman"/>
          <w:sz w:val="28"/>
          <w:szCs w:val="28"/>
          <w:lang w:eastAsia="ru-RU"/>
        </w:rPr>
        <w:t>П</w:t>
      </w:r>
      <w:r w:rsidR="00DA6CF8" w:rsidRPr="00DA6CF8">
        <w:rPr>
          <w:rFonts w:ascii="Times New Roman" w:eastAsia="Times New Roman" w:hAnsi="Times New Roman" w:cs="Times New Roman"/>
          <w:sz w:val="28"/>
          <w:szCs w:val="28"/>
          <w:lang w:eastAsia="ru-RU"/>
        </w:rPr>
        <w:t>ри поступлении</w:t>
      </w:r>
      <w:r w:rsidR="0000186A" w:rsidRPr="00350434">
        <w:rPr>
          <w:rFonts w:ascii="Times New Roman" w:eastAsia="Times New Roman" w:hAnsi="Times New Roman" w:cs="Times New Roman"/>
          <w:sz w:val="28"/>
          <w:szCs w:val="28"/>
          <w:lang w:eastAsia="ru-RU"/>
        </w:rPr>
        <w:t xml:space="preserve"> информации о </w:t>
      </w:r>
      <w:r w:rsidR="00DA6CF8" w:rsidRPr="00DA6CF8">
        <w:rPr>
          <w:rFonts w:ascii="Times New Roman" w:eastAsia="Times New Roman" w:hAnsi="Times New Roman" w:cs="Times New Roman"/>
          <w:sz w:val="28"/>
          <w:szCs w:val="28"/>
          <w:lang w:eastAsia="ru-RU"/>
        </w:rPr>
        <w:t>земельных участк</w:t>
      </w:r>
      <w:r w:rsidR="0000186A" w:rsidRPr="00350434">
        <w:rPr>
          <w:rFonts w:ascii="Times New Roman" w:eastAsia="Times New Roman" w:hAnsi="Times New Roman" w:cs="Times New Roman"/>
          <w:sz w:val="28"/>
          <w:szCs w:val="28"/>
          <w:lang w:eastAsia="ru-RU"/>
        </w:rPr>
        <w:t>ах</w:t>
      </w:r>
      <w:r w:rsidR="00DA6CF8" w:rsidRPr="00DA6CF8">
        <w:rPr>
          <w:rFonts w:ascii="Times New Roman" w:eastAsia="Times New Roman" w:hAnsi="Times New Roman" w:cs="Times New Roman"/>
          <w:sz w:val="28"/>
          <w:szCs w:val="28"/>
          <w:lang w:eastAsia="ru-RU"/>
        </w:rPr>
        <w:t xml:space="preserve">, не имеющих сведений о виде разрешенного использования и категории земель: </w:t>
      </w:r>
    </w:p>
    <w:p w14:paraId="72F050F6" w14:textId="7A2D8C6B"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1) в течение </w:t>
      </w:r>
      <w:r w:rsidR="0021106D">
        <w:rPr>
          <w:rFonts w:ascii="Times New Roman" w:eastAsia="Times New Roman" w:hAnsi="Times New Roman" w:cs="Times New Roman"/>
          <w:sz w:val="28"/>
          <w:szCs w:val="28"/>
          <w:lang w:eastAsia="ru-RU"/>
        </w:rPr>
        <w:t>пяти</w:t>
      </w:r>
      <w:r w:rsidRPr="00DA6CF8">
        <w:rPr>
          <w:rFonts w:ascii="Times New Roman" w:eastAsia="Times New Roman" w:hAnsi="Times New Roman" w:cs="Times New Roman"/>
          <w:sz w:val="28"/>
          <w:szCs w:val="28"/>
          <w:lang w:eastAsia="ru-RU"/>
        </w:rPr>
        <w:t xml:space="preserve"> рабочих дней проводит анализ сведений, содержащихся в документах, находящихся в архивах и (или) в распоряжении администрации, на предмет наличия недостающих сведений; </w:t>
      </w:r>
    </w:p>
    <w:p w14:paraId="085EDBF7" w14:textId="3B893A40"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2) направляет информацию и подтверждающие документы </w:t>
      </w:r>
      <w:proofErr w:type="gramStart"/>
      <w:r w:rsidRPr="00DA6CF8">
        <w:rPr>
          <w:rFonts w:ascii="Times New Roman" w:eastAsia="Times New Roman" w:hAnsi="Times New Roman" w:cs="Times New Roman"/>
          <w:sz w:val="28"/>
          <w:szCs w:val="28"/>
          <w:lang w:eastAsia="ru-RU"/>
        </w:rPr>
        <w:t xml:space="preserve">в </w:t>
      </w:r>
      <w:proofErr w:type="spellStart"/>
      <w:r w:rsidRPr="00DA6CF8">
        <w:rPr>
          <w:rFonts w:ascii="Times New Roman" w:eastAsia="Times New Roman" w:hAnsi="Times New Roman" w:cs="Times New Roman"/>
          <w:sz w:val="28"/>
          <w:szCs w:val="28"/>
          <w:lang w:eastAsia="ru-RU"/>
        </w:rPr>
        <w:t>в</w:t>
      </w:r>
      <w:proofErr w:type="spellEnd"/>
      <w:proofErr w:type="gramEnd"/>
      <w:r w:rsidRPr="00DA6CF8">
        <w:rPr>
          <w:rFonts w:ascii="Times New Roman" w:eastAsia="Times New Roman" w:hAnsi="Times New Roman" w:cs="Times New Roman"/>
          <w:sz w:val="28"/>
          <w:szCs w:val="28"/>
          <w:lang w:eastAsia="ru-RU"/>
        </w:rPr>
        <w:t xml:space="preserve"> случае установления недостающих сведений. </w:t>
      </w:r>
    </w:p>
    <w:p w14:paraId="3A294A1A" w14:textId="7E061C8A"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2</w:t>
      </w:r>
      <w:r w:rsidR="00565392">
        <w:rPr>
          <w:rFonts w:ascii="Times New Roman" w:eastAsia="Times New Roman" w:hAnsi="Times New Roman" w:cs="Times New Roman"/>
          <w:sz w:val="28"/>
          <w:szCs w:val="28"/>
          <w:lang w:eastAsia="ru-RU"/>
        </w:rPr>
        <w:t>0</w:t>
      </w:r>
      <w:r w:rsidRPr="00DA6CF8">
        <w:rPr>
          <w:rFonts w:ascii="Times New Roman" w:eastAsia="Times New Roman" w:hAnsi="Times New Roman" w:cs="Times New Roman"/>
          <w:sz w:val="28"/>
          <w:szCs w:val="28"/>
          <w:lang w:eastAsia="ru-RU"/>
        </w:rPr>
        <w:t xml:space="preserve">. </w:t>
      </w:r>
      <w:r w:rsidR="0078068F" w:rsidRPr="00350434">
        <w:rPr>
          <w:rFonts w:ascii="Times New Roman" w:eastAsia="Times New Roman" w:hAnsi="Times New Roman" w:cs="Times New Roman"/>
          <w:sz w:val="28"/>
          <w:szCs w:val="28"/>
          <w:lang w:eastAsia="ru-RU"/>
        </w:rPr>
        <w:t xml:space="preserve">Уполномоченное подразделение (орган, учреждение) администрации </w:t>
      </w:r>
      <w:r w:rsidRPr="00DA6CF8">
        <w:rPr>
          <w:rFonts w:ascii="Times New Roman" w:eastAsia="Times New Roman" w:hAnsi="Times New Roman" w:cs="Times New Roman"/>
          <w:sz w:val="28"/>
          <w:szCs w:val="28"/>
          <w:lang w:eastAsia="ru-RU"/>
        </w:rPr>
        <w:t xml:space="preserve">в случае необходимости осуществляет подготовку проекта </w:t>
      </w:r>
      <w:r w:rsidR="0078068F" w:rsidRPr="00350434">
        <w:rPr>
          <w:rFonts w:ascii="Times New Roman" w:eastAsia="Times New Roman" w:hAnsi="Times New Roman" w:cs="Times New Roman"/>
          <w:sz w:val="28"/>
          <w:szCs w:val="28"/>
          <w:lang w:eastAsia="ru-RU"/>
        </w:rPr>
        <w:t xml:space="preserve">правового акта </w:t>
      </w:r>
      <w:r w:rsidRPr="00DA6CF8">
        <w:rPr>
          <w:rFonts w:ascii="Times New Roman" w:eastAsia="Times New Roman" w:hAnsi="Times New Roman" w:cs="Times New Roman"/>
          <w:sz w:val="28"/>
          <w:szCs w:val="28"/>
          <w:lang w:eastAsia="ru-RU"/>
        </w:rPr>
        <w:t xml:space="preserve">администрации об отнесении земельного участка к категории земель, установлении вида разрешенного использования. </w:t>
      </w:r>
    </w:p>
    <w:p w14:paraId="5D0CAA33" w14:textId="2774E65B" w:rsidR="00DA6CF8" w:rsidRPr="00DA6CF8" w:rsidRDefault="00DA6CF8" w:rsidP="00DA6CF8">
      <w:pPr>
        <w:spacing w:after="0" w:line="240" w:lineRule="auto"/>
        <w:ind w:firstLine="540"/>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lastRenderedPageBreak/>
        <w:t>2</w:t>
      </w:r>
      <w:r w:rsidR="00565392">
        <w:rPr>
          <w:rFonts w:ascii="Times New Roman" w:eastAsia="Times New Roman" w:hAnsi="Times New Roman" w:cs="Times New Roman"/>
          <w:sz w:val="28"/>
          <w:szCs w:val="28"/>
          <w:lang w:eastAsia="ru-RU"/>
        </w:rPr>
        <w:t>1</w:t>
      </w:r>
      <w:r w:rsidRPr="00DA6CF8">
        <w:rPr>
          <w:rFonts w:ascii="Times New Roman" w:eastAsia="Times New Roman" w:hAnsi="Times New Roman" w:cs="Times New Roman"/>
          <w:sz w:val="28"/>
          <w:szCs w:val="28"/>
          <w:lang w:eastAsia="ru-RU"/>
        </w:rPr>
        <w:t xml:space="preserve">. </w:t>
      </w:r>
      <w:r w:rsidR="0078068F" w:rsidRPr="00350434">
        <w:rPr>
          <w:rFonts w:ascii="Times New Roman" w:eastAsia="Times New Roman" w:hAnsi="Times New Roman" w:cs="Times New Roman"/>
          <w:sz w:val="28"/>
          <w:szCs w:val="28"/>
          <w:lang w:eastAsia="ru-RU"/>
        </w:rPr>
        <w:t xml:space="preserve">Администрация </w:t>
      </w:r>
      <w:r w:rsidR="0021106D">
        <w:rPr>
          <w:rFonts w:ascii="Times New Roman" w:eastAsia="Times New Roman" w:hAnsi="Times New Roman" w:cs="Times New Roman"/>
          <w:sz w:val="28"/>
          <w:szCs w:val="28"/>
          <w:lang w:eastAsia="ru-RU"/>
        </w:rPr>
        <w:t>в срок не более пяти</w:t>
      </w:r>
      <w:r w:rsidRPr="00DA6CF8">
        <w:rPr>
          <w:rFonts w:ascii="Times New Roman" w:eastAsia="Times New Roman" w:hAnsi="Times New Roman" w:cs="Times New Roman"/>
          <w:sz w:val="28"/>
          <w:szCs w:val="28"/>
          <w:lang w:eastAsia="ru-RU"/>
        </w:rPr>
        <w:t xml:space="preserve"> рабочих дней со дня принятия </w:t>
      </w:r>
      <w:r w:rsidR="0078068F" w:rsidRPr="00350434">
        <w:rPr>
          <w:rFonts w:ascii="Times New Roman" w:eastAsia="Times New Roman" w:hAnsi="Times New Roman" w:cs="Times New Roman"/>
          <w:sz w:val="28"/>
          <w:szCs w:val="28"/>
          <w:lang w:eastAsia="ru-RU"/>
        </w:rPr>
        <w:t xml:space="preserve">правового акта </w:t>
      </w:r>
      <w:r w:rsidRPr="00DA6CF8">
        <w:rPr>
          <w:rFonts w:ascii="Times New Roman" w:eastAsia="Times New Roman" w:hAnsi="Times New Roman" w:cs="Times New Roman"/>
          <w:sz w:val="28"/>
          <w:szCs w:val="28"/>
          <w:lang w:eastAsia="ru-RU"/>
        </w:rPr>
        <w:t xml:space="preserve">об отнесении земельного участка к категории земель, установлении вида разрешенного использования направляет в </w:t>
      </w:r>
      <w:r w:rsidR="00A4710B" w:rsidRPr="00350434">
        <w:rPr>
          <w:rFonts w:ascii="Times New Roman" w:eastAsia="Times New Roman" w:hAnsi="Times New Roman" w:cs="Times New Roman"/>
          <w:sz w:val="28"/>
          <w:szCs w:val="28"/>
          <w:lang w:eastAsia="ru-RU"/>
        </w:rPr>
        <w:t xml:space="preserve">регистрирующий орган </w:t>
      </w:r>
      <w:r w:rsidRPr="00DA6CF8">
        <w:rPr>
          <w:rFonts w:ascii="Times New Roman" w:eastAsia="Times New Roman" w:hAnsi="Times New Roman" w:cs="Times New Roman"/>
          <w:sz w:val="28"/>
          <w:szCs w:val="28"/>
          <w:lang w:eastAsia="ru-RU"/>
        </w:rPr>
        <w:t xml:space="preserve">заявление о внесении изменений в ЕГРН в части категории земель, вида разрешенного использования с приложением необходимых документов. </w:t>
      </w:r>
    </w:p>
    <w:p w14:paraId="49EA4FCD" w14:textId="77777777" w:rsidR="00DA6CF8" w:rsidRPr="00DA6CF8" w:rsidRDefault="00DA6CF8" w:rsidP="00DA6CF8">
      <w:pPr>
        <w:spacing w:after="0" w:line="240" w:lineRule="auto"/>
        <w:jc w:val="both"/>
        <w:rPr>
          <w:rFonts w:ascii="Times New Roman" w:eastAsia="Times New Roman" w:hAnsi="Times New Roman" w:cs="Times New Roman"/>
          <w:sz w:val="28"/>
          <w:szCs w:val="28"/>
          <w:lang w:eastAsia="ru-RU"/>
        </w:rPr>
      </w:pPr>
      <w:r w:rsidRPr="00DA6CF8">
        <w:rPr>
          <w:rFonts w:ascii="Times New Roman" w:eastAsia="Times New Roman" w:hAnsi="Times New Roman" w:cs="Times New Roman"/>
          <w:sz w:val="28"/>
          <w:szCs w:val="28"/>
          <w:lang w:eastAsia="ru-RU"/>
        </w:rPr>
        <w:t xml:space="preserve">  </w:t>
      </w:r>
    </w:p>
    <w:p w14:paraId="3D044D2E" w14:textId="77777777" w:rsidR="00DA6CF8" w:rsidRPr="00DA6CF8" w:rsidRDefault="00DA6CF8" w:rsidP="00DA6CF8">
      <w:pPr>
        <w:spacing w:after="0" w:line="240" w:lineRule="auto"/>
        <w:jc w:val="both"/>
        <w:rPr>
          <w:rFonts w:ascii="Times New Roman" w:eastAsia="Times New Roman" w:hAnsi="Times New Roman" w:cs="Times New Roman"/>
          <w:sz w:val="24"/>
          <w:szCs w:val="24"/>
          <w:lang w:eastAsia="ru-RU"/>
        </w:rPr>
      </w:pPr>
      <w:r w:rsidRPr="00DA6CF8">
        <w:rPr>
          <w:rFonts w:ascii="Times New Roman" w:eastAsia="Times New Roman" w:hAnsi="Times New Roman" w:cs="Times New Roman"/>
          <w:sz w:val="24"/>
          <w:szCs w:val="24"/>
          <w:lang w:eastAsia="ru-RU"/>
        </w:rPr>
        <w:t xml:space="preserve">  </w:t>
      </w:r>
    </w:p>
    <w:p w14:paraId="6911B227" w14:textId="77777777" w:rsidR="00DA6CF8" w:rsidRPr="00DA6CF8" w:rsidRDefault="00DA6CF8" w:rsidP="00DA6CF8">
      <w:pPr>
        <w:spacing w:after="0" w:line="240" w:lineRule="auto"/>
        <w:jc w:val="both"/>
        <w:rPr>
          <w:rFonts w:ascii="Times New Roman" w:eastAsia="Times New Roman" w:hAnsi="Times New Roman" w:cs="Times New Roman"/>
          <w:sz w:val="24"/>
          <w:szCs w:val="24"/>
          <w:lang w:eastAsia="ru-RU"/>
        </w:rPr>
      </w:pPr>
      <w:r w:rsidRPr="00DA6CF8">
        <w:rPr>
          <w:rFonts w:ascii="Times New Roman" w:eastAsia="Times New Roman" w:hAnsi="Times New Roman" w:cs="Times New Roman"/>
          <w:sz w:val="24"/>
          <w:szCs w:val="24"/>
          <w:lang w:eastAsia="ru-RU"/>
        </w:rPr>
        <w:t xml:space="preserve">  </w:t>
      </w:r>
    </w:p>
    <w:p w14:paraId="66EC7734" w14:textId="77777777" w:rsidR="00DA6CF8" w:rsidRPr="00DA6CF8" w:rsidRDefault="00DA6CF8" w:rsidP="00DA6CF8">
      <w:pPr>
        <w:spacing w:after="0" w:line="240" w:lineRule="auto"/>
        <w:jc w:val="both"/>
        <w:rPr>
          <w:rFonts w:ascii="Times New Roman" w:eastAsia="Times New Roman" w:hAnsi="Times New Roman" w:cs="Times New Roman"/>
          <w:sz w:val="24"/>
          <w:szCs w:val="24"/>
          <w:lang w:eastAsia="ru-RU"/>
        </w:rPr>
      </w:pPr>
      <w:r w:rsidRPr="00DA6CF8">
        <w:rPr>
          <w:rFonts w:ascii="Times New Roman" w:eastAsia="Times New Roman" w:hAnsi="Times New Roman" w:cs="Times New Roman"/>
          <w:sz w:val="24"/>
          <w:szCs w:val="24"/>
          <w:lang w:eastAsia="ru-RU"/>
        </w:rPr>
        <w:t xml:space="preserve">  </w:t>
      </w:r>
    </w:p>
    <w:p w14:paraId="749BEAA1" w14:textId="4555499F" w:rsidR="00DA6CF8" w:rsidRPr="00DA6CF8" w:rsidRDefault="00DA6CF8" w:rsidP="00A4710B">
      <w:pPr>
        <w:spacing w:after="0" w:line="240" w:lineRule="auto"/>
        <w:jc w:val="both"/>
        <w:rPr>
          <w:rFonts w:ascii="Times New Roman" w:eastAsia="Times New Roman" w:hAnsi="Times New Roman" w:cs="Times New Roman"/>
          <w:sz w:val="24"/>
          <w:szCs w:val="24"/>
          <w:lang w:eastAsia="ru-RU"/>
        </w:rPr>
      </w:pPr>
      <w:r w:rsidRPr="00DA6CF8">
        <w:rPr>
          <w:rFonts w:ascii="Times New Roman" w:eastAsia="Times New Roman" w:hAnsi="Times New Roman" w:cs="Times New Roman"/>
          <w:sz w:val="24"/>
          <w:szCs w:val="24"/>
          <w:lang w:eastAsia="ru-RU"/>
        </w:rPr>
        <w:t xml:space="preserve">  </w:t>
      </w:r>
    </w:p>
    <w:p w14:paraId="1AC667C1" w14:textId="77777777" w:rsidR="00812E69" w:rsidRDefault="00812E69"/>
    <w:sectPr w:rsidR="00812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A6FE2"/>
    <w:multiLevelType w:val="hybridMultilevel"/>
    <w:tmpl w:val="0B9E2AD6"/>
    <w:lvl w:ilvl="0" w:tplc="570A9C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0C"/>
    <w:rsid w:val="0000186A"/>
    <w:rsid w:val="00011ED8"/>
    <w:rsid w:val="00087439"/>
    <w:rsid w:val="00095307"/>
    <w:rsid w:val="000A4111"/>
    <w:rsid w:val="000B329B"/>
    <w:rsid w:val="000D334C"/>
    <w:rsid w:val="00134F9D"/>
    <w:rsid w:val="0013750C"/>
    <w:rsid w:val="00147E8F"/>
    <w:rsid w:val="001569F8"/>
    <w:rsid w:val="001777CE"/>
    <w:rsid w:val="0021106D"/>
    <w:rsid w:val="0022395F"/>
    <w:rsid w:val="00281123"/>
    <w:rsid w:val="002A4095"/>
    <w:rsid w:val="002E5CE9"/>
    <w:rsid w:val="00327229"/>
    <w:rsid w:val="00350434"/>
    <w:rsid w:val="003F37F0"/>
    <w:rsid w:val="004437CF"/>
    <w:rsid w:val="00443C9B"/>
    <w:rsid w:val="00476EB1"/>
    <w:rsid w:val="00484782"/>
    <w:rsid w:val="004A7891"/>
    <w:rsid w:val="004E2342"/>
    <w:rsid w:val="00564639"/>
    <w:rsid w:val="00565392"/>
    <w:rsid w:val="00592B8E"/>
    <w:rsid w:val="0061372D"/>
    <w:rsid w:val="00627F72"/>
    <w:rsid w:val="00630215"/>
    <w:rsid w:val="0065394B"/>
    <w:rsid w:val="006B0A6D"/>
    <w:rsid w:val="0071306C"/>
    <w:rsid w:val="00716EAE"/>
    <w:rsid w:val="0074489B"/>
    <w:rsid w:val="0078068F"/>
    <w:rsid w:val="007E7DEB"/>
    <w:rsid w:val="00812E69"/>
    <w:rsid w:val="008474AF"/>
    <w:rsid w:val="00850D04"/>
    <w:rsid w:val="0086030C"/>
    <w:rsid w:val="008D7BD7"/>
    <w:rsid w:val="00977DB2"/>
    <w:rsid w:val="009D1D2F"/>
    <w:rsid w:val="009E2164"/>
    <w:rsid w:val="00A07462"/>
    <w:rsid w:val="00A1224F"/>
    <w:rsid w:val="00A4710B"/>
    <w:rsid w:val="00A532EA"/>
    <w:rsid w:val="00A6030B"/>
    <w:rsid w:val="00AC3F9A"/>
    <w:rsid w:val="00B1085A"/>
    <w:rsid w:val="00B33E69"/>
    <w:rsid w:val="00B61E0C"/>
    <w:rsid w:val="00B6250D"/>
    <w:rsid w:val="00BD2992"/>
    <w:rsid w:val="00C32CF7"/>
    <w:rsid w:val="00C334FD"/>
    <w:rsid w:val="00C8137C"/>
    <w:rsid w:val="00CE095E"/>
    <w:rsid w:val="00CE4E1E"/>
    <w:rsid w:val="00D16732"/>
    <w:rsid w:val="00D22A23"/>
    <w:rsid w:val="00DA6CF8"/>
    <w:rsid w:val="00DC6A98"/>
    <w:rsid w:val="00DE2925"/>
    <w:rsid w:val="00E209FA"/>
    <w:rsid w:val="00E87D47"/>
    <w:rsid w:val="00ED2937"/>
    <w:rsid w:val="00F567A1"/>
    <w:rsid w:val="00F8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4E37"/>
  <w15:chartTrackingRefBased/>
  <w15:docId w15:val="{DF226F83-FFAD-4B4C-BCFC-CCED95F1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9B"/>
    <w:pPr>
      <w:ind w:left="720"/>
      <w:contextualSpacing/>
    </w:pPr>
  </w:style>
  <w:style w:type="paragraph" w:styleId="a4">
    <w:name w:val="Balloon Text"/>
    <w:basedOn w:val="a"/>
    <w:link w:val="a5"/>
    <w:uiPriority w:val="99"/>
    <w:semiHidden/>
    <w:unhideWhenUsed/>
    <w:rsid w:val="00476E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6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6505">
      <w:bodyDiv w:val="1"/>
      <w:marLeft w:val="0"/>
      <w:marRight w:val="0"/>
      <w:marTop w:val="0"/>
      <w:marBottom w:val="0"/>
      <w:divBdr>
        <w:top w:val="none" w:sz="0" w:space="0" w:color="auto"/>
        <w:left w:val="none" w:sz="0" w:space="0" w:color="auto"/>
        <w:bottom w:val="none" w:sz="0" w:space="0" w:color="auto"/>
        <w:right w:val="none" w:sz="0" w:space="0" w:color="auto"/>
      </w:divBdr>
    </w:div>
    <w:div w:id="266305381">
      <w:bodyDiv w:val="1"/>
      <w:marLeft w:val="0"/>
      <w:marRight w:val="0"/>
      <w:marTop w:val="0"/>
      <w:marBottom w:val="0"/>
      <w:divBdr>
        <w:top w:val="none" w:sz="0" w:space="0" w:color="auto"/>
        <w:left w:val="none" w:sz="0" w:space="0" w:color="auto"/>
        <w:bottom w:val="none" w:sz="0" w:space="0" w:color="auto"/>
        <w:right w:val="none" w:sz="0" w:space="0" w:color="auto"/>
      </w:divBdr>
    </w:div>
    <w:div w:id="603345431">
      <w:bodyDiv w:val="1"/>
      <w:marLeft w:val="0"/>
      <w:marRight w:val="0"/>
      <w:marTop w:val="0"/>
      <w:marBottom w:val="0"/>
      <w:divBdr>
        <w:top w:val="none" w:sz="0" w:space="0" w:color="auto"/>
        <w:left w:val="none" w:sz="0" w:space="0" w:color="auto"/>
        <w:bottom w:val="none" w:sz="0" w:space="0" w:color="auto"/>
        <w:right w:val="none" w:sz="0" w:space="0" w:color="auto"/>
      </w:divBdr>
    </w:div>
    <w:div w:id="957762285">
      <w:bodyDiv w:val="1"/>
      <w:marLeft w:val="0"/>
      <w:marRight w:val="0"/>
      <w:marTop w:val="0"/>
      <w:marBottom w:val="0"/>
      <w:divBdr>
        <w:top w:val="none" w:sz="0" w:space="0" w:color="auto"/>
        <w:left w:val="none" w:sz="0" w:space="0" w:color="auto"/>
        <w:bottom w:val="none" w:sz="0" w:space="0" w:color="auto"/>
        <w:right w:val="none" w:sz="0" w:space="0" w:color="auto"/>
      </w:divBdr>
    </w:div>
    <w:div w:id="993491391">
      <w:bodyDiv w:val="1"/>
      <w:marLeft w:val="0"/>
      <w:marRight w:val="0"/>
      <w:marTop w:val="0"/>
      <w:marBottom w:val="0"/>
      <w:divBdr>
        <w:top w:val="none" w:sz="0" w:space="0" w:color="auto"/>
        <w:left w:val="none" w:sz="0" w:space="0" w:color="auto"/>
        <w:bottom w:val="none" w:sz="0" w:space="0" w:color="auto"/>
        <w:right w:val="none" w:sz="0" w:space="0" w:color="auto"/>
      </w:divBdr>
    </w:div>
    <w:div w:id="1666399373">
      <w:bodyDiv w:val="1"/>
      <w:marLeft w:val="0"/>
      <w:marRight w:val="0"/>
      <w:marTop w:val="0"/>
      <w:marBottom w:val="0"/>
      <w:divBdr>
        <w:top w:val="none" w:sz="0" w:space="0" w:color="auto"/>
        <w:left w:val="none" w:sz="0" w:space="0" w:color="auto"/>
        <w:bottom w:val="none" w:sz="0" w:space="0" w:color="auto"/>
        <w:right w:val="none" w:sz="0" w:space="0" w:color="auto"/>
      </w:divBdr>
    </w:div>
    <w:div w:id="1772429352">
      <w:bodyDiv w:val="1"/>
      <w:marLeft w:val="0"/>
      <w:marRight w:val="0"/>
      <w:marTop w:val="0"/>
      <w:marBottom w:val="0"/>
      <w:divBdr>
        <w:top w:val="none" w:sz="0" w:space="0" w:color="auto"/>
        <w:left w:val="none" w:sz="0" w:space="0" w:color="auto"/>
        <w:bottom w:val="none" w:sz="0" w:space="0" w:color="auto"/>
        <w:right w:val="none" w:sz="0" w:space="0" w:color="auto"/>
      </w:divBdr>
    </w:div>
    <w:div w:id="18847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2703</Words>
  <Characters>15410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Шахбан</cp:lastModifiedBy>
  <cp:revision>65</cp:revision>
  <cp:lastPrinted>2024-09-05T08:46:00Z</cp:lastPrinted>
  <dcterms:created xsi:type="dcterms:W3CDTF">2023-08-11T11:47:00Z</dcterms:created>
  <dcterms:modified xsi:type="dcterms:W3CDTF">2024-09-05T08:53:00Z</dcterms:modified>
</cp:coreProperties>
</file>