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54E2" w14:textId="77777777" w:rsidR="00A82F0E" w:rsidRPr="00A82F0E" w:rsidRDefault="00A82F0E" w:rsidP="00A82F0E">
      <w:pPr>
        <w:rPr>
          <w:b/>
          <w:bCs/>
          <w:lang w:val="ru-RU"/>
        </w:rPr>
      </w:pPr>
      <w:r w:rsidRPr="00A82F0E">
        <w:rPr>
          <w:b/>
          <w:bCs/>
          <w:lang w:val="ru-RU"/>
        </w:rPr>
        <w:t>2026.04.15 Специальная оценка условий труда и обучение по охране труда: Минтруд станет информировать работников через Госуслуги</w:t>
      </w:r>
    </w:p>
    <w:p w14:paraId="478918CD" w14:textId="77777777" w:rsidR="00A82F0E" w:rsidRPr="00A82F0E" w:rsidRDefault="00A82F0E" w:rsidP="00A82F0E">
      <w:pPr>
        <w:rPr>
          <w:lang w:val="ru-RU"/>
        </w:rPr>
      </w:pPr>
      <w:r w:rsidRPr="00A82F0E">
        <w:rPr>
          <w:lang w:val="ru-RU"/>
        </w:rPr>
        <w:t xml:space="preserve">В соответствии с приказом Минтруда России от 07.10.2025 № 599н «О внесении изменений в формы (способы) информирования работников об их трудовых правах, включая право на безопасные условия и охрану труда, утвержденные приказом Министерства труда и социальной защиты Российской Федерации от 29 октября 2021 г. № 773н» с 21.11.2025 персонал сможет получать сведения о проведении </w:t>
      </w:r>
      <w:proofErr w:type="spellStart"/>
      <w:r w:rsidRPr="00A82F0E">
        <w:rPr>
          <w:lang w:val="ru-RU"/>
        </w:rPr>
        <w:t>спецоценки</w:t>
      </w:r>
      <w:proofErr w:type="spellEnd"/>
      <w:r w:rsidRPr="00A82F0E">
        <w:rPr>
          <w:lang w:val="ru-RU"/>
        </w:rPr>
        <w:t xml:space="preserve"> условий труда и прохождении обучения по охране труда новым способом.</w:t>
      </w:r>
      <w:r w:rsidRPr="00A82F0E">
        <w:t> </w:t>
      </w:r>
    </w:p>
    <w:p w14:paraId="71893AE0" w14:textId="77777777" w:rsidR="00A82F0E" w:rsidRPr="00A82F0E" w:rsidRDefault="00A82F0E" w:rsidP="00A82F0E">
      <w:pPr>
        <w:rPr>
          <w:lang w:val="ru-RU"/>
        </w:rPr>
      </w:pPr>
      <w:r w:rsidRPr="00A82F0E">
        <w:rPr>
          <w:lang w:val="ru-RU"/>
        </w:rPr>
        <w:t>Минтруд станет направлять информацию сотрудникам (в том числе проактивно) в их личные кабинеты на Госуслугах.</w:t>
      </w:r>
      <w:r w:rsidRPr="00A82F0E">
        <w:t> </w:t>
      </w:r>
    </w:p>
    <w:p w14:paraId="38A48B60" w14:textId="77777777" w:rsidR="00A82F0E" w:rsidRPr="00A82F0E" w:rsidRDefault="00A82F0E" w:rsidP="00A82F0E">
      <w:pPr>
        <w:rPr>
          <w:lang w:val="ru-RU"/>
        </w:rPr>
      </w:pPr>
      <w:r w:rsidRPr="00A82F0E">
        <w:rPr>
          <w:lang w:val="ru-RU"/>
        </w:rPr>
        <w:t>При этом на работодателе остается обязанность по ознакомлению с результатами специальной оценки условий труда под подпись в течение 30 календарных дней с даты утверждения отчета.</w:t>
      </w:r>
    </w:p>
    <w:p w14:paraId="38356502" w14:textId="77777777" w:rsidR="007A7010" w:rsidRPr="00A82F0E" w:rsidRDefault="007A7010">
      <w:pPr>
        <w:rPr>
          <w:lang w:val="ru-RU"/>
        </w:rPr>
      </w:pPr>
    </w:p>
    <w:sectPr w:rsidR="007A7010" w:rsidRPr="00A82F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71"/>
    <w:rsid w:val="000E1E2D"/>
    <w:rsid w:val="00144CB7"/>
    <w:rsid w:val="006F4B71"/>
    <w:rsid w:val="007A7010"/>
    <w:rsid w:val="009619EC"/>
    <w:rsid w:val="00A8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6291F-5782-4A7C-A80B-96A980F2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4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B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B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B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4B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4B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4B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4B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4B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4B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4B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4B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4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4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4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4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4B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4B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4B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4B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4B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4B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2026-06-03T17:23:00Z</dcterms:created>
  <dcterms:modified xsi:type="dcterms:W3CDTF">2026-06-03T17:23:00Z</dcterms:modified>
</cp:coreProperties>
</file>