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Об индексации соцвыплат, пособий и компенсаций</w:t>
      </w:r>
    </w:p>
    <w:p w14:paraId="02000000">
      <w:r>
        <w:t>С 1 февраля 2026 г. размер свыше 40 различных соцвыплат, пособий и компенсаций увеличится на 5,6%.</w:t>
      </w:r>
    </w:p>
    <w:p w14:paraId="03000000">
      <w:r>
        <w:t>В частности, это ежемесячные денежные выплаты ветеранам Великой Отечественной войны и боевых действий, чернобыльцам, Героям России, Героям Труда, инвалидам. Также проиндексированы компенсация по уходу за детьми с инвалидностью и инвалидами с детства I группы и ряд других выплат семьям с детьми. К примеру, единовременное пособие при рождении ребенка увеличится почти до 28,5 тыс. руб., денежные выплаты за звание "Мать-героиня" - до 76,5 тыс. руб. Материнский капитал на первого ребенка возрастет почти до 729 тыс. руб., на второго и последующих детей - до 963,2 тыс. руб.</w:t>
      </w:r>
    </w:p>
    <w:p w14:paraId="04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Emphasis"/>
    <w:basedOn w:val="Style_8"/>
    <w:link w:val="Style_7_ch"/>
    <w:rPr>
      <w:i w:val="1"/>
      <w:color w:themeColor="accent1" w:themeShade="BF" w:val="2F5496"/>
    </w:rPr>
  </w:style>
  <w:style w:styleId="Style_7_ch" w:type="character">
    <w:name w:val="Intense Emphasis"/>
    <w:basedOn w:val="Style_8_ch"/>
    <w:link w:val="Style_7"/>
    <w:rPr>
      <w:i w:val="1"/>
      <w:color w:themeColor="accent1" w:themeShade="BF" w:val="2F5496"/>
    </w:rPr>
  </w:style>
  <w:style w:styleId="Style_9" w:type="paragraph">
    <w:name w:val="Intense Reference"/>
    <w:basedOn w:val="Style_8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8_ch"/>
    <w:link w:val="Style_9"/>
    <w:rPr>
      <w:b w:val="1"/>
      <w:smallCaps w:val="1"/>
      <w:color w:themeColor="accent1" w:themeShade="BF" w:val="2F5496"/>
      <w:spacing w:val="5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List Paragraph"/>
    <w:basedOn w:val="Style_1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Unresolved Mention"/>
    <w:basedOn w:val="Style_8"/>
    <w:link w:val="Style_18_ch"/>
    <w:rPr>
      <w:color w:val="605E5C"/>
      <w:shd w:fill="E1DFDD" w:val="clear"/>
    </w:rPr>
  </w:style>
  <w:style w:styleId="Style_18_ch" w:type="character">
    <w:name w:val="Unresolved Mention"/>
    <w:basedOn w:val="Style_8_ch"/>
    <w:link w:val="Style_18"/>
    <w:rPr>
      <w:color w:val="605E5C"/>
      <w:shd w:fill="E1DFDD" w:val="clear"/>
    </w:rPr>
  </w:style>
  <w:style w:styleId="Style_19" w:type="paragraph">
    <w:name w:val="Intense Quote"/>
    <w:basedOn w:val="Style_1"/>
    <w:next w:val="Style_1"/>
    <w:link w:val="Style_1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1_ch"/>
    <w:link w:val="Style_19"/>
    <w:rPr>
      <w:i w:val="1"/>
      <w:color w:themeColor="accent1" w:themeShade="BF" w:val="2F5496"/>
    </w:rPr>
  </w:style>
  <w:style w:styleId="Style_20" w:type="paragraph">
    <w:name w:val="Hyperlink"/>
    <w:basedOn w:val="Style_8"/>
    <w:link w:val="Style_20_ch"/>
    <w:rPr>
      <w:color w:themeColor="hyperlink" w:val="0563C1"/>
      <w:u w:val="single"/>
    </w:rPr>
  </w:style>
  <w:style w:styleId="Style_20_ch" w:type="character">
    <w:name w:val="Hyperlink"/>
    <w:basedOn w:val="Style_8_ch"/>
    <w:link w:val="Style_20"/>
    <w:rPr>
      <w:color w:themeColor="hyperlink" w:val="0563C1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1"/>
    <w:next w:val="Style_1"/>
    <w:link w:val="Style_22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1_ch"/>
    <w:link w:val="Style_22"/>
    <w:rPr>
      <w:i w:val="1"/>
      <w:color w:themeColor="text1" w:themeTint="D8" w:val="272727"/>
    </w:rPr>
  </w:style>
  <w:style w:styleId="Style_23" w:type="paragraph">
    <w:name w:val="toc 1"/>
    <w:next w:val="Style_1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1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1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1"/>
    <w:next w:val="Style_1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1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1"/>
    <w:next w:val="Style_1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1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1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1"/>
    <w:next w:val="Style_1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1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2026-06-03T17:38:00Z</dcterms:created>
  <dcterms:modified xsi:type="dcterms:W3CDTF">2026-06-03T17:59:39Z</dcterms:modified>
</cp:coreProperties>
</file>