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320" w:rsidRPr="00A97320" w:rsidRDefault="00A97320" w:rsidP="00A97320">
      <w:pPr>
        <w:shd w:val="clear" w:color="auto" w:fill="FFFFFF"/>
        <w:spacing w:before="100" w:beforeAutospacing="1" w:after="100" w:afterAutospacing="1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A97320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Виды наказаний, назначаемых несовершеннолетним</w:t>
      </w:r>
    </w:p>
    <w:p w:rsidR="00A97320" w:rsidRDefault="00A97320" w:rsidP="00A97320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Виды наказаний, назначаемых несовершеннолетним указаны в статье 88 Уголовного кодекса Российской Федерации.</w:t>
      </w:r>
    </w:p>
    <w:p w:rsidR="00A97320" w:rsidRDefault="00A97320" w:rsidP="00A97320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Видами наказаний, назначаемых несовершеннолетним, являются:</w:t>
      </w:r>
    </w:p>
    <w:p w:rsidR="00A97320" w:rsidRDefault="00A97320" w:rsidP="00A97320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proofErr w:type="gramStart"/>
      <w:r>
        <w:rPr>
          <w:rFonts w:ascii="Montserrat" w:hAnsi="Montserrat"/>
          <w:color w:val="273350"/>
        </w:rPr>
        <w:t>а)штраф</w:t>
      </w:r>
      <w:proofErr w:type="gramEnd"/>
      <w:r>
        <w:rPr>
          <w:rFonts w:ascii="Montserrat" w:hAnsi="Montserrat"/>
          <w:color w:val="273350"/>
        </w:rPr>
        <w:t>;</w:t>
      </w:r>
    </w:p>
    <w:p w:rsidR="00A97320" w:rsidRDefault="00A97320" w:rsidP="00A97320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proofErr w:type="gramStart"/>
      <w:r>
        <w:rPr>
          <w:rFonts w:ascii="Montserrat" w:hAnsi="Montserrat"/>
          <w:color w:val="273350"/>
        </w:rPr>
        <w:t>б)лишение</w:t>
      </w:r>
      <w:proofErr w:type="gramEnd"/>
      <w:r>
        <w:rPr>
          <w:rFonts w:ascii="Montserrat" w:hAnsi="Montserrat"/>
          <w:color w:val="273350"/>
        </w:rPr>
        <w:t xml:space="preserve"> права заниматься определенной деятельностью;</w:t>
      </w:r>
    </w:p>
    <w:p w:rsidR="00A97320" w:rsidRDefault="00A97320" w:rsidP="00A97320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proofErr w:type="gramStart"/>
      <w:r>
        <w:rPr>
          <w:rFonts w:ascii="Montserrat" w:hAnsi="Montserrat"/>
          <w:color w:val="273350"/>
        </w:rPr>
        <w:t>в)обязательные</w:t>
      </w:r>
      <w:proofErr w:type="gramEnd"/>
      <w:r>
        <w:rPr>
          <w:rFonts w:ascii="Montserrat" w:hAnsi="Montserrat"/>
          <w:color w:val="273350"/>
        </w:rPr>
        <w:t xml:space="preserve"> работы;</w:t>
      </w:r>
    </w:p>
    <w:p w:rsidR="00A97320" w:rsidRDefault="00A97320" w:rsidP="00A97320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proofErr w:type="gramStart"/>
      <w:r>
        <w:rPr>
          <w:rFonts w:ascii="Montserrat" w:hAnsi="Montserrat"/>
          <w:color w:val="273350"/>
        </w:rPr>
        <w:t>г)исправительные</w:t>
      </w:r>
      <w:proofErr w:type="gramEnd"/>
      <w:r>
        <w:rPr>
          <w:rFonts w:ascii="Montserrat" w:hAnsi="Montserrat"/>
          <w:color w:val="273350"/>
        </w:rPr>
        <w:t xml:space="preserve"> работы;</w:t>
      </w:r>
    </w:p>
    <w:p w:rsidR="00A97320" w:rsidRDefault="00A97320" w:rsidP="00A97320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proofErr w:type="gramStart"/>
      <w:r>
        <w:rPr>
          <w:rFonts w:ascii="Montserrat" w:hAnsi="Montserrat"/>
          <w:color w:val="273350"/>
        </w:rPr>
        <w:t>д)ограничение</w:t>
      </w:r>
      <w:proofErr w:type="gramEnd"/>
      <w:r>
        <w:rPr>
          <w:rFonts w:ascii="Montserrat" w:hAnsi="Montserrat"/>
          <w:color w:val="273350"/>
        </w:rPr>
        <w:t xml:space="preserve"> свободы;</w:t>
      </w:r>
    </w:p>
    <w:p w:rsidR="00A97320" w:rsidRDefault="00A97320" w:rsidP="00A97320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proofErr w:type="gramStart"/>
      <w:r>
        <w:rPr>
          <w:rFonts w:ascii="Montserrat" w:hAnsi="Montserrat"/>
          <w:color w:val="273350"/>
        </w:rPr>
        <w:t>е)лишение</w:t>
      </w:r>
      <w:proofErr w:type="gramEnd"/>
      <w:r>
        <w:rPr>
          <w:rFonts w:ascii="Montserrat" w:hAnsi="Montserrat"/>
          <w:color w:val="273350"/>
        </w:rPr>
        <w:t xml:space="preserve"> свободы на определенный срок.</w:t>
      </w:r>
    </w:p>
    <w:p w:rsidR="00A97320" w:rsidRDefault="00A97320" w:rsidP="00A97320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Штраф назначается как при наличии у несовершеннолетнего осужденного самостоятельного заработка или имущества, на которое может быть обращено взыскание, так и при отсутствии таковых. Штраф, назначенный несовершеннолетнему осужденному, по решению суда может взыскиваться с его родителей или иных законных представителей с их согласия. Штраф назначается в размере от одной тысячи до пятидесяти тысяч рублей или в размере заработной платы или иного дохода несовершеннолетнего осужденного за период от двух недель до шести месяцев.</w:t>
      </w:r>
    </w:p>
    <w:p w:rsidR="00A97320" w:rsidRDefault="00A97320" w:rsidP="00A97320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Обязательные работы назначаются на срок от сорока до ста шестидесяти часов, заключаются в выполнении работ, посильных для несовершеннолетнего, и исполняются им в свободное от учебы или основной работы время. Продолжительность исполнения данного вида наказания лицами в возрасте до пятнадцати лет не может превышать двух часов в день, а лицами в возрасте от пятнадцати до шестнадцати лет - трех часов в день.</w:t>
      </w:r>
    </w:p>
    <w:p w:rsidR="00A97320" w:rsidRDefault="00A97320" w:rsidP="00A97320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Исправительные работы назначаются несовершеннолетним осужденным на срок до одного года.</w:t>
      </w:r>
    </w:p>
    <w:p w:rsidR="00A97320" w:rsidRDefault="00A97320" w:rsidP="00A97320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Ограничение свободы назначается несовершеннолетним осужденным в виде основного наказания на срок от двух месяцев до двух лет.</w:t>
      </w:r>
    </w:p>
    <w:p w:rsidR="00A97320" w:rsidRDefault="00A97320" w:rsidP="00A97320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Наказание в виде лишения свободы назначается несовершеннолетним осужденным, совершившим преступления в возрасте до шестнадцати лет, на срок не свыше шести лет. Этой же категории несовершеннолетних, совершивших особо тяжкие преступления, а также остальным несовершеннолетним осужденным наказание назначается на срок не свыше десяти лет и отбывается в воспитательных колониях. Наказание в виде лишения свободы не может быть назначено несовершеннолетнему осужденному, совершившему в возрасте до шестнадцати лет преступление небольшой или средней тяжести впервые, а также остальным несовершеннолетним осужденным, совершившим преступления небольшой тяжести впервые.</w:t>
      </w:r>
    </w:p>
    <w:p w:rsidR="00A97320" w:rsidRDefault="00A97320" w:rsidP="00A97320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При назначении несовершеннолетнему осужденному наказания в виде лишения свободы за совершение тяжкого либо особо тяжкого преступления низший предел наказания, предусмотренный соответствующей статьей Особенной части настоящего Кодекса, сокращается наполовину.</w:t>
      </w:r>
    </w:p>
    <w:p w:rsidR="00A97320" w:rsidRDefault="00A97320" w:rsidP="00A97320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lastRenderedPageBreak/>
        <w:t>В случае, если несовершеннолетний осужденный, которому назначено условное осуждение, совершил в течение испытательного срока новое преступление, не являющееся особо тяжким, суд с учетом обстоятельств дела и личности виновного может повторно принять решение об условном осуждении, установив новый испытательный срок и возложив на условно осужденного исполнение определенных обязанностей, предусмотренных частью пятой статьи 73 настоящего Кодекса.</w:t>
      </w:r>
    </w:p>
    <w:p w:rsidR="00A97320" w:rsidRDefault="00A97320" w:rsidP="00A97320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Суд может дать указание органу, исполняющему наказание, об учете при обращении с несовершеннолетним осужденным определенных особенностей его личности.</w:t>
      </w:r>
    </w:p>
    <w:p w:rsidR="0089196D" w:rsidRDefault="0089196D">
      <w:bookmarkStart w:id="0" w:name="_GoBack"/>
      <w:bookmarkEnd w:id="0"/>
    </w:p>
    <w:sectPr w:rsidR="00891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8DA"/>
    <w:rsid w:val="007308DA"/>
    <w:rsid w:val="0089196D"/>
    <w:rsid w:val="00A9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DF9B0-1EFA-4DD6-806F-7A7D0B18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97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973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97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6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Алискерова Венера Назаровна</dc:creator>
  <cp:keywords/>
  <dc:description/>
  <cp:lastModifiedBy>Алискерова Венера Назаровна</cp:lastModifiedBy>
  <cp:revision>2</cp:revision>
  <dcterms:created xsi:type="dcterms:W3CDTF">2026-06-21T11:46:00Z</dcterms:created>
  <dcterms:modified xsi:type="dcterms:W3CDTF">2026-06-21T11:46:00Z</dcterms:modified>
</cp:coreProperties>
</file>