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1C59" w:rsidRPr="003B1C59" w:rsidRDefault="003B1C59" w:rsidP="003B1C59">
      <w:pPr>
        <w:shd w:val="clear" w:color="auto" w:fill="FFFFFF"/>
        <w:spacing w:before="100" w:beforeAutospacing="1" w:after="100" w:afterAutospacing="1" w:line="359" w:lineRule="atLeast"/>
        <w:jc w:val="center"/>
        <w:outlineLvl w:val="2"/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</w:pPr>
      <w:r w:rsidRPr="003B1C59">
        <w:rPr>
          <w:rFonts w:ascii="Montserrat" w:eastAsia="Times New Roman" w:hAnsi="Montserrat" w:cs="Times New Roman"/>
          <w:b/>
          <w:bCs/>
          <w:color w:val="273350"/>
          <w:sz w:val="27"/>
          <w:szCs w:val="27"/>
          <w:lang w:eastAsia="ru-RU"/>
        </w:rPr>
        <w:t>Административная ответственность несовершеннолетних</w:t>
      </w:r>
    </w:p>
    <w:p w:rsidR="003B1C59" w:rsidRDefault="003B1C59" w:rsidP="003B1C59">
      <w:pPr>
        <w:pStyle w:val="a3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273350"/>
        </w:rPr>
      </w:pPr>
      <w:bookmarkStart w:id="0" w:name="_GoBack"/>
      <w:r>
        <w:rPr>
          <w:rFonts w:ascii="Montserrat" w:hAnsi="Montserrat"/>
          <w:color w:val="273350"/>
        </w:rPr>
        <w:t>Административная ответственность наступает с 16 лет (ст. 2.3 КоАП РФ). Если лицо не достигло 16 лет, ответственность несут его родители или иные законные представители (опекуны, попечители).</w:t>
      </w:r>
    </w:p>
    <w:p w:rsidR="003B1C59" w:rsidRDefault="003B1C59" w:rsidP="003B1C59">
      <w:pPr>
        <w:pStyle w:val="a3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К административной ответственности несовершеннолетние, достигшие возраста 16 лет, могут быть привлечены в том числе за:</w:t>
      </w:r>
    </w:p>
    <w:p w:rsidR="003B1C59" w:rsidRDefault="003B1C59" w:rsidP="003B1C59">
      <w:pPr>
        <w:pStyle w:val="a3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- появление в состоянии опьянения, а равно распитие пива и напитков, изготавливаемых на его основе, алкогольной и спиртосодержащей продукции, потребление наркотических средств или психотропных веществ в общественных местах (ст. 20.20. ст. 20.22 КоАП РФ);</w:t>
      </w:r>
    </w:p>
    <w:p w:rsidR="003B1C59" w:rsidRDefault="003B1C59" w:rsidP="003B1C59">
      <w:pPr>
        <w:pStyle w:val="a3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- мелкое хулиганство (ст. 20.1 КоАП РФ);</w:t>
      </w:r>
    </w:p>
    <w:p w:rsidR="003B1C59" w:rsidRDefault="003B1C59" w:rsidP="003B1C59">
      <w:pPr>
        <w:pStyle w:val="a3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- нарушение правил дорожного движения (глава 12 КоАП РФ) и другие правонарушения.</w:t>
      </w:r>
    </w:p>
    <w:p w:rsidR="003B1C59" w:rsidRDefault="003B1C59" w:rsidP="003B1C59">
      <w:pPr>
        <w:pStyle w:val="a3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Административная ответственность наступает, если совершенное правонарушение по своему характеру не влечет уголовной ответственности.</w:t>
      </w:r>
    </w:p>
    <w:p w:rsidR="003B1C59" w:rsidRDefault="003B1C59" w:rsidP="003B1C59">
      <w:pPr>
        <w:pStyle w:val="a3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В силу ч. I ст. 4.5 КоАП РФ несовершеннолетний может быть привлечен к административной ответственности в течение 60 календарных дней со дня совершения административного правонарушения. если такое дело рассматривается комиссией по делам несовершеннолетних и защите их прав; и в течение 90 календарных дней, если дело об административном правонарушении рассматривается судом.</w:t>
      </w:r>
    </w:p>
    <w:p w:rsidR="003B1C59" w:rsidRDefault="003B1C59" w:rsidP="003B1C59">
      <w:pPr>
        <w:pStyle w:val="a3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При рассмотрении дела об административном правонарушении в отношении лица, не достигшего 18 лет, несовершеннолетний возраст признается обстоятельством, смягчающим административную ответственность, и учитывается при назначении административного наказания.</w:t>
      </w:r>
    </w:p>
    <w:p w:rsidR="003B1C59" w:rsidRDefault="003B1C59" w:rsidP="003B1C59">
      <w:pPr>
        <w:pStyle w:val="a3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К подросткам, как правило, применяются предупреждение или штраф, который взыскивается с несовершеннолетнего, а в случае отсутствия у него самостоятельного заработка. - с его родителей или иных законных представителей (ст. 32.2 КоАП РФ).</w:t>
      </w:r>
    </w:p>
    <w:p w:rsidR="003B1C59" w:rsidRDefault="003B1C59" w:rsidP="003B1C59">
      <w:pPr>
        <w:pStyle w:val="a3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Согласно ст. 3.9 КоАП РФ к лицам, не достигшим 18 лет, не может применяться наказание в виде административного ареста.</w:t>
      </w:r>
    </w:p>
    <w:p w:rsidR="003B1C59" w:rsidRDefault="003B1C59" w:rsidP="003B1C59">
      <w:pPr>
        <w:pStyle w:val="a3"/>
        <w:shd w:val="clear" w:color="auto" w:fill="FFFFFF"/>
        <w:spacing w:before="0" w:beforeAutospacing="0" w:after="0" w:afterAutospacing="0"/>
        <w:jc w:val="both"/>
        <w:rPr>
          <w:rFonts w:ascii="Montserrat" w:hAnsi="Montserrat"/>
          <w:color w:val="273350"/>
        </w:rPr>
      </w:pPr>
      <w:r>
        <w:rPr>
          <w:rFonts w:ascii="Montserrat" w:hAnsi="Montserrat"/>
          <w:color w:val="273350"/>
        </w:rPr>
        <w:t>Вместе с тем, в силу ч. 2 ст. 2.3 КоАП РФ с учетом конкретных обстоятельств дела и данных о лице, совершившем административное правонарушение в возрасте от шестнадцати до восемнадцати лет, комиссией по делам несовершеннолетних и защите их прав указанное лицо может быть освобождено от административной ответственности с применением к нему меры воздействия, предусмотренной федеральным законодательством о защите прав несовершеннолетних.</w:t>
      </w:r>
    </w:p>
    <w:bookmarkEnd w:id="0"/>
    <w:p w:rsidR="000950D1" w:rsidRDefault="000950D1"/>
    <w:sectPr w:rsidR="00095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tserrat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5823"/>
    <w:rsid w:val="000950D1"/>
    <w:rsid w:val="003B1C59"/>
    <w:rsid w:val="007558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E9320A-0D89-4035-9BC3-17BB641947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3B1C5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3B1C5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3B1C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21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7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342</Words>
  <Characters>1955</Characters>
  <Application>Microsoft Office Word</Application>
  <DocSecurity>0</DocSecurity>
  <Lines>16</Lines>
  <Paragraphs>4</Paragraphs>
  <ScaleCrop>false</ScaleCrop>
  <Company/>
  <LinksUpToDate>false</LinksUpToDate>
  <CharactersWithSpaces>2293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Алискерова Венера Назаровна</dc:creator>
  <cp:keywords/>
  <dc:description/>
  <cp:lastModifiedBy>Алискерова Венера Назаровна</cp:lastModifiedBy>
  <cp:revision>2</cp:revision>
  <dcterms:created xsi:type="dcterms:W3CDTF">2026-06-21T11:47:00Z</dcterms:created>
  <dcterms:modified xsi:type="dcterms:W3CDTF">2026-06-21T11:48:00Z</dcterms:modified>
</cp:coreProperties>
</file>