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DDA8" w14:textId="77777777" w:rsidR="00817411" w:rsidRPr="00817411" w:rsidRDefault="00817411" w:rsidP="00817411">
      <w:pPr>
        <w:rPr>
          <w:lang w:val="ru-RU"/>
        </w:rPr>
      </w:pPr>
      <w:r w:rsidRPr="00817411">
        <w:rPr>
          <w:b/>
          <w:bCs/>
          <w:lang w:val="ru-RU"/>
        </w:rPr>
        <w:t>Прокуратура разъясняет: Постановлением Правительства РФ от 20.04.2026 № 440 «О внесении изменений в постановление Правительства Российской Федерации от 16.12.2022 № 2330» уточнены условия и порядок назначения ежемесячного пособия в связи с рождением и воспитанием ребенка</w:t>
      </w:r>
    </w:p>
    <w:p w14:paraId="7DCE6D3D" w14:textId="77777777" w:rsidR="00817411" w:rsidRPr="00817411" w:rsidRDefault="00817411" w:rsidP="00817411">
      <w:pPr>
        <w:rPr>
          <w:lang w:val="ru-RU"/>
        </w:rPr>
      </w:pPr>
      <w:r w:rsidRPr="00817411">
        <w:rPr>
          <w:b/>
          <w:bCs/>
        </w:rPr>
        <w:t> </w:t>
      </w:r>
    </w:p>
    <w:p w14:paraId="7341BCFC" w14:textId="77777777" w:rsidR="00817411" w:rsidRPr="00817411" w:rsidRDefault="00817411" w:rsidP="00817411">
      <w:pPr>
        <w:rPr>
          <w:lang w:val="ru-RU"/>
        </w:rPr>
      </w:pPr>
      <w:r w:rsidRPr="00817411">
        <w:rPr>
          <w:lang w:val="ru-RU"/>
        </w:rPr>
        <w:t>Согласно внесенным изменениям для получения ежемесячного пособия в связи с рождением и воспитанием ребенка нужно постоянно проживать в России в статусе гражданина РФ не менее 5 лет.</w:t>
      </w:r>
    </w:p>
    <w:p w14:paraId="3BFC0B41" w14:textId="77777777" w:rsidR="00817411" w:rsidRPr="00817411" w:rsidRDefault="00817411" w:rsidP="00817411">
      <w:pPr>
        <w:rPr>
          <w:lang w:val="ru-RU"/>
        </w:rPr>
      </w:pPr>
      <w:r w:rsidRPr="00817411">
        <w:rPr>
          <w:lang w:val="ru-RU"/>
        </w:rPr>
        <w:t>Требование о 5-летнем сроке проживания не распространяется на:</w:t>
      </w:r>
    </w:p>
    <w:p w14:paraId="4F489241" w14:textId="77777777" w:rsidR="00817411" w:rsidRPr="00817411" w:rsidRDefault="00817411" w:rsidP="00817411">
      <w:pPr>
        <w:rPr>
          <w:lang w:val="ru-RU"/>
        </w:rPr>
      </w:pPr>
      <w:r w:rsidRPr="00817411">
        <w:rPr>
          <w:lang w:val="ru-RU"/>
        </w:rPr>
        <w:t>-граждан, приобретших гражданство РФ по рождению;</w:t>
      </w:r>
    </w:p>
    <w:p w14:paraId="2E1FB90E" w14:textId="77777777" w:rsidR="00817411" w:rsidRPr="00817411" w:rsidRDefault="00817411" w:rsidP="00817411">
      <w:pPr>
        <w:rPr>
          <w:lang w:val="ru-RU"/>
        </w:rPr>
      </w:pPr>
      <w:r w:rsidRPr="00817411">
        <w:rPr>
          <w:lang w:val="ru-RU"/>
        </w:rPr>
        <w:t>-граждан, приобретших гражданство в результате признания гражданином РФ;</w:t>
      </w:r>
    </w:p>
    <w:p w14:paraId="120B2814" w14:textId="77777777" w:rsidR="00817411" w:rsidRPr="00817411" w:rsidRDefault="00817411" w:rsidP="00817411">
      <w:pPr>
        <w:rPr>
          <w:lang w:val="ru-RU"/>
        </w:rPr>
      </w:pPr>
      <w:r w:rsidRPr="00817411">
        <w:rPr>
          <w:lang w:val="ru-RU"/>
        </w:rPr>
        <w:t xml:space="preserve">-граждан, приобретших гражданство в результате приема в гражданство РФ и имеющих статус участника Госпрограммы по переселению, утвержденной Указом </w:t>
      </w:r>
      <w:r w:rsidRPr="00817411">
        <w:t>N</w:t>
      </w:r>
      <w:r w:rsidRPr="00817411">
        <w:rPr>
          <w:lang w:val="ru-RU"/>
        </w:rPr>
        <w:t xml:space="preserve"> 637;</w:t>
      </w:r>
      <w:r w:rsidRPr="00817411">
        <w:t> </w:t>
      </w:r>
    </w:p>
    <w:p w14:paraId="510D4083" w14:textId="77777777" w:rsidR="00817411" w:rsidRPr="00817411" w:rsidRDefault="00817411" w:rsidP="00817411">
      <w:pPr>
        <w:rPr>
          <w:lang w:val="ru-RU"/>
        </w:rPr>
      </w:pPr>
      <w:r w:rsidRPr="00817411">
        <w:rPr>
          <w:lang w:val="ru-RU"/>
        </w:rPr>
        <w:t>-граждан РФ, принимавших участие в СВО, или членов их семей либо являющихся ветеранами боевых действий.</w:t>
      </w:r>
    </w:p>
    <w:p w14:paraId="0470B2BE" w14:textId="77777777" w:rsidR="00817411" w:rsidRPr="00817411" w:rsidRDefault="00817411" w:rsidP="00817411">
      <w:pPr>
        <w:rPr>
          <w:lang w:val="ru-RU"/>
        </w:rPr>
      </w:pPr>
      <w:r w:rsidRPr="00817411">
        <w:rPr>
          <w:lang w:val="ru-RU"/>
        </w:rPr>
        <w:t>Кроме того, будет сохраняться право на пособие для многодетных семей, имеющих детей в возрасте до 17 лет, в случае, если при обращении за назначением ежемесячного пособия размер среднедушевого дохода указанной семьи не более чем на 10% превысит величину прожиточного минимума на душу населения.</w:t>
      </w:r>
    </w:p>
    <w:p w14:paraId="7285CBA2" w14:textId="77777777" w:rsidR="00817411" w:rsidRPr="00817411" w:rsidRDefault="00817411" w:rsidP="00817411">
      <w:pPr>
        <w:rPr>
          <w:lang w:val="ru-RU"/>
        </w:rPr>
      </w:pPr>
      <w:r w:rsidRPr="00817411">
        <w:rPr>
          <w:lang w:val="ru-RU"/>
        </w:rPr>
        <w:t>Изменения коснулись определения размера выплачиваемого пособия, и некоторые процедуры, связанные с его назначением.</w:t>
      </w:r>
    </w:p>
    <w:p w14:paraId="183FDB6D" w14:textId="77777777" w:rsidR="007A7010" w:rsidRPr="00817411" w:rsidRDefault="007A7010">
      <w:pPr>
        <w:rPr>
          <w:lang w:val="ru-RU"/>
        </w:rPr>
      </w:pPr>
    </w:p>
    <w:sectPr w:rsidR="007A7010" w:rsidRPr="008174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86"/>
    <w:rsid w:val="000E1E2D"/>
    <w:rsid w:val="00144CB7"/>
    <w:rsid w:val="007A7010"/>
    <w:rsid w:val="00817411"/>
    <w:rsid w:val="00890475"/>
    <w:rsid w:val="00D0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22D88-3CB2-4DA9-A101-62C63477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5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A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A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5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5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5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5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A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5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5A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5A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5A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5A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5A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5A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5A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5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5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5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5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5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5A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5A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5A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5A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5A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5A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2026-06-03T14:49:00Z</dcterms:created>
  <dcterms:modified xsi:type="dcterms:W3CDTF">2026-06-03T14:49:00Z</dcterms:modified>
</cp:coreProperties>
</file>