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14" w:rsidRPr="00D00E14" w:rsidRDefault="00D00E14" w:rsidP="00D00E14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D00E14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Выезд несовершеннолетних за границу только с паспортом</w:t>
      </w:r>
    </w:p>
    <w:p w:rsidR="001A4B08" w:rsidRDefault="00D00E14">
      <w:r>
        <w:rPr>
          <w:rFonts w:ascii="Montserrat" w:hAnsi="Montserrat"/>
          <w:color w:val="273350"/>
          <w:shd w:val="clear" w:color="auto" w:fill="FFFFFF"/>
        </w:rPr>
        <w:t>С 20 января 2026 года несовершеннолетние до 14 лет смогут выезжать за границу только с паспортом.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В соответствии с Федеральным законом от 23.07.2025 № 257-ФЗ «О внесении изменений в статьи 9 и 30 Закона Российской Федерации «О Государственной границе Российской Федерации» и Федеральный закон «О порядке выезда из Российской Федерации и въезда в Российскую Федерацию» свидетельство о рождении более не будет являться документом, предоставляющим право для выезда из Российской Федерации.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Теперь при планировании путешествия стоит учитывать, что загранпаспорт ребенку по месту прописки сделают в течение месяца, а по месту фактического пребывания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>– в течение трех месяцев.</w:t>
      </w:r>
      <w:r>
        <w:rPr>
          <w:rFonts w:ascii="Montserrat" w:hAnsi="Montserrat"/>
          <w:color w:val="273350"/>
        </w:rPr>
        <w:br/>
      </w:r>
      <w:r>
        <w:rPr>
          <w:rFonts w:ascii="Montserrat" w:hAnsi="Montserrat"/>
          <w:color w:val="273350"/>
          <w:shd w:val="clear" w:color="auto" w:fill="FFFFFF"/>
        </w:rPr>
        <w:t xml:space="preserve">Оформить документ можно как в многофункциональном центре (МФЦ), так и через </w:t>
      </w:r>
      <w:proofErr w:type="spellStart"/>
      <w:r>
        <w:rPr>
          <w:rFonts w:ascii="Montserrat" w:hAnsi="Montserrat"/>
          <w:color w:val="273350"/>
          <w:shd w:val="clear" w:color="auto" w:fill="FFFFFF"/>
        </w:rPr>
        <w:t>Госуслуги</w:t>
      </w:r>
      <w:proofErr w:type="spellEnd"/>
      <w:r>
        <w:rPr>
          <w:rFonts w:ascii="Montserrat" w:hAnsi="Montserrat"/>
          <w:color w:val="273350"/>
          <w:shd w:val="clear" w:color="auto" w:fill="FFFFFF"/>
        </w:rPr>
        <w:t>, предварительно заплатив государственную пошлину.</w:t>
      </w:r>
      <w:bookmarkStart w:id="0" w:name="_GoBack"/>
      <w:bookmarkEnd w:id="0"/>
    </w:p>
    <w:sectPr w:rsidR="001A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8B"/>
    <w:rsid w:val="001A4B08"/>
    <w:rsid w:val="003B538B"/>
    <w:rsid w:val="00D0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03CC5-07FA-4B7E-8C79-F5E36DF5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0E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0E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2026-06-21T11:49:00Z</dcterms:created>
  <dcterms:modified xsi:type="dcterms:W3CDTF">2026-06-21T11:49:00Z</dcterms:modified>
</cp:coreProperties>
</file>