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968" w:rsidRDefault="00035968">
      <w:pPr>
        <w:rPr>
          <w:sz w:val="32"/>
          <w:szCs w:val="32"/>
        </w:rPr>
      </w:pPr>
      <w:r w:rsidRPr="00035968">
        <w:rPr>
          <w:rFonts w:ascii="Roboto" w:hAnsi="Roboto"/>
          <w:color w:val="333333"/>
          <w:sz w:val="32"/>
          <w:szCs w:val="32"/>
          <w:shd w:val="clear" w:color="auto" w:fill="FFFFFF"/>
        </w:rPr>
        <w:t>С 1 мая 2026 года вступил в силу Приказ МВД России от 20.04.2026 № 224, который установил новый порядок действий при выявлении фактов фиктивной</w:t>
      </w:r>
      <w:r w:rsidRPr="00035968">
        <w:rPr>
          <w:rFonts w:ascii="Roboto" w:hAnsi="Roboto"/>
          <w:color w:val="333333"/>
          <w:sz w:val="32"/>
          <w:szCs w:val="32"/>
        </w:rPr>
        <w:br/>
      </w:r>
      <w:r w:rsidRPr="00035968">
        <w:rPr>
          <w:rFonts w:ascii="Roboto" w:hAnsi="Roboto"/>
          <w:color w:val="333333"/>
          <w:sz w:val="32"/>
          <w:szCs w:val="32"/>
          <w:shd w:val="clear" w:color="auto" w:fill="FFFFFF"/>
        </w:rPr>
        <w:t>регистрации.</w:t>
      </w:r>
    </w:p>
    <w:p w:rsidR="00035968" w:rsidRDefault="00035968" w:rsidP="00035968">
      <w:pPr>
        <w:rPr>
          <w:sz w:val="32"/>
          <w:szCs w:val="32"/>
        </w:rPr>
      </w:pPr>
    </w:p>
    <w:p w:rsidR="00035968" w:rsidRPr="00035968" w:rsidRDefault="00035968" w:rsidP="00035968">
      <w:pPr>
        <w:rPr>
          <w:sz w:val="32"/>
          <w:szCs w:val="32"/>
        </w:rPr>
      </w:pPr>
      <w:r>
        <w:rPr>
          <w:rFonts w:ascii="Roboto" w:hAnsi="Roboto"/>
          <w:color w:val="333333"/>
          <w:shd w:val="clear" w:color="auto" w:fill="FFFFFF"/>
        </w:rPr>
        <w:t>Снятие с учета возможно, если регистрация гражданина была осуществлена на основании недостоверных сведений или поддельных документов, а также если у собственника или нанимателя отсутствовало намерение предоставлять жилье для фактического проживания этого человека. Решение о снятии с учета принимается на основании вступивших в силу процессуальных документов, например, судебного приговора или постановления по делу об административном правонарушении.</w:t>
      </w:r>
      <w:r>
        <w:rPr>
          <w:rFonts w:ascii="Roboto" w:hAnsi="Roboto"/>
          <w:color w:val="333333"/>
        </w:rPr>
        <w:br/>
      </w:r>
      <w:r>
        <w:rPr>
          <w:rFonts w:ascii="Roboto" w:hAnsi="Roboto"/>
          <w:color w:val="333333"/>
        </w:rPr>
        <w:br/>
      </w:r>
      <w:r>
        <w:rPr>
          <w:rFonts w:ascii="Roboto" w:hAnsi="Roboto"/>
          <w:color w:val="333333"/>
          <w:shd w:val="clear" w:color="auto" w:fill="FFFFFF"/>
        </w:rPr>
        <w:t>Новым основанием для снятия гражданина с регистрационного учета является его длительное (более одного года) отсутствие по месту жительства без уважительных причин. Факт отсутствия должен быть подтвержден актом осмотра жилого помещения, составленным управляющей компанией или органом местного самоуправления.</w:t>
      </w:r>
      <w:r>
        <w:rPr>
          <w:rFonts w:ascii="Roboto" w:hAnsi="Roboto"/>
          <w:color w:val="333333"/>
        </w:rPr>
        <w:br/>
      </w:r>
      <w:r>
        <w:rPr>
          <w:rFonts w:ascii="Roboto" w:hAnsi="Roboto"/>
          <w:color w:val="333333"/>
        </w:rPr>
        <w:br/>
      </w:r>
      <w:r>
        <w:rPr>
          <w:rFonts w:ascii="Roboto" w:hAnsi="Roboto"/>
          <w:color w:val="333333"/>
          <w:shd w:val="clear" w:color="auto" w:fill="FFFFFF"/>
        </w:rPr>
        <w:t>Согласно новому Порядку, для снятия гражданина с учета предусмотрен ускоренный административный механизм: Сотрудники МВД передают собранные материалы в регистрационный орган в течение 3 (трех) рабочих дней.</w:t>
      </w:r>
      <w:r>
        <w:rPr>
          <w:rFonts w:ascii="Roboto" w:hAnsi="Roboto"/>
          <w:color w:val="333333"/>
        </w:rPr>
        <w:br/>
      </w:r>
      <w:r>
        <w:rPr>
          <w:rFonts w:ascii="Roboto" w:hAnsi="Roboto"/>
          <w:color w:val="333333"/>
        </w:rPr>
        <w:br/>
      </w:r>
      <w:r>
        <w:rPr>
          <w:rFonts w:ascii="Roboto" w:hAnsi="Roboto"/>
          <w:color w:val="333333"/>
          <w:shd w:val="clear" w:color="auto" w:fill="FFFFFF"/>
        </w:rPr>
        <w:t>Сам регистрационный орган обязан принять окончательное решение о снятии с учета в течение 5 (пяти) рабочих дней. Таким образом, вся процедура может занять не более двух недель.</w:t>
      </w:r>
      <w:r>
        <w:rPr>
          <w:rFonts w:ascii="Roboto" w:hAnsi="Roboto"/>
          <w:color w:val="333333"/>
        </w:rPr>
        <w:br/>
      </w:r>
      <w:r>
        <w:rPr>
          <w:rFonts w:ascii="Roboto" w:hAnsi="Roboto"/>
          <w:color w:val="333333"/>
        </w:rPr>
        <w:br/>
      </w:r>
      <w:r>
        <w:rPr>
          <w:rFonts w:ascii="Roboto" w:hAnsi="Roboto"/>
          <w:color w:val="333333"/>
          <w:shd w:val="clear" w:color="auto" w:fill="FFFFFF"/>
        </w:rPr>
        <w:t>Внесение записи об аннулировании регистрации влечет за собой утрату права на получение государственных услуг и мер социальной поддержки, привязанных к месту жительства (например, прикрепление к поликлинике, запись детей в детский сад или школу, оформление социальных выплат</w:t>
      </w:r>
      <w:bookmarkStart w:id="0" w:name="_GoBack"/>
      <w:bookmarkEnd w:id="0"/>
    </w:p>
    <w:sectPr w:rsidR="00035968" w:rsidRPr="00035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D8F"/>
    <w:rsid w:val="00035968"/>
    <w:rsid w:val="001C42D7"/>
    <w:rsid w:val="0085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3C8B"/>
  <w15:chartTrackingRefBased/>
  <w15:docId w15:val="{2BDE3213-53C6-4CED-A888-B46B12F37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Алискерова Венера Назаровна</dc:creator>
  <cp:keywords/>
  <dc:description/>
  <cp:lastModifiedBy>Алискерова Венера Назаровна</cp:lastModifiedBy>
  <cp:revision>2</cp:revision>
  <dcterms:created xsi:type="dcterms:W3CDTF">2026-06-21T11:59:00Z</dcterms:created>
  <dcterms:modified xsi:type="dcterms:W3CDTF">2026-06-21T12:03:00Z</dcterms:modified>
</cp:coreProperties>
</file>